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48" w:rsidRDefault="00AE3648" w:rsidP="00AE3648">
      <w:pPr>
        <w:pStyle w:val="c7"/>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36"/>
          <w:szCs w:val="36"/>
        </w:rPr>
        <w:t>«Влияние игр на развитие детей дошкольного возраста»</w:t>
      </w:r>
    </w:p>
    <w:p w:rsidR="00AE3648" w:rsidRDefault="00AE3648" w:rsidP="00AE3648">
      <w:pPr>
        <w:pStyle w:val="c3"/>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Игра – это огромное светлое окно, через</w:t>
      </w:r>
      <w:r>
        <w:rPr>
          <w:color w:val="000000"/>
          <w:sz w:val="28"/>
          <w:szCs w:val="28"/>
        </w:rPr>
        <w:br/>
      </w:r>
      <w:r>
        <w:rPr>
          <w:rStyle w:val="c2"/>
          <w:color w:val="000000"/>
          <w:sz w:val="28"/>
          <w:szCs w:val="28"/>
        </w:rPr>
        <w:t>которое в духовный мир ребенка</w:t>
      </w:r>
      <w:r>
        <w:rPr>
          <w:color w:val="000000"/>
          <w:sz w:val="28"/>
          <w:szCs w:val="28"/>
        </w:rPr>
        <w:br/>
      </w:r>
      <w:r>
        <w:rPr>
          <w:rStyle w:val="c2"/>
          <w:color w:val="000000"/>
          <w:sz w:val="28"/>
          <w:szCs w:val="28"/>
        </w:rPr>
        <w:t>вливается живительный поток представлений,</w:t>
      </w:r>
      <w:r>
        <w:rPr>
          <w:color w:val="000000"/>
          <w:sz w:val="28"/>
          <w:szCs w:val="28"/>
        </w:rPr>
        <w:br/>
      </w:r>
      <w:r>
        <w:rPr>
          <w:rStyle w:val="c2"/>
          <w:color w:val="000000"/>
          <w:sz w:val="28"/>
          <w:szCs w:val="28"/>
        </w:rPr>
        <w:t>понятий. Игра – это искра, зажигающая</w:t>
      </w:r>
      <w:r>
        <w:rPr>
          <w:color w:val="000000"/>
          <w:sz w:val="28"/>
          <w:szCs w:val="28"/>
        </w:rPr>
        <w:br/>
      </w:r>
      <w:r>
        <w:rPr>
          <w:rStyle w:val="c2"/>
          <w:color w:val="000000"/>
          <w:sz w:val="28"/>
          <w:szCs w:val="28"/>
        </w:rPr>
        <w:t>огонек пытливости и любознательности.</w:t>
      </w:r>
      <w:r>
        <w:rPr>
          <w:color w:val="000000"/>
          <w:sz w:val="28"/>
          <w:szCs w:val="28"/>
        </w:rPr>
        <w:br/>
      </w:r>
      <w:r>
        <w:rPr>
          <w:rStyle w:val="c2"/>
          <w:color w:val="000000"/>
          <w:sz w:val="28"/>
          <w:szCs w:val="28"/>
        </w:rPr>
        <w:t>В.А. Сухомлинский</w:t>
      </w:r>
    </w:p>
    <w:p w:rsidR="00AE3648" w:rsidRDefault="00AE3648" w:rsidP="00AE364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Игра наиболее доступный для детей вид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AE3648" w:rsidRDefault="00AE3648" w:rsidP="00AE3648">
      <w:pPr>
        <w:pStyle w:val="c1"/>
        <w:shd w:val="clear" w:color="auto" w:fill="FFFFFF"/>
        <w:spacing w:before="0" w:beforeAutospacing="0" w:after="0" w:afterAutospacing="0"/>
        <w:rPr>
          <w:rStyle w:val="c2"/>
          <w:color w:val="000000"/>
          <w:sz w:val="28"/>
          <w:szCs w:val="28"/>
        </w:rPr>
      </w:pPr>
      <w:r>
        <w:rPr>
          <w:rStyle w:val="c2"/>
          <w:color w:val="000000"/>
          <w:sz w:val="28"/>
          <w:szCs w:val="28"/>
        </w:rPr>
        <w:t xml:space="preserve">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w:t>
      </w:r>
      <w:proofErr w:type="gramStart"/>
      <w:r>
        <w:rPr>
          <w:rStyle w:val="c2"/>
          <w:color w:val="000000"/>
          <w:sz w:val="28"/>
          <w:szCs w:val="28"/>
        </w:rPr>
        <w:t>так же</w:t>
      </w:r>
      <w:proofErr w:type="gramEnd"/>
      <w:r>
        <w:rPr>
          <w:rStyle w:val="c2"/>
          <w:color w:val="000000"/>
          <w:sz w:val="28"/>
          <w:szCs w:val="28"/>
        </w:rPr>
        <w:t xml:space="preserve"> творческие игры: сюжетно – ролевые, режиссёрские.</w:t>
      </w:r>
    </w:p>
    <w:p w:rsidR="00AE3648" w:rsidRDefault="00AE3648" w:rsidP="00AE3648">
      <w:pPr>
        <w:pStyle w:val="c1"/>
        <w:shd w:val="clear" w:color="auto" w:fill="FFFFFF"/>
        <w:spacing w:before="0" w:beforeAutospacing="0" w:after="0" w:afterAutospacing="0"/>
        <w:rPr>
          <w:rFonts w:ascii="Calibri" w:hAnsi="Calibri" w:cs="Calibri"/>
          <w:color w:val="000000"/>
          <w:sz w:val="22"/>
          <w:szCs w:val="22"/>
        </w:rPr>
      </w:pPr>
    </w:p>
    <w:p w:rsidR="00AE3648" w:rsidRPr="00AE3648" w:rsidRDefault="00AE3648" w:rsidP="00AE3648">
      <w:pPr>
        <w:jc w:val="center"/>
        <w:rPr>
          <w:rFonts w:ascii="Times New Roman" w:hAnsi="Times New Roman" w:cs="Times New Roman"/>
          <w:sz w:val="28"/>
          <w:szCs w:val="28"/>
        </w:rPr>
      </w:pPr>
      <w:r w:rsidRPr="00AE3648">
        <w:rPr>
          <w:rFonts w:ascii="Times New Roman" w:hAnsi="Times New Roman" w:cs="Times New Roman"/>
          <w:sz w:val="28"/>
          <w:szCs w:val="28"/>
        </w:rPr>
        <w:t>Виды игр:</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 Влияние игры на развитие ребенка дошкольника зависит от ее типа. </w:t>
      </w:r>
    </w:p>
    <w:p w:rsidR="00AE3648" w:rsidRDefault="00AE3648">
      <w:pPr>
        <w:rPr>
          <w:rFonts w:ascii="Times New Roman" w:hAnsi="Times New Roman" w:cs="Times New Roman"/>
          <w:sz w:val="28"/>
          <w:szCs w:val="28"/>
        </w:rPr>
      </w:pPr>
      <w:r>
        <w:rPr>
          <w:rFonts w:ascii="Times New Roman" w:hAnsi="Times New Roman" w:cs="Times New Roman"/>
          <w:sz w:val="28"/>
          <w:szCs w:val="28"/>
        </w:rPr>
        <w:t xml:space="preserve">-Коллективные игры. </w:t>
      </w:r>
      <w:r w:rsidRPr="00AE3648">
        <w:rPr>
          <w:rFonts w:ascii="Times New Roman" w:hAnsi="Times New Roman" w:cs="Times New Roman"/>
          <w:sz w:val="28"/>
          <w:szCs w:val="28"/>
        </w:rPr>
        <w:t>В таких играх у детей формируются коммуникационные навыки, они учатся правилам общения, усваивают, как нужно вести себя в социуме. В коллективных играх малыши могут слушать, разговаривать, поделиться своими мыслями и чувствами.</w:t>
      </w:r>
    </w:p>
    <w:p w:rsidR="00AE3648" w:rsidRDefault="00AE3648">
      <w:pPr>
        <w:rPr>
          <w:rFonts w:ascii="Times New Roman" w:hAnsi="Times New Roman" w:cs="Times New Roman"/>
          <w:sz w:val="28"/>
          <w:szCs w:val="28"/>
        </w:rPr>
      </w:pPr>
      <w:r>
        <w:rPr>
          <w:rFonts w:ascii="Times New Roman" w:hAnsi="Times New Roman" w:cs="Times New Roman"/>
          <w:sz w:val="28"/>
          <w:szCs w:val="28"/>
        </w:rPr>
        <w:t>-</w:t>
      </w:r>
      <w:r w:rsidRPr="00AE3648">
        <w:rPr>
          <w:rFonts w:ascii="Times New Roman" w:hAnsi="Times New Roman" w:cs="Times New Roman"/>
          <w:sz w:val="28"/>
          <w:szCs w:val="28"/>
        </w:rPr>
        <w:t xml:space="preserve"> Математические игры</w:t>
      </w:r>
      <w:r>
        <w:rPr>
          <w:rFonts w:ascii="Times New Roman" w:hAnsi="Times New Roman" w:cs="Times New Roman"/>
          <w:sz w:val="28"/>
          <w:szCs w:val="28"/>
        </w:rPr>
        <w:t>.</w:t>
      </w:r>
      <w:r w:rsidRPr="00AE3648">
        <w:rPr>
          <w:rFonts w:ascii="Times New Roman" w:hAnsi="Times New Roman" w:cs="Times New Roman"/>
          <w:sz w:val="28"/>
          <w:szCs w:val="28"/>
        </w:rPr>
        <w:t xml:space="preserve"> В процессе игровой деятельности дети также могут познавать основы точных наук. С помощью игр у детей формируется представление о геометрических фигурах, числах и количестве, а также логическое мышление.</w:t>
      </w:r>
    </w:p>
    <w:p w:rsidR="00AE3648" w:rsidRDefault="00AE3648">
      <w:pPr>
        <w:rPr>
          <w:rFonts w:ascii="Times New Roman" w:hAnsi="Times New Roman" w:cs="Times New Roman"/>
          <w:sz w:val="28"/>
          <w:szCs w:val="28"/>
        </w:rPr>
      </w:pPr>
      <w:r>
        <w:rPr>
          <w:rFonts w:ascii="Times New Roman" w:hAnsi="Times New Roman" w:cs="Times New Roman"/>
          <w:sz w:val="28"/>
          <w:szCs w:val="28"/>
        </w:rPr>
        <w:t>-</w:t>
      </w:r>
      <w:r w:rsidRPr="00AE3648">
        <w:rPr>
          <w:rFonts w:ascii="Times New Roman" w:hAnsi="Times New Roman" w:cs="Times New Roman"/>
          <w:sz w:val="28"/>
          <w:szCs w:val="28"/>
        </w:rPr>
        <w:t xml:space="preserve"> Игры с мячом</w:t>
      </w:r>
      <w:r>
        <w:rPr>
          <w:rFonts w:ascii="Times New Roman" w:hAnsi="Times New Roman" w:cs="Times New Roman"/>
          <w:sz w:val="28"/>
          <w:szCs w:val="28"/>
        </w:rPr>
        <w:t>.</w:t>
      </w:r>
      <w:r w:rsidRPr="00AE3648">
        <w:rPr>
          <w:rFonts w:ascii="Times New Roman" w:hAnsi="Times New Roman" w:cs="Times New Roman"/>
          <w:sz w:val="28"/>
          <w:szCs w:val="28"/>
        </w:rPr>
        <w:t xml:space="preserve"> Когда ребёнок играет с мячом, у него развивается ловкость, улучшается выносливость, повышается координация движений. Игры с мячом положительно влияют на физическое здоровье. Ребёнок становится более сильным, физически р</w:t>
      </w:r>
      <w:r>
        <w:rPr>
          <w:rFonts w:ascii="Times New Roman" w:hAnsi="Times New Roman" w:cs="Times New Roman"/>
          <w:sz w:val="28"/>
          <w:szCs w:val="28"/>
        </w:rPr>
        <w:t>азвитым, крепким.</w:t>
      </w:r>
    </w:p>
    <w:p w:rsidR="00AE3648" w:rsidRDefault="00AE3648">
      <w:pPr>
        <w:rPr>
          <w:rFonts w:ascii="Times New Roman" w:hAnsi="Times New Roman" w:cs="Times New Roman"/>
          <w:sz w:val="28"/>
          <w:szCs w:val="28"/>
        </w:rPr>
      </w:pPr>
      <w:r>
        <w:rPr>
          <w:rFonts w:ascii="Times New Roman" w:hAnsi="Times New Roman" w:cs="Times New Roman"/>
          <w:sz w:val="28"/>
          <w:szCs w:val="28"/>
        </w:rPr>
        <w:t xml:space="preserve"> -Скороговорки и</w:t>
      </w:r>
      <w:r w:rsidRPr="00AE3648">
        <w:rPr>
          <w:rFonts w:ascii="Times New Roman" w:hAnsi="Times New Roman" w:cs="Times New Roman"/>
          <w:sz w:val="28"/>
          <w:szCs w:val="28"/>
        </w:rPr>
        <w:t xml:space="preserve">з-за неправильной дикции у детей часто возникают проблемы в школе. Чтобы предупредить и предотвратить это, нужны развивающие игры, в которых ребёнок должен быстро и правильно произносить сложные слова и фразы. Веселые речевые тренировки могут состоять из скороговорок. </w:t>
      </w:r>
    </w:p>
    <w:p w:rsidR="00AE3648" w:rsidRDefault="00AE3648">
      <w:pPr>
        <w:rPr>
          <w:rFonts w:ascii="Times New Roman" w:hAnsi="Times New Roman" w:cs="Times New Roman"/>
          <w:sz w:val="28"/>
          <w:szCs w:val="28"/>
        </w:rPr>
      </w:pPr>
      <w:r>
        <w:rPr>
          <w:rFonts w:ascii="Times New Roman" w:hAnsi="Times New Roman" w:cs="Times New Roman"/>
          <w:sz w:val="28"/>
          <w:szCs w:val="28"/>
        </w:rPr>
        <w:lastRenderedPageBreak/>
        <w:t>-</w:t>
      </w:r>
      <w:r w:rsidRPr="00AE3648">
        <w:rPr>
          <w:rFonts w:ascii="Times New Roman" w:hAnsi="Times New Roman" w:cs="Times New Roman"/>
          <w:sz w:val="28"/>
          <w:szCs w:val="28"/>
        </w:rPr>
        <w:t>Подвижные игры</w:t>
      </w:r>
      <w:r>
        <w:rPr>
          <w:rFonts w:ascii="Times New Roman" w:hAnsi="Times New Roman" w:cs="Times New Roman"/>
          <w:sz w:val="28"/>
          <w:szCs w:val="28"/>
        </w:rPr>
        <w:t>.</w:t>
      </w:r>
      <w:r w:rsidRPr="00AE3648">
        <w:rPr>
          <w:rFonts w:ascii="Times New Roman" w:hAnsi="Times New Roman" w:cs="Times New Roman"/>
          <w:sz w:val="28"/>
          <w:szCs w:val="28"/>
        </w:rPr>
        <w:t xml:space="preserve"> Подвижные игры, как и игры с мячом, укрепляют здоровье ребёнка, развивают его мускулатуру и опорно-двигательный аппарат. Чтобы игра была веселее и принесла больше пользы, можно включить в неё скакалку, кегли, канат. Зимой можно играть в снежки, лепит снеговика. </w:t>
      </w:r>
    </w:p>
    <w:p w:rsidR="00AE3648" w:rsidRDefault="00AE3648">
      <w:pPr>
        <w:rPr>
          <w:rFonts w:ascii="Times New Roman" w:hAnsi="Times New Roman" w:cs="Times New Roman"/>
          <w:sz w:val="28"/>
          <w:szCs w:val="28"/>
        </w:rPr>
      </w:pPr>
      <w:r>
        <w:rPr>
          <w:rFonts w:ascii="Times New Roman" w:hAnsi="Times New Roman" w:cs="Times New Roman"/>
          <w:sz w:val="28"/>
          <w:szCs w:val="28"/>
        </w:rPr>
        <w:t>-</w:t>
      </w:r>
      <w:r w:rsidRPr="00AE3648">
        <w:rPr>
          <w:rFonts w:ascii="Times New Roman" w:hAnsi="Times New Roman" w:cs="Times New Roman"/>
          <w:sz w:val="28"/>
          <w:szCs w:val="28"/>
        </w:rPr>
        <w:t>Настольные игры</w:t>
      </w:r>
      <w:r>
        <w:rPr>
          <w:rFonts w:ascii="Times New Roman" w:hAnsi="Times New Roman" w:cs="Times New Roman"/>
          <w:sz w:val="28"/>
          <w:szCs w:val="28"/>
        </w:rPr>
        <w:t xml:space="preserve">. </w:t>
      </w:r>
      <w:r w:rsidRPr="00AE3648">
        <w:rPr>
          <w:rFonts w:ascii="Times New Roman" w:hAnsi="Times New Roman" w:cs="Times New Roman"/>
          <w:sz w:val="28"/>
          <w:szCs w:val="28"/>
        </w:rPr>
        <w:t xml:space="preserve">Сейчас в магазинах на прилавках лежит огромное количество разнообразных настольных игр для детей всех возрастов, которые развивают ребенка. </w:t>
      </w:r>
    </w:p>
    <w:p w:rsidR="00AE3648" w:rsidRDefault="00AE3648">
      <w:pPr>
        <w:rPr>
          <w:rFonts w:ascii="Times New Roman" w:hAnsi="Times New Roman" w:cs="Times New Roman"/>
          <w:sz w:val="28"/>
          <w:szCs w:val="28"/>
        </w:rPr>
      </w:pPr>
      <w:r>
        <w:rPr>
          <w:rFonts w:ascii="Times New Roman" w:hAnsi="Times New Roman" w:cs="Times New Roman"/>
          <w:sz w:val="28"/>
          <w:szCs w:val="28"/>
        </w:rPr>
        <w:t>-</w:t>
      </w:r>
      <w:proofErr w:type="spellStart"/>
      <w:r w:rsidRPr="00AE3648">
        <w:rPr>
          <w:rFonts w:ascii="Times New Roman" w:hAnsi="Times New Roman" w:cs="Times New Roman"/>
          <w:sz w:val="28"/>
          <w:szCs w:val="28"/>
        </w:rPr>
        <w:t>Пазлы</w:t>
      </w:r>
      <w:proofErr w:type="spellEnd"/>
      <w:r w:rsidRPr="00AE3648">
        <w:rPr>
          <w:rFonts w:ascii="Times New Roman" w:hAnsi="Times New Roman" w:cs="Times New Roman"/>
          <w:sz w:val="28"/>
          <w:szCs w:val="28"/>
        </w:rPr>
        <w:t xml:space="preserve">, мозаика, трафареты для рисования, раскраски, головоломки, конструктор все эти игры позволяют ребёнку провести время весело и с пользой. Настольные игры улучшают память и сообразительность, совершенствуют творческие способности и глазомер. </w:t>
      </w:r>
    </w:p>
    <w:p w:rsidR="00AE3648" w:rsidRDefault="00AE3648">
      <w:pPr>
        <w:rPr>
          <w:rFonts w:ascii="Times New Roman" w:hAnsi="Times New Roman" w:cs="Times New Roman"/>
          <w:sz w:val="28"/>
          <w:szCs w:val="28"/>
        </w:rPr>
      </w:pPr>
      <w:r>
        <w:rPr>
          <w:rFonts w:ascii="Times New Roman" w:hAnsi="Times New Roman" w:cs="Times New Roman"/>
          <w:sz w:val="28"/>
          <w:szCs w:val="28"/>
        </w:rPr>
        <w:t>-</w:t>
      </w:r>
      <w:r w:rsidRPr="00AE3648">
        <w:rPr>
          <w:rFonts w:ascii="Times New Roman" w:hAnsi="Times New Roman" w:cs="Times New Roman"/>
          <w:sz w:val="28"/>
          <w:szCs w:val="28"/>
        </w:rPr>
        <w:t>Компьютерные игры</w:t>
      </w:r>
      <w:r>
        <w:rPr>
          <w:rFonts w:ascii="Times New Roman" w:hAnsi="Times New Roman" w:cs="Times New Roman"/>
          <w:sz w:val="28"/>
          <w:szCs w:val="28"/>
        </w:rPr>
        <w:t>.</w:t>
      </w:r>
      <w:r w:rsidRPr="00AE3648">
        <w:rPr>
          <w:rFonts w:ascii="Times New Roman" w:hAnsi="Times New Roman" w:cs="Times New Roman"/>
          <w:sz w:val="28"/>
          <w:szCs w:val="28"/>
        </w:rPr>
        <w:t xml:space="preserve"> </w:t>
      </w:r>
      <w:proofErr w:type="gramStart"/>
      <w:r w:rsidRPr="00AE3648">
        <w:rPr>
          <w:rFonts w:ascii="Times New Roman" w:hAnsi="Times New Roman" w:cs="Times New Roman"/>
          <w:sz w:val="28"/>
          <w:szCs w:val="28"/>
        </w:rPr>
        <w:t>Наш</w:t>
      </w:r>
      <w:proofErr w:type="gramEnd"/>
      <w:r w:rsidRPr="00AE3648">
        <w:rPr>
          <w:rFonts w:ascii="Times New Roman" w:hAnsi="Times New Roman" w:cs="Times New Roman"/>
          <w:sz w:val="28"/>
          <w:szCs w:val="28"/>
        </w:rPr>
        <w:t xml:space="preserve"> век цифровых технологий невозможно представить процесс воспитания и развития ребёнка без компьютерных игр. Несмотря на все свои минусы, компьютерные игры имеют и свои плюсы. Главное это подобрать хорошую развивающую игру. Яркие изображения помогают малышу изучить цвета, геометрические фигуры, цифры и буквы. Обучающие компьютерные игры улучшают логическое мышление детей, повышают эрудицию. Но имейте в виду, что необходимо контролировать время, проведенное ребёнком за экраном. Дети дошкольного возраста должны играть на компьютере не более получаса в день.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Игра имеет то же значение для ребенка, что для взрослого – профессиональная и трудовая деятельность. Каков ребенок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ее в работу (</w:t>
      </w:r>
      <w:proofErr w:type="spellStart"/>
      <w:r w:rsidRPr="00AE3648">
        <w:rPr>
          <w:rFonts w:ascii="Times New Roman" w:hAnsi="Times New Roman" w:cs="Times New Roman"/>
          <w:sz w:val="28"/>
          <w:szCs w:val="28"/>
        </w:rPr>
        <w:t>А.С.Макаренко</w:t>
      </w:r>
      <w:proofErr w:type="spellEnd"/>
      <w:r w:rsidRPr="00AE3648">
        <w:rPr>
          <w:rFonts w:ascii="Times New Roman" w:hAnsi="Times New Roman" w:cs="Times New Roman"/>
          <w:sz w:val="28"/>
          <w:szCs w:val="28"/>
        </w:rPr>
        <w:t xml:space="preserve">).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себе разные социальные роли, у него развивается важнейшая мыслительная способность – видеть игровой предмет с разных сторон, становиться на разные точки зрения, представлять другой взгляд, отличный от своего личного.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Игра развивает речь. Игровая ситуация требует от каждого включенного в нее ребенка определенного уровня развития речевого общения. Если ребенок </w:t>
      </w:r>
      <w:r w:rsidRPr="00AE3648">
        <w:rPr>
          <w:rFonts w:ascii="Times New Roman" w:hAnsi="Times New Roman" w:cs="Times New Roman"/>
          <w:sz w:val="28"/>
          <w:szCs w:val="28"/>
        </w:rPr>
        <w:lastRenderedPageBreak/>
        <w:t>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 Игровая деятельность влияет на формирование произвольности поведения и всех психических процессов (от элементарных до самых сложных). В условиях игры дети лучше сосредотачиваются и больше запоминают, чем по прямому заданию взрослого. Сознательная цель (сосредоточить внимание, запомнить и припомнить) выделяется для ребенка раньше всего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Интересно,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Ученые, изучавшие 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 Ребенок протестует, например, если в игру ввести элемент условности и сделать так, чтобы учитель лечил людей, а врач учил людей. Подчиняясь правилу в игре, ребенок отказывается от того, что ему сиюминутно хочется, но именно это обстоятельство доставляет ребенку максимальное удовольствие.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w:t>
      </w:r>
      <w:r w:rsidRPr="00AE3648">
        <w:rPr>
          <w:rFonts w:ascii="Times New Roman" w:hAnsi="Times New Roman" w:cs="Times New Roman"/>
          <w:sz w:val="28"/>
          <w:szCs w:val="28"/>
        </w:rPr>
        <w:lastRenderedPageBreak/>
        <w:t xml:space="preserve">правилам поведения - бывает так или не бывает: “Мамы так не делают”, “ Суп после второго не подают”.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Л.С. Выготский полагал, что игра дает ребенку “новую форму желания”. В игре он начинает соотносить свои желания с “идеей”, с образом идеального взрослого. Ребенок может плакать как пациент в игре и радоваться как играющий. </w:t>
      </w:r>
    </w:p>
    <w:p w:rsidR="00AE3648"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Сюжетно-ролевая игра – наиболее сложный вид деятельности, который ребенок осваивает на протяжении всего дошкольного возраста. В </w:t>
      </w:r>
      <w:proofErr w:type="spellStart"/>
      <w:r w:rsidRPr="00AE3648">
        <w:rPr>
          <w:rFonts w:ascii="Times New Roman" w:hAnsi="Times New Roman" w:cs="Times New Roman"/>
          <w:sz w:val="28"/>
          <w:szCs w:val="28"/>
        </w:rPr>
        <w:t>сюжетноролевой</w:t>
      </w:r>
      <w:proofErr w:type="spellEnd"/>
      <w:r w:rsidRPr="00AE3648">
        <w:rPr>
          <w:rFonts w:ascii="Times New Roman" w:hAnsi="Times New Roman" w:cs="Times New Roman"/>
          <w:sz w:val="28"/>
          <w:szCs w:val="28"/>
        </w:rPr>
        <w:t xml:space="preserve"> игре дети выполняют различные функции взрослых людей, моделируют их деятельность и отношения между ними. Поэтому именно игровая роль удовлетворяет потребность ребенка быть как взрослый и воплощает в себе его связь с обществом. В игре ребенка больше всего привлекает возможность изображать другого человека (особенно взрослого). Поэтому, когда ребенку, например, предлагают играть самого себя, он отказывается: это для него не игра. Кроме того, 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 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 </w:t>
      </w:r>
    </w:p>
    <w:p w:rsidR="006C0BA4" w:rsidRDefault="00AE3648">
      <w:pPr>
        <w:rPr>
          <w:rFonts w:ascii="Times New Roman" w:hAnsi="Times New Roman" w:cs="Times New Roman"/>
          <w:sz w:val="28"/>
          <w:szCs w:val="28"/>
        </w:rPr>
      </w:pPr>
      <w:r w:rsidRPr="00AE3648">
        <w:rPr>
          <w:rFonts w:ascii="Times New Roman" w:hAnsi="Times New Roman" w:cs="Times New Roman"/>
          <w:sz w:val="28"/>
          <w:szCs w:val="28"/>
        </w:rPr>
        <w:t xml:space="preserve">На сегодняшний день педагоги и психологи отмечают снижение уровня ролевых игр у дошкольников. Дети играют меньше, чем 20-30 лет назад, их ролевые игры более примитивны и однообразны.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учителя, шофера, повара), а роли телевизионных героев. Эти наблюдения свидетельствуют о том, что наши дошкольники все больше отдаляются от взрослых, они не видят и не понимают трудовой и профессиональной деятельности взрослых людей, не имеют хороших образцов для подражания личных отношений между взрослыми людьми, чрезмерно много времени проводят у телевизора и мало общаются со сверстниками. В результате, несмотря на обилие прекрасных игрушек, у них отсутствует материал для </w:t>
      </w:r>
      <w:r w:rsidRPr="00AE3648">
        <w:rPr>
          <w:rFonts w:ascii="Times New Roman" w:hAnsi="Times New Roman" w:cs="Times New Roman"/>
          <w:sz w:val="28"/>
          <w:szCs w:val="28"/>
        </w:rPr>
        <w:lastRenderedPageBreak/>
        <w:t>игр.</w:t>
      </w:r>
    </w:p>
    <w:p w:rsidR="004F32FE" w:rsidRPr="00AE3648" w:rsidRDefault="00AE3648">
      <w:pPr>
        <w:rPr>
          <w:rFonts w:ascii="Times New Roman" w:hAnsi="Times New Roman" w:cs="Times New Roman"/>
          <w:sz w:val="28"/>
          <w:szCs w:val="28"/>
        </w:rPr>
      </w:pPr>
      <w:bookmarkStart w:id="0" w:name="_GoBack"/>
      <w:bookmarkEnd w:id="0"/>
      <w:r w:rsidRPr="00AE3648">
        <w:rPr>
          <w:rFonts w:ascii="Times New Roman" w:hAnsi="Times New Roman" w:cs="Times New Roman"/>
          <w:sz w:val="28"/>
          <w:szCs w:val="28"/>
        </w:rPr>
        <w:t xml:space="preserve"> Психологи считают, что игра может выступать как естественное терапевтическое средство против возможных неврозов. В понимании ребенка игра принадлежит миру неисчерпаемых возможностей. Повторяя в игре свои травматические переживания, ребенок овладевает ими и изживает их. В последние годы, в связи с увлечением ранним обучением дошкольников, появились попытки </w:t>
      </w:r>
      <w:proofErr w:type="spellStart"/>
      <w:r w:rsidRPr="00AE3648">
        <w:rPr>
          <w:rFonts w:ascii="Times New Roman" w:hAnsi="Times New Roman" w:cs="Times New Roman"/>
          <w:sz w:val="28"/>
          <w:szCs w:val="28"/>
        </w:rPr>
        <w:t>интеллектуализироватъ</w:t>
      </w:r>
      <w:proofErr w:type="spellEnd"/>
      <w:r w:rsidRPr="00AE3648">
        <w:rPr>
          <w:rFonts w:ascii="Times New Roman" w:hAnsi="Times New Roman" w:cs="Times New Roman"/>
          <w:sz w:val="28"/>
          <w:szCs w:val="28"/>
        </w:rPr>
        <w:t xml:space="preserve">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sectPr w:rsidR="004F32FE" w:rsidRPr="00AE3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64"/>
    <w:rsid w:val="00342964"/>
    <w:rsid w:val="004F32FE"/>
    <w:rsid w:val="006C0BA4"/>
    <w:rsid w:val="00AE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A424"/>
  <w15:chartTrackingRefBased/>
  <w15:docId w15:val="{5B540B0B-D020-4E94-948F-BE096C31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E3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E3648"/>
  </w:style>
  <w:style w:type="paragraph" w:customStyle="1" w:styleId="c3">
    <w:name w:val="c3"/>
    <w:basedOn w:val="a"/>
    <w:rsid w:val="00AE3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E3648"/>
  </w:style>
  <w:style w:type="paragraph" w:customStyle="1" w:styleId="c1">
    <w:name w:val="c1"/>
    <w:basedOn w:val="a"/>
    <w:rsid w:val="00AE3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06243">
      <w:bodyDiv w:val="1"/>
      <w:marLeft w:val="0"/>
      <w:marRight w:val="0"/>
      <w:marTop w:val="0"/>
      <w:marBottom w:val="0"/>
      <w:divBdr>
        <w:top w:val="none" w:sz="0" w:space="0" w:color="auto"/>
        <w:left w:val="none" w:sz="0" w:space="0" w:color="auto"/>
        <w:bottom w:val="none" w:sz="0" w:space="0" w:color="auto"/>
        <w:right w:val="none" w:sz="0" w:space="0" w:color="auto"/>
      </w:divBdr>
    </w:div>
    <w:div w:id="15523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2022-12-20T16:54:00Z</dcterms:created>
  <dcterms:modified xsi:type="dcterms:W3CDTF">2022-12-20T17:04:00Z</dcterms:modified>
</cp:coreProperties>
</file>