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6A" w:rsidRDefault="00F83449" w:rsidP="008857B2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Организация эстетического воспитания старших дошкольников средствами изобразительного искусства</w:t>
      </w:r>
    </w:p>
    <w:p w:rsidR="00F83449" w:rsidRDefault="00F83449" w:rsidP="00F83449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F83449" w:rsidRDefault="00F83449" w:rsidP="00F83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49">
        <w:rPr>
          <w:rFonts w:ascii="Times New Roman" w:eastAsia="Times New Roman" w:hAnsi="Times New Roman" w:cs="Times New Roman"/>
          <w:sz w:val="28"/>
          <w:lang w:eastAsia="ru-RU"/>
        </w:rPr>
        <w:t>Мы живем в XXI</w:t>
      </w:r>
      <w:r w:rsidRPr="00F83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449">
        <w:rPr>
          <w:rFonts w:ascii="Times New Roman" w:eastAsia="Times New Roman" w:hAnsi="Times New Roman" w:cs="Times New Roman"/>
          <w:sz w:val="28"/>
          <w:lang w:eastAsia="ru-RU"/>
        </w:rPr>
        <w:t xml:space="preserve">веке, век распространения массовой культуры и информационных технологий. Всё большее влияние на развитие личности человека и на весь процесс её жизнедеятельности оказывает искусство (музыка, литература и живопись). Именно оно формирует внутренний эмоционально-чувственный мир личности, её вкусовые предпочтения и жизненные приоритеты.   </w:t>
      </w:r>
      <w:r w:rsidRPr="00F83449">
        <w:rPr>
          <w:rFonts w:ascii="Times New Roman" w:eastAsia="Times New Roman" w:hAnsi="Times New Roman" w:cs="Times New Roman"/>
          <w:sz w:val="28"/>
          <w:szCs w:val="19"/>
          <w:lang w:eastAsia="ru-RU"/>
        </w:rPr>
        <w:t>Искусство</w:t>
      </w:r>
      <w:r w:rsidRPr="00F834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83449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представляет собой эффективное средство эстетического воспитания ребенка, позволяющее сформировать идеально гармоничную, высокоразвитую личность, </w:t>
      </w:r>
      <w:r w:rsidRPr="00F83449">
        <w:rPr>
          <w:rFonts w:ascii="Times New Roman" w:eastAsia="Times New Roman" w:hAnsi="Times New Roman" w:cs="Times New Roman"/>
          <w:sz w:val="28"/>
          <w:szCs w:val="19"/>
          <w:lang w:eastAsia="ru-RU"/>
        </w:rPr>
        <w:t>способную ориентироваться в мире художественных ценностей.</w:t>
      </w:r>
    </w:p>
    <w:p w:rsidR="00830838" w:rsidRPr="00F83449" w:rsidRDefault="00F83449" w:rsidP="00830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19"/>
        </w:rPr>
        <w:t>Изобразительное искусство</w:t>
      </w:r>
      <w:r w:rsidRPr="00281E16">
        <w:rPr>
          <w:rFonts w:cs="Arial"/>
          <w:sz w:val="28"/>
          <w:szCs w:val="28"/>
        </w:rPr>
        <w:t xml:space="preserve"> </w:t>
      </w:r>
      <w:r w:rsidRPr="00E95AAF">
        <w:rPr>
          <w:rFonts w:ascii="Times New Roman" w:hAnsi="Times New Roman" w:cs="Times New Roman"/>
          <w:sz w:val="28"/>
          <w:szCs w:val="19"/>
        </w:rPr>
        <w:t>по праву можно считать богатейшим, наиболее эффективным средством эстетического воспитания личности</w:t>
      </w:r>
      <w:r>
        <w:rPr>
          <w:rFonts w:ascii="Times New Roman" w:hAnsi="Times New Roman" w:cs="Times New Roman"/>
          <w:sz w:val="28"/>
          <w:szCs w:val="19"/>
        </w:rPr>
        <w:t>.</w:t>
      </w:r>
      <w:r w:rsidRPr="00F83449">
        <w:rPr>
          <w:rStyle w:val="20"/>
          <w:rFonts w:eastAsia="Calibri"/>
          <w:strike/>
        </w:rPr>
        <w:t xml:space="preserve"> </w:t>
      </w:r>
      <w:r>
        <w:rPr>
          <w:rFonts w:ascii="Times New Roman" w:hAnsi="Times New Roman" w:cs="Times New Roman"/>
          <w:sz w:val="28"/>
          <w:szCs w:val="19"/>
        </w:rPr>
        <w:t xml:space="preserve">Изобразительное искусство и очень древнее, и очень молодое. Художники создавали изображения и тысячи лет назад, создают их и в наши дни. Это искусство огромно. </w:t>
      </w:r>
      <w:r w:rsidRPr="00F83449">
        <w:rPr>
          <w:rStyle w:val="20"/>
          <w:rFonts w:eastAsia="Calibri"/>
        </w:rPr>
        <w:t>Все сокровища мира могут «прийти» через глобальные информационные сети и иные каналы тиражирования культуры буквально к нам в дом. В этой ситуации дети вдруг оказываются необычайно близки к</w:t>
      </w:r>
      <w:r w:rsidRPr="00F83449">
        <w:rPr>
          <w:rFonts w:ascii="Times New Roman" w:eastAsia="Times New Roman" w:hAnsi="Times New Roman" w:cs="Times New Roman"/>
          <w:sz w:val="28"/>
          <w:lang w:eastAsia="ru-RU"/>
        </w:rPr>
        <w:t xml:space="preserve"> искусству и одновременно далеки от него, поскольку понимание образного содержания произведения искусства может вызвать у них затруднения.  Поэтому для практики художественного образования и эстетического воспитания очень важным является аспект восприятия и понимания искусства. При благоприятных условиях воспитания и обучения устойчивые ценностно-смысловые системы восприятия и понимания произведений искусства</w:t>
      </w:r>
      <w:r w:rsidRPr="00F8344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F83449">
        <w:rPr>
          <w:rFonts w:ascii="Times New Roman" w:eastAsia="Times New Roman" w:hAnsi="Times New Roman" w:cs="Times New Roman"/>
          <w:sz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сформироваться уже в </w:t>
      </w:r>
      <w:r w:rsidR="00590979">
        <w:rPr>
          <w:rFonts w:ascii="Times New Roman" w:eastAsia="Times New Roman" w:hAnsi="Times New Roman" w:cs="Times New Roman"/>
          <w:sz w:val="28"/>
          <w:lang w:eastAsia="ru-RU"/>
        </w:rPr>
        <w:t xml:space="preserve">старшем </w:t>
      </w:r>
      <w:r>
        <w:rPr>
          <w:rFonts w:ascii="Times New Roman" w:eastAsia="Times New Roman" w:hAnsi="Times New Roman" w:cs="Times New Roman"/>
          <w:sz w:val="28"/>
          <w:lang w:eastAsia="ru-RU"/>
        </w:rPr>
        <w:t>до</w:t>
      </w:r>
      <w:r w:rsidRPr="00F83449">
        <w:rPr>
          <w:rFonts w:ascii="Times New Roman" w:eastAsia="Times New Roman" w:hAnsi="Times New Roman" w:cs="Times New Roman"/>
          <w:sz w:val="28"/>
          <w:lang w:eastAsia="ru-RU"/>
        </w:rPr>
        <w:t xml:space="preserve">школьном возрасте. </w:t>
      </w:r>
      <w:r w:rsidR="00830838" w:rsidRPr="00F83449">
        <w:rPr>
          <w:rFonts w:ascii="Times New Roman" w:eastAsia="Times New Roman" w:hAnsi="Times New Roman" w:cs="Times New Roman"/>
          <w:sz w:val="28"/>
          <w:lang w:eastAsia="ru-RU"/>
        </w:rPr>
        <w:t xml:space="preserve">Эти положения находят свое подтверждение в работах многих исследователей (Р. М. </w:t>
      </w:r>
      <w:proofErr w:type="spellStart"/>
      <w:r w:rsidR="00830838" w:rsidRPr="00F83449">
        <w:rPr>
          <w:rFonts w:ascii="Times New Roman" w:eastAsia="Times New Roman" w:hAnsi="Times New Roman" w:cs="Times New Roman"/>
          <w:sz w:val="28"/>
          <w:lang w:eastAsia="ru-RU"/>
        </w:rPr>
        <w:t>Чумичевой</w:t>
      </w:r>
      <w:proofErr w:type="spellEnd"/>
      <w:r w:rsidR="00830838" w:rsidRPr="00F83449">
        <w:rPr>
          <w:rFonts w:ascii="Times New Roman" w:eastAsia="Times New Roman" w:hAnsi="Times New Roman" w:cs="Times New Roman"/>
          <w:sz w:val="28"/>
          <w:lang w:eastAsia="ru-RU"/>
        </w:rPr>
        <w:t xml:space="preserve">, Т. С. </w:t>
      </w:r>
      <w:r w:rsidR="005E74A1" w:rsidRPr="00F83449">
        <w:rPr>
          <w:rFonts w:ascii="Times New Roman" w:eastAsia="Times New Roman" w:hAnsi="Times New Roman" w:cs="Times New Roman"/>
          <w:sz w:val="28"/>
          <w:lang w:eastAsia="ru-RU"/>
        </w:rPr>
        <w:t>Комаровой, Н.</w:t>
      </w:r>
      <w:r w:rsidR="00830838" w:rsidRPr="00F83449">
        <w:rPr>
          <w:rFonts w:ascii="Times New Roman" w:eastAsia="Times New Roman" w:hAnsi="Times New Roman" w:cs="Times New Roman"/>
          <w:sz w:val="28"/>
          <w:lang w:eastAsia="ru-RU"/>
        </w:rPr>
        <w:t xml:space="preserve"> А. Курочкиной, Т. Н. </w:t>
      </w:r>
      <w:proofErr w:type="spellStart"/>
      <w:r w:rsidR="005E74A1" w:rsidRPr="00F83449">
        <w:rPr>
          <w:rFonts w:ascii="Times New Roman" w:eastAsia="Times New Roman" w:hAnsi="Times New Roman" w:cs="Times New Roman"/>
          <w:sz w:val="28"/>
          <w:lang w:eastAsia="ru-RU"/>
        </w:rPr>
        <w:t>Дороновой</w:t>
      </w:r>
      <w:proofErr w:type="spellEnd"/>
      <w:r w:rsidR="005E74A1" w:rsidRPr="00F83449">
        <w:rPr>
          <w:rFonts w:ascii="Times New Roman" w:eastAsia="Times New Roman" w:hAnsi="Times New Roman" w:cs="Times New Roman"/>
          <w:sz w:val="28"/>
          <w:lang w:eastAsia="ru-RU"/>
        </w:rPr>
        <w:t>, А.</w:t>
      </w:r>
      <w:r w:rsidR="00830838" w:rsidRPr="00F83449">
        <w:rPr>
          <w:rFonts w:ascii="Times New Roman" w:eastAsia="Times New Roman" w:hAnsi="Times New Roman" w:cs="Times New Roman"/>
          <w:sz w:val="28"/>
          <w:lang w:eastAsia="ru-RU"/>
        </w:rPr>
        <w:t xml:space="preserve"> А. Мелик-</w:t>
      </w:r>
      <w:bookmarkStart w:id="0" w:name="_GoBack"/>
      <w:bookmarkEnd w:id="0"/>
      <w:r w:rsidR="005E74A1" w:rsidRPr="00F83449">
        <w:rPr>
          <w:rFonts w:ascii="Times New Roman" w:eastAsia="Times New Roman" w:hAnsi="Times New Roman" w:cs="Times New Roman"/>
          <w:sz w:val="28"/>
          <w:lang w:eastAsia="ru-RU"/>
        </w:rPr>
        <w:t xml:space="preserve">Пашаева, </w:t>
      </w:r>
      <w:proofErr w:type="spellStart"/>
      <w:r w:rsidR="005E74A1" w:rsidRPr="00F83449">
        <w:rPr>
          <w:rFonts w:ascii="Times New Roman" w:eastAsia="Times New Roman" w:hAnsi="Times New Roman" w:cs="Times New Roman"/>
          <w:sz w:val="28"/>
          <w:lang w:eastAsia="ru-RU"/>
        </w:rPr>
        <w:t>В.Б.Косминской</w:t>
      </w:r>
      <w:proofErr w:type="spellEnd"/>
      <w:r w:rsidR="00830838" w:rsidRPr="00F83449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F83449" w:rsidRDefault="00F83449" w:rsidP="00F8344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30838" w:rsidRDefault="00830838" w:rsidP="00830838">
      <w:pPr>
        <w:pStyle w:val="2"/>
      </w:pPr>
      <w:r>
        <w:lastRenderedPageBreak/>
        <w:t>О</w:t>
      </w:r>
      <w:r w:rsidRPr="00502346">
        <w:t>тбирая</w:t>
      </w:r>
      <w:r>
        <w:t xml:space="preserve"> формы организации</w:t>
      </w:r>
      <w:r w:rsidRPr="00830838">
        <w:rPr>
          <w:rFonts w:eastAsia="Calibri"/>
        </w:rPr>
        <w:t xml:space="preserve"> </w:t>
      </w:r>
      <w:r>
        <w:rPr>
          <w:rFonts w:eastAsia="Calibri"/>
        </w:rPr>
        <w:t xml:space="preserve">работы по </w:t>
      </w:r>
      <w:r w:rsidRPr="00F83449">
        <w:rPr>
          <w:rFonts w:eastAsia="Calibri"/>
        </w:rPr>
        <w:t>восприяти</w:t>
      </w:r>
      <w:r>
        <w:rPr>
          <w:rFonts w:eastAsia="Calibri"/>
        </w:rPr>
        <w:t>ю произведений искусства</w:t>
      </w:r>
      <w:r>
        <w:t xml:space="preserve"> необходимо </w:t>
      </w:r>
      <w:r w:rsidRPr="00275149">
        <w:t xml:space="preserve">руководствоваться интересами детей, </w:t>
      </w:r>
      <w:r>
        <w:t xml:space="preserve">учитывать </w:t>
      </w:r>
      <w:r w:rsidRPr="00B57A7C">
        <w:t>их</w:t>
      </w:r>
      <w:r>
        <w:t xml:space="preserve"> </w:t>
      </w:r>
      <w:r w:rsidRPr="00B57A7C">
        <w:t>в</w:t>
      </w:r>
      <w:r>
        <w:t>озрастные и индивидуальные особенности.</w:t>
      </w:r>
    </w:p>
    <w:p w:rsidR="00590979" w:rsidRDefault="00590979" w:rsidP="005909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90979">
        <w:rPr>
          <w:rFonts w:ascii="Times New Roman" w:eastAsia="Calibri" w:hAnsi="Times New Roman" w:cs="Times New Roman"/>
          <w:sz w:val="28"/>
        </w:rPr>
        <w:t>С этой целью п</w:t>
      </w:r>
      <w:r w:rsidRPr="00F83449">
        <w:rPr>
          <w:rFonts w:ascii="Times New Roman" w:eastAsia="Calibri" w:hAnsi="Times New Roman" w:cs="Times New Roman"/>
          <w:sz w:val="28"/>
        </w:rPr>
        <w:t>рименяются разнообразные формы работы с детьми по организации восприяти</w:t>
      </w:r>
      <w:r>
        <w:rPr>
          <w:rFonts w:ascii="Times New Roman" w:eastAsia="Calibri" w:hAnsi="Times New Roman" w:cs="Times New Roman"/>
          <w:sz w:val="28"/>
        </w:rPr>
        <w:t>й произведений искусства:</w:t>
      </w:r>
    </w:p>
    <w:p w:rsidR="00590979" w:rsidRDefault="00590979" w:rsidP="005909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90979">
        <w:rPr>
          <w:rFonts w:ascii="Times New Roman" w:eastAsia="Calibri" w:hAnsi="Times New Roman" w:cs="Times New Roman"/>
          <w:sz w:val="28"/>
        </w:rPr>
        <w:t xml:space="preserve">занятия; </w:t>
      </w:r>
    </w:p>
    <w:p w:rsidR="00590979" w:rsidRDefault="00590979" w:rsidP="005909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90979">
        <w:rPr>
          <w:rFonts w:ascii="Times New Roman" w:eastAsia="Calibri" w:hAnsi="Times New Roman" w:cs="Times New Roman"/>
          <w:sz w:val="28"/>
        </w:rPr>
        <w:t xml:space="preserve">экскурсии в музей; </w:t>
      </w:r>
    </w:p>
    <w:p w:rsidR="00590979" w:rsidRDefault="00590979" w:rsidP="005909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90979">
        <w:rPr>
          <w:rFonts w:ascii="Times New Roman" w:eastAsia="Calibri" w:hAnsi="Times New Roman" w:cs="Times New Roman"/>
          <w:sz w:val="28"/>
        </w:rPr>
        <w:t xml:space="preserve">организация выставок; </w:t>
      </w:r>
    </w:p>
    <w:p w:rsidR="00590979" w:rsidRDefault="00590979" w:rsidP="005909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развлечения;</w:t>
      </w:r>
    </w:p>
    <w:p w:rsidR="00590979" w:rsidRDefault="00590979" w:rsidP="005909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90979">
        <w:rPr>
          <w:rFonts w:ascii="Times New Roman" w:eastAsia="Calibri" w:hAnsi="Times New Roman" w:cs="Times New Roman"/>
          <w:sz w:val="28"/>
        </w:rPr>
        <w:t>самостоятель</w:t>
      </w:r>
      <w:r>
        <w:rPr>
          <w:rFonts w:ascii="Times New Roman" w:eastAsia="Calibri" w:hAnsi="Times New Roman" w:cs="Times New Roman"/>
          <w:sz w:val="28"/>
        </w:rPr>
        <w:t>ная художественная деятельность;</w:t>
      </w:r>
      <w:r w:rsidRPr="00590979">
        <w:rPr>
          <w:rFonts w:ascii="Times New Roman" w:eastAsia="Calibri" w:hAnsi="Times New Roman" w:cs="Times New Roman"/>
          <w:sz w:val="28"/>
        </w:rPr>
        <w:t xml:space="preserve"> </w:t>
      </w:r>
    </w:p>
    <w:p w:rsidR="00830838" w:rsidRPr="00830838" w:rsidRDefault="00590979" w:rsidP="0083083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90979">
        <w:rPr>
          <w:rFonts w:ascii="Times New Roman" w:eastAsia="Calibri" w:hAnsi="Times New Roman" w:cs="Times New Roman"/>
          <w:sz w:val="28"/>
        </w:rPr>
        <w:t>индивидуальная работа (если дети не усвоили знания о новых произведениях, а также с замкнутыми, застенчивыми, с расс</w:t>
      </w:r>
      <w:r>
        <w:rPr>
          <w:rFonts w:ascii="Times New Roman" w:eastAsia="Calibri" w:hAnsi="Times New Roman" w:cs="Times New Roman"/>
          <w:sz w:val="28"/>
        </w:rPr>
        <w:t>еянным вниманием, работа с одарё</w:t>
      </w:r>
      <w:r w:rsidRPr="00590979">
        <w:rPr>
          <w:rFonts w:ascii="Times New Roman" w:eastAsia="Calibri" w:hAnsi="Times New Roman" w:cs="Times New Roman"/>
          <w:sz w:val="28"/>
        </w:rPr>
        <w:t>нными детьми, проявляющими устойчивый интерес к произведениям изобразительной деятельности).</w:t>
      </w:r>
    </w:p>
    <w:p w:rsidR="008857B2" w:rsidRDefault="00590979" w:rsidP="008857B2">
      <w:pPr>
        <w:pStyle w:val="2"/>
      </w:pPr>
      <w:r>
        <w:rPr>
          <w:shd w:val="clear" w:color="auto" w:fill="FFFFFF"/>
        </w:rPr>
        <w:t>О</w:t>
      </w:r>
      <w:r w:rsidRPr="00B57A7C">
        <w:rPr>
          <w:shd w:val="clear" w:color="auto" w:fill="FFFFFF"/>
        </w:rPr>
        <w:t xml:space="preserve">рганизация </w:t>
      </w:r>
      <w:r w:rsidRPr="00B57A7C">
        <w:t xml:space="preserve">эстетического воспитания средствами </w:t>
      </w:r>
      <w:r w:rsidRPr="00B57A7C">
        <w:rPr>
          <w:bCs/>
          <w:kern w:val="36"/>
        </w:rPr>
        <w:t>изобразительного</w:t>
      </w:r>
      <w:r w:rsidRPr="00B57A7C">
        <w:rPr>
          <w:b/>
          <w:bCs/>
          <w:kern w:val="36"/>
        </w:rPr>
        <w:t xml:space="preserve"> </w:t>
      </w:r>
      <w:r w:rsidRPr="00B57A7C">
        <w:t xml:space="preserve">искусства </w:t>
      </w:r>
      <w:r>
        <w:t xml:space="preserve">у детей старшего дошкольного возраста </w:t>
      </w:r>
      <w:r w:rsidRPr="00B57A7C">
        <w:rPr>
          <w:webHidden/>
          <w:shd w:val="clear" w:color="auto" w:fill="FFFFFF"/>
        </w:rPr>
        <w:t>будет</w:t>
      </w:r>
      <w:r w:rsidRPr="00B57A7C">
        <w:t xml:space="preserve"> наиболее эффективно при   </w:t>
      </w:r>
      <w:r w:rsidRPr="00590979">
        <w:t>поддержании устойчивого интереса</w:t>
      </w:r>
      <w:r w:rsidRPr="00B57A7C">
        <w:t xml:space="preserve"> и эмоционально-положительного отношения к произведениям подлинного искусства</w:t>
      </w:r>
      <w:r w:rsidR="008857B2">
        <w:t>.</w:t>
      </w:r>
    </w:p>
    <w:p w:rsidR="00830838" w:rsidRPr="00830838" w:rsidRDefault="00830838" w:rsidP="008857B2">
      <w:pPr>
        <w:pStyle w:val="2"/>
      </w:pPr>
      <w:r w:rsidRPr="00830838">
        <w:rPr>
          <w:color w:val="000000"/>
          <w:szCs w:val="24"/>
        </w:rPr>
        <w:t xml:space="preserve">Огромной силой эстетически-эмоционального воздействия </w:t>
      </w:r>
      <w:r w:rsidR="008857B2" w:rsidRPr="00830838">
        <w:rPr>
          <w:color w:val="000000"/>
          <w:szCs w:val="24"/>
        </w:rPr>
        <w:t xml:space="preserve">обладают </w:t>
      </w:r>
      <w:r w:rsidR="008857B2" w:rsidRPr="008857B2">
        <w:t>организации ситуаций общения с другими людьми по поводу понимания произведений искусства</w:t>
      </w:r>
      <w:r w:rsidR="008857B2">
        <w:t>,</w:t>
      </w:r>
      <w:r w:rsidRPr="00830838">
        <w:rPr>
          <w:color w:val="000000"/>
          <w:szCs w:val="19"/>
        </w:rPr>
        <w:t xml:space="preserve"> </w:t>
      </w:r>
      <w:r w:rsidRPr="00830838">
        <w:rPr>
          <w:color w:val="000000"/>
        </w:rPr>
        <w:t xml:space="preserve">мастер-классы от людей искусства, выставки, экскурсии (как </w:t>
      </w:r>
      <w:r w:rsidR="008857B2" w:rsidRPr="00830838">
        <w:rPr>
          <w:color w:val="000000"/>
        </w:rPr>
        <w:t>очные, так</w:t>
      </w:r>
      <w:r w:rsidRPr="00830838">
        <w:rPr>
          <w:color w:val="000000"/>
        </w:rPr>
        <w:t xml:space="preserve"> </w:t>
      </w:r>
      <w:r w:rsidR="008857B2" w:rsidRPr="00830838">
        <w:rPr>
          <w:color w:val="000000"/>
        </w:rPr>
        <w:t>и заочные</w:t>
      </w:r>
      <w:r w:rsidRPr="00830838">
        <w:rPr>
          <w:color w:val="000000"/>
        </w:rPr>
        <w:t>).</w:t>
      </w:r>
    </w:p>
    <w:p w:rsidR="00E15236" w:rsidRPr="00E15236" w:rsidRDefault="00E15236" w:rsidP="00E152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был разработан и </w:t>
      </w:r>
      <w:r w:rsidRPr="00E15236">
        <w:rPr>
          <w:rFonts w:ascii="Times New Roman" w:eastAsia="Times New Roman" w:hAnsi="Times New Roman" w:cs="Times New Roman"/>
          <w:sz w:val="28"/>
          <w:lang w:eastAsia="ru-RU"/>
        </w:rPr>
        <w:t xml:space="preserve">реализован </w:t>
      </w:r>
      <w:r w:rsidRPr="00E15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ресурс «Искусство рядом»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15236">
        <w:rPr>
          <w:rFonts w:ascii="Times New Roman" w:eastAsia="Times New Roman" w:hAnsi="Times New Roman" w:cs="Times New Roman"/>
          <w:sz w:val="28"/>
          <w:lang w:eastAsia="ru-RU"/>
        </w:rPr>
        <w:t xml:space="preserve">Проводилась работа по </w:t>
      </w:r>
      <w:r w:rsidRPr="00E1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Pr="00E15236">
        <w:rPr>
          <w:rFonts w:ascii="Times New Roman" w:eastAsia="Times New Roman" w:hAnsi="Times New Roman" w:cs="Times New Roman"/>
          <w:sz w:val="28"/>
          <w:lang w:eastAsia="ru-RU"/>
        </w:rPr>
        <w:t xml:space="preserve">ценностно-смыслового восприятия и понимания произведений изобразительного искусства в </w:t>
      </w:r>
      <w:r w:rsidR="00F63FC1" w:rsidRPr="00E15236">
        <w:rPr>
          <w:rFonts w:ascii="Times New Roman" w:eastAsia="Times New Roman" w:hAnsi="Times New Roman" w:cs="Times New Roman"/>
          <w:sz w:val="28"/>
          <w:lang w:eastAsia="ru-RU"/>
        </w:rPr>
        <w:t>форме заочного</w:t>
      </w:r>
      <w:r w:rsidRPr="00E15236">
        <w:rPr>
          <w:rFonts w:ascii="Times New Roman" w:eastAsia="Times New Roman" w:hAnsi="Times New Roman" w:cs="Times New Roman"/>
          <w:sz w:val="28"/>
          <w:lang w:eastAsia="ru-RU"/>
        </w:rPr>
        <w:t xml:space="preserve"> знакомства </w:t>
      </w:r>
      <w:r w:rsidR="00F63FC1" w:rsidRPr="00E15236">
        <w:rPr>
          <w:rFonts w:ascii="Times New Roman" w:eastAsia="Times New Roman" w:hAnsi="Times New Roman" w:cs="Times New Roman"/>
          <w:sz w:val="28"/>
          <w:lang w:eastAsia="ru-RU"/>
        </w:rPr>
        <w:t>с залами</w:t>
      </w:r>
      <w:r w:rsidRPr="00E15236">
        <w:rPr>
          <w:rFonts w:ascii="Times New Roman" w:eastAsia="Times New Roman" w:hAnsi="Times New Roman" w:cs="Times New Roman"/>
          <w:sz w:val="28"/>
          <w:lang w:eastAsia="ru-RU"/>
        </w:rPr>
        <w:t xml:space="preserve"> Государственной Третьяковской галереи «Волшебные залы Третьяковской галереи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E1523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63FC1" w:rsidRPr="00E15236">
        <w:rPr>
          <w:rFonts w:ascii="Times New Roman" w:eastAsia="Times New Roman" w:hAnsi="Times New Roman" w:cs="Times New Roman"/>
          <w:sz w:val="28"/>
          <w:lang w:eastAsia="ru-RU"/>
        </w:rPr>
        <w:t>и цикла</w:t>
      </w:r>
      <w:r w:rsidRPr="00E1523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63FC1" w:rsidRPr="00E15236">
        <w:rPr>
          <w:rFonts w:ascii="Times New Roman" w:eastAsia="Times New Roman" w:hAnsi="Times New Roman" w:cs="Times New Roman"/>
          <w:sz w:val="28"/>
          <w:lang w:eastAsia="ru-RU"/>
        </w:rPr>
        <w:t>бесед о</w:t>
      </w:r>
      <w:r w:rsidRPr="00E15236">
        <w:rPr>
          <w:rFonts w:ascii="Times New Roman" w:eastAsia="Times New Roman" w:hAnsi="Times New Roman" w:cs="Times New Roman"/>
          <w:sz w:val="28"/>
          <w:lang w:eastAsia="ru-RU"/>
        </w:rPr>
        <w:t xml:space="preserve"> художниках </w:t>
      </w:r>
      <w:r w:rsidRPr="00E1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родного </w:t>
      </w:r>
      <w:r w:rsidR="00F63FC1" w:rsidRPr="00E152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«</w:t>
      </w:r>
      <w:r w:rsidRPr="00E15236">
        <w:rPr>
          <w:rFonts w:ascii="Times New Roman" w:eastAsia="Times New Roman" w:hAnsi="Times New Roman" w:cs="Times New Roman"/>
          <w:sz w:val="28"/>
          <w:lang w:eastAsia="ru-RU"/>
        </w:rPr>
        <w:t>Художники живут рядом».</w:t>
      </w:r>
    </w:p>
    <w:p w:rsidR="00E15236" w:rsidRPr="00E15236" w:rsidRDefault="00E15236" w:rsidP="00E152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15236">
        <w:rPr>
          <w:rFonts w:ascii="Times New Roman" w:eastAsia="Times New Roman" w:hAnsi="Times New Roman" w:cs="Times New Roman"/>
          <w:sz w:val="28"/>
          <w:lang w:eastAsia="ru-RU"/>
        </w:rPr>
        <w:lastRenderedPageBreak/>
        <w:t>Исключительно широкие возможности для знакомства с изобразительным искусством представляют богатейшие собрания всемирно известных художественных музеев России: Русского музея, Эрмитажа,</w:t>
      </w:r>
      <w:r w:rsidRPr="00E15236">
        <w:rPr>
          <w:rFonts w:ascii="Calibri" w:eastAsia="Times New Roman" w:hAnsi="Calibri" w:cs="Times New Roman"/>
          <w:szCs w:val="28"/>
          <w:lang w:eastAsia="ru-RU"/>
        </w:rPr>
        <w:t xml:space="preserve"> </w:t>
      </w:r>
      <w:r w:rsidRPr="00E15236">
        <w:rPr>
          <w:rFonts w:ascii="Times New Roman" w:eastAsia="Times New Roman" w:hAnsi="Times New Roman" w:cs="Times New Roman"/>
          <w:sz w:val="28"/>
          <w:lang w:eastAsia="ru-RU"/>
        </w:rPr>
        <w:t xml:space="preserve">Государственной Третьяковской галереи, музея изобразительного искусства имени А.С. Пушкина.  Заочное знакомство с залами Государственной Третьяковской галереи было выбрано не случайно, так как в плане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было </w:t>
      </w:r>
      <w:r w:rsidRPr="00E15236">
        <w:rPr>
          <w:rFonts w:ascii="Times New Roman" w:eastAsia="Times New Roman" w:hAnsi="Times New Roman" w:cs="Times New Roman"/>
          <w:sz w:val="28"/>
          <w:lang w:eastAsia="ru-RU"/>
        </w:rPr>
        <w:t>запланировано очное посещение этого музея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 родителями</w:t>
      </w:r>
      <w:r w:rsidRPr="00E1523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Необходим обязательно разъяснить </w:t>
      </w:r>
      <w:r w:rsidRPr="00E15236">
        <w:rPr>
          <w:rFonts w:ascii="Times New Roman" w:eastAsia="Times New Roman" w:hAnsi="Times New Roman" w:cs="Times New Roman"/>
          <w:sz w:val="28"/>
          <w:lang w:eastAsia="ru-RU"/>
        </w:rPr>
        <w:t>детям, что репродукция гораздо меньше подлинника, менее яркая и отчетливая, общение с шедеврами искусства можно и нужно продолжить в музее.</w:t>
      </w:r>
      <w:r w:rsidRPr="00E15236">
        <w:rPr>
          <w:rFonts w:ascii="Calibri" w:eastAsia="Times New Roman" w:hAnsi="Calibri" w:cs="Times New Roman"/>
          <w:lang w:eastAsia="ru-RU"/>
        </w:rPr>
        <w:t xml:space="preserve">  </w:t>
      </w:r>
      <w:r w:rsidRPr="00E15236">
        <w:rPr>
          <w:rFonts w:ascii="Times New Roman" w:eastAsia="Times New Roman" w:hAnsi="Times New Roman" w:cs="Times New Roman"/>
          <w:sz w:val="28"/>
          <w:lang w:eastAsia="ru-RU"/>
        </w:rPr>
        <w:t>Учитывая отличия в отношении детей к живописи и графике, связанные с особой привлекательностью цвета для детей этого возраста, поэтому, чтобы у детей остались благоприятные впечатления от заочного посещения музея, наши занятия проходили по маршрутам экспозиции живописи</w:t>
      </w:r>
      <w:r w:rsidRPr="00E15236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E15236">
        <w:rPr>
          <w:rFonts w:ascii="Times New Roman" w:eastAsia="Times New Roman" w:hAnsi="Times New Roman" w:cs="Times New Roman"/>
          <w:sz w:val="28"/>
          <w:lang w:eastAsia="ru-RU"/>
        </w:rPr>
        <w:t xml:space="preserve">где они знакомились с шедеврами великих мастеров. </w:t>
      </w:r>
      <w:r w:rsidRPr="00E15236">
        <w:rPr>
          <w:rFonts w:ascii="Calibri" w:eastAsia="Times New Roman" w:hAnsi="Calibri" w:cs="Times New Roman"/>
          <w:lang w:eastAsia="ru-RU"/>
        </w:rPr>
        <w:t xml:space="preserve">  </w:t>
      </w:r>
      <w:r w:rsidRPr="00E15236">
        <w:rPr>
          <w:rFonts w:ascii="Times New Roman" w:eastAsia="Times New Roman" w:hAnsi="Times New Roman" w:cs="Times New Roman"/>
          <w:sz w:val="28"/>
          <w:lang w:eastAsia="ru-RU"/>
        </w:rPr>
        <w:t>«Открытие» музея ребенком</w:t>
      </w:r>
      <w:r w:rsidRPr="00E15236">
        <w:rPr>
          <w:rFonts w:ascii="Calibri" w:eastAsia="Times New Roman" w:hAnsi="Calibri" w:cs="Times New Roman"/>
          <w:lang w:eastAsia="ru-RU"/>
        </w:rPr>
        <w:t xml:space="preserve"> </w:t>
      </w:r>
      <w:r w:rsidRPr="00E15236">
        <w:rPr>
          <w:rFonts w:ascii="Times New Roman" w:eastAsia="Times New Roman" w:hAnsi="Times New Roman" w:cs="Times New Roman"/>
          <w:sz w:val="28"/>
          <w:lang w:eastAsia="ru-RU"/>
        </w:rPr>
        <w:t>должно стать радостным событием, запоминающим на всю жизнь, и наше заочное путешествие   имело цель подготовить детей к общению в залах музея.</w:t>
      </w:r>
    </w:p>
    <w:p w:rsidR="00E15236" w:rsidRDefault="00E15236" w:rsidP="00E152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15236">
        <w:rPr>
          <w:rFonts w:ascii="Times New Roman" w:eastAsia="Times New Roman" w:hAnsi="Times New Roman" w:cs="Times New Roman"/>
          <w:sz w:val="28"/>
          <w:lang w:eastAsia="ru-RU"/>
        </w:rPr>
        <w:t xml:space="preserve">Огромное положительное эмоциональное воздействие имеют исторические памятники культуры родного края, произведения искусства, отражающие родные, национальные явления. Поэтому часть нашей работы включала цикл бесед «Художники живут рядом»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Ситуация с   Covid-19 </w:t>
      </w:r>
      <w:r w:rsidRPr="00E15236">
        <w:rPr>
          <w:rFonts w:ascii="Times New Roman" w:eastAsia="Times New Roman" w:hAnsi="Times New Roman" w:cs="Times New Roman"/>
          <w:sz w:val="28"/>
          <w:lang w:eastAsia="ru-RU"/>
        </w:rPr>
        <w:t>году внесла свои коррективы и в нашу работу – пришлось отказаться от творческой встречи со</w:t>
      </w:r>
      <w:r w:rsidRPr="00E15236">
        <w:rPr>
          <w:rFonts w:ascii="Calibri" w:eastAsia="Times New Roman" w:hAnsi="Calibri" w:cs="Times New Roman"/>
          <w:color w:val="000000"/>
          <w:szCs w:val="19"/>
          <w:lang w:eastAsia="ru-RU"/>
        </w:rPr>
        <w:t xml:space="preserve"> </w:t>
      </w:r>
      <w:r w:rsidRPr="00E152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Ступинским художником Борисом Чайкиным.</w:t>
      </w:r>
      <w:r w:rsidRPr="00E15236">
        <w:rPr>
          <w:rFonts w:ascii="Calibri" w:eastAsia="Times New Roman" w:hAnsi="Calibri" w:cs="Times New Roman"/>
          <w:color w:val="000000"/>
          <w:szCs w:val="19"/>
          <w:lang w:eastAsia="ru-RU"/>
        </w:rPr>
        <w:t xml:space="preserve"> </w:t>
      </w:r>
      <w:r w:rsidRPr="00E15236">
        <w:rPr>
          <w:rFonts w:ascii="Times New Roman" w:eastAsia="Times New Roman" w:hAnsi="Times New Roman" w:cs="Times New Roman"/>
          <w:sz w:val="28"/>
          <w:lang w:eastAsia="ru-RU"/>
        </w:rPr>
        <w:t xml:space="preserve">О художниках </w:t>
      </w:r>
      <w:r w:rsidRPr="00E1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родного края был </w:t>
      </w:r>
      <w:r w:rsidRPr="00E15236">
        <w:rPr>
          <w:rFonts w:ascii="Times New Roman" w:eastAsia="Times New Roman" w:hAnsi="Times New Roman" w:cs="Times New Roman"/>
          <w:sz w:val="28"/>
          <w:lang w:eastAsia="ru-RU"/>
        </w:rPr>
        <w:t>проведен цикл бесед «Художники живут рядом» с использованием слайдовой презентации.</w:t>
      </w:r>
    </w:p>
    <w:p w:rsidR="00E15236" w:rsidRPr="00E15236" w:rsidRDefault="00E15236" w:rsidP="00E152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15236">
        <w:rPr>
          <w:rFonts w:ascii="Times New Roman" w:eastAsia="Times New Roman" w:hAnsi="Times New Roman" w:cs="Times New Roman"/>
          <w:sz w:val="28"/>
          <w:lang w:eastAsia="ru-RU"/>
        </w:rPr>
        <w:t xml:space="preserve">Ребенок сопереживает тому, что ему близко, тем самым, приобщается к миру прекрасного. Эти переживания обогащают его внутренний мир, расширяют круг знаний и представлений, формируют обоснованные эстетические суждения и оценки, побуждают детей к самостоятельной художественно-творческой деятельности, обогащают их представления о </w:t>
      </w:r>
      <w:r w:rsidRPr="00E15236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единстве формы и содержания в изобразительном искусстве, о процессе создания художественного произведения. </w:t>
      </w:r>
    </w:p>
    <w:p w:rsidR="00F83449" w:rsidRPr="00F83449" w:rsidRDefault="00E15236" w:rsidP="005B76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236">
        <w:rPr>
          <w:rFonts w:ascii="Times New Roman" w:eastAsia="Times New Roman" w:hAnsi="Times New Roman" w:cs="Times New Roman"/>
          <w:sz w:val="28"/>
          <w:lang w:eastAsia="ru-RU"/>
        </w:rPr>
        <w:t xml:space="preserve">При грамотной организации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образовательной </w:t>
      </w:r>
      <w:r w:rsidRPr="00E15236">
        <w:rPr>
          <w:rFonts w:ascii="Times New Roman" w:eastAsia="Times New Roman" w:hAnsi="Times New Roman" w:cs="Times New Roman"/>
          <w:sz w:val="28"/>
          <w:lang w:eastAsia="ru-RU"/>
        </w:rPr>
        <w:t xml:space="preserve">деятельности   изобразительное искусство представляет собой эффективное средство эстетического воспитания ребенка, </w:t>
      </w:r>
      <w:r w:rsidR="009151A5">
        <w:rPr>
          <w:rFonts w:ascii="Times New Roman" w:eastAsia="Times New Roman" w:hAnsi="Times New Roman" w:cs="Times New Roman"/>
          <w:sz w:val="28"/>
          <w:lang w:eastAsia="ru-RU"/>
        </w:rPr>
        <w:t>позволяет создать</w:t>
      </w:r>
      <w:r w:rsidRPr="009151A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151A5" w:rsidRPr="009151A5">
        <w:rPr>
          <w:rFonts w:ascii="Times New Roman" w:eastAsia="Times New Roman" w:hAnsi="Times New Roman" w:cs="Times New Roman"/>
          <w:sz w:val="28"/>
          <w:lang w:eastAsia="ru-RU"/>
        </w:rPr>
        <w:t>особое воспитательное</w:t>
      </w:r>
      <w:r w:rsidRPr="009151A5">
        <w:rPr>
          <w:rFonts w:ascii="Times New Roman" w:eastAsia="Times New Roman" w:hAnsi="Times New Roman" w:cs="Times New Roman"/>
          <w:sz w:val="28"/>
          <w:lang w:eastAsia="ru-RU"/>
        </w:rPr>
        <w:t xml:space="preserve"> пространство, в </w:t>
      </w:r>
      <w:r w:rsidR="009151A5" w:rsidRPr="009151A5">
        <w:rPr>
          <w:rFonts w:ascii="Times New Roman" w:eastAsia="Times New Roman" w:hAnsi="Times New Roman" w:cs="Times New Roman"/>
          <w:sz w:val="28"/>
          <w:lang w:eastAsia="ru-RU"/>
        </w:rPr>
        <w:t>котором дети</w:t>
      </w:r>
      <w:r w:rsidRPr="009151A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151A5" w:rsidRPr="009151A5">
        <w:rPr>
          <w:rFonts w:ascii="Times New Roman" w:eastAsia="Times New Roman" w:hAnsi="Times New Roman" w:cs="Times New Roman"/>
          <w:sz w:val="28"/>
          <w:lang w:eastAsia="ru-RU"/>
        </w:rPr>
        <w:t>способны накопить</w:t>
      </w:r>
      <w:r w:rsidRPr="009151A5">
        <w:rPr>
          <w:rFonts w:ascii="Times New Roman" w:eastAsia="Times New Roman" w:hAnsi="Times New Roman" w:cs="Times New Roman"/>
          <w:sz w:val="28"/>
          <w:lang w:eastAsia="ru-RU"/>
        </w:rPr>
        <w:t xml:space="preserve"> определенный опыт эмоционально-образного восприятия </w:t>
      </w:r>
      <w:r w:rsidR="009151A5" w:rsidRPr="009151A5">
        <w:rPr>
          <w:rFonts w:ascii="Times New Roman" w:eastAsia="Times New Roman" w:hAnsi="Times New Roman" w:cs="Times New Roman"/>
          <w:sz w:val="28"/>
          <w:lang w:eastAsia="ru-RU"/>
        </w:rPr>
        <w:t>и ценностно</w:t>
      </w:r>
      <w:r w:rsidRPr="009151A5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9151A5" w:rsidRPr="009151A5">
        <w:rPr>
          <w:rFonts w:ascii="Times New Roman" w:eastAsia="Times New Roman" w:hAnsi="Times New Roman" w:cs="Times New Roman"/>
          <w:sz w:val="28"/>
          <w:lang w:eastAsia="ru-RU"/>
        </w:rPr>
        <w:t>смыслового понимания</w:t>
      </w:r>
      <w:r w:rsidRPr="009151A5">
        <w:rPr>
          <w:rFonts w:ascii="Times New Roman" w:eastAsia="Times New Roman" w:hAnsi="Times New Roman" w:cs="Times New Roman"/>
          <w:sz w:val="28"/>
          <w:lang w:eastAsia="ru-RU"/>
        </w:rPr>
        <w:t xml:space="preserve"> произведений искусства. Это процесс длительный, но эффективный, </w:t>
      </w:r>
      <w:r w:rsidR="009151A5" w:rsidRPr="009151A5">
        <w:rPr>
          <w:rFonts w:ascii="Times New Roman" w:eastAsia="Times New Roman" w:hAnsi="Times New Roman" w:cs="Times New Roman"/>
          <w:sz w:val="28"/>
          <w:lang w:eastAsia="ru-RU"/>
        </w:rPr>
        <w:t>требующий поддержки</w:t>
      </w:r>
      <w:r w:rsidRPr="009151A5">
        <w:rPr>
          <w:rFonts w:ascii="Times New Roman" w:eastAsia="Times New Roman" w:hAnsi="Times New Roman" w:cs="Times New Roman"/>
          <w:sz w:val="28"/>
          <w:lang w:eastAsia="ru-RU"/>
        </w:rPr>
        <w:t xml:space="preserve"> со стороны взрослого </w:t>
      </w:r>
      <w:r w:rsidR="009151A5" w:rsidRPr="009151A5">
        <w:rPr>
          <w:rFonts w:ascii="Times New Roman" w:eastAsia="Times New Roman" w:hAnsi="Times New Roman" w:cs="Times New Roman"/>
          <w:sz w:val="28"/>
          <w:lang w:eastAsia="ru-RU"/>
        </w:rPr>
        <w:t>и грамотной организации</w:t>
      </w:r>
      <w:r w:rsidRPr="009151A5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  <w:r w:rsidRPr="00E15236">
        <w:rPr>
          <w:rFonts w:ascii="Times New Roman" w:eastAsia="Times New Roman" w:hAnsi="Times New Roman" w:cs="Times New Roman"/>
          <w:sz w:val="28"/>
          <w:lang w:eastAsia="ru-RU"/>
        </w:rPr>
        <w:t>Воспитание средствами искусства всег</w:t>
      </w:r>
      <w:r w:rsidR="005B76E7">
        <w:rPr>
          <w:rFonts w:ascii="Times New Roman" w:eastAsia="Times New Roman" w:hAnsi="Times New Roman" w:cs="Times New Roman"/>
          <w:sz w:val="28"/>
          <w:lang w:eastAsia="ru-RU"/>
        </w:rPr>
        <w:t>да привлекательно и действенно.</w:t>
      </w:r>
    </w:p>
    <w:sectPr w:rsidR="00F83449" w:rsidRPr="00F8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40124"/>
    <w:multiLevelType w:val="hybridMultilevel"/>
    <w:tmpl w:val="D02CE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9B"/>
    <w:rsid w:val="00496C6A"/>
    <w:rsid w:val="00590979"/>
    <w:rsid w:val="005B76E7"/>
    <w:rsid w:val="005E74A1"/>
    <w:rsid w:val="00830838"/>
    <w:rsid w:val="008857B2"/>
    <w:rsid w:val="009151A5"/>
    <w:rsid w:val="00C54D9B"/>
    <w:rsid w:val="00E15236"/>
    <w:rsid w:val="00F63FC1"/>
    <w:rsid w:val="00F8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0A33C-5EA3-4B4D-8D2D-BCF4B1BA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3"/>
    <w:link w:val="20"/>
    <w:qFormat/>
    <w:rsid w:val="00F83449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Стиль2 Знак"/>
    <w:basedOn w:val="a0"/>
    <w:link w:val="2"/>
    <w:rsid w:val="00F83449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No Spacing"/>
    <w:uiPriority w:val="1"/>
    <w:qFormat/>
    <w:rsid w:val="00F834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8</cp:revision>
  <dcterms:created xsi:type="dcterms:W3CDTF">2023-02-03T06:43:00Z</dcterms:created>
  <dcterms:modified xsi:type="dcterms:W3CDTF">2023-02-07T07:56:00Z</dcterms:modified>
</cp:coreProperties>
</file>