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6A" w:rsidRDefault="00F83449" w:rsidP="008857B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Организация эстетического воспитания старших дошкольников средствами изобразительного искусства</w:t>
      </w:r>
    </w:p>
    <w:p w:rsidR="00F83449" w:rsidRDefault="00F83449" w:rsidP="00F83449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83449" w:rsidRDefault="00F83449" w:rsidP="00F83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49">
        <w:rPr>
          <w:rFonts w:ascii="Times New Roman" w:eastAsia="Times New Roman" w:hAnsi="Times New Roman" w:cs="Times New Roman"/>
          <w:sz w:val="28"/>
          <w:lang w:eastAsia="ru-RU"/>
        </w:rPr>
        <w:t>Мы живем в XXI</w:t>
      </w:r>
      <w:r w:rsidRPr="00F8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веке, век распространения массовой культуры и информационных технологий. Всё большее влияние на развитие личности человека и на весь процесс её жизнедеятельности оказывает искусство (музыка, литература и живопись). Именно оно формирует внутренний эмоционально-чувственный мир личности, её вкусовые предпочтения и жизненные приоритеты.   </w:t>
      </w:r>
      <w:r w:rsidRPr="00F83449">
        <w:rPr>
          <w:rFonts w:ascii="Times New Roman" w:eastAsia="Times New Roman" w:hAnsi="Times New Roman" w:cs="Times New Roman"/>
          <w:sz w:val="28"/>
          <w:szCs w:val="19"/>
          <w:lang w:eastAsia="ru-RU"/>
        </w:rPr>
        <w:t>Искусство</w:t>
      </w:r>
      <w:r w:rsidRPr="00F834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представляет собой эффективное средство эстетического воспитания ребенка, позволяющее сформировать идеально гармоничную, высокоразвитую личность, </w:t>
      </w:r>
      <w:r w:rsidRPr="00F83449">
        <w:rPr>
          <w:rFonts w:ascii="Times New Roman" w:eastAsia="Times New Roman" w:hAnsi="Times New Roman" w:cs="Times New Roman"/>
          <w:sz w:val="28"/>
          <w:szCs w:val="19"/>
          <w:lang w:eastAsia="ru-RU"/>
        </w:rPr>
        <w:t>способную ориентироваться в мире художественных ценностей.</w:t>
      </w:r>
    </w:p>
    <w:p w:rsidR="00830838" w:rsidRPr="00F83449" w:rsidRDefault="00F83449" w:rsidP="00830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19"/>
        </w:rPr>
        <w:t>Изобразительное искусство</w:t>
      </w:r>
      <w:r w:rsidRPr="00281E16">
        <w:rPr>
          <w:rFonts w:cs="Arial"/>
          <w:sz w:val="28"/>
          <w:szCs w:val="28"/>
        </w:rPr>
        <w:t xml:space="preserve"> </w:t>
      </w:r>
      <w:r w:rsidRPr="00E95AAF">
        <w:rPr>
          <w:rFonts w:ascii="Times New Roman" w:hAnsi="Times New Roman" w:cs="Times New Roman"/>
          <w:sz w:val="28"/>
          <w:szCs w:val="19"/>
        </w:rPr>
        <w:t>по праву можно считать богатейшим, наиболее эффективным средством эстетического воспитания личности</w:t>
      </w:r>
      <w:r>
        <w:rPr>
          <w:rFonts w:ascii="Times New Roman" w:hAnsi="Times New Roman" w:cs="Times New Roman"/>
          <w:sz w:val="28"/>
          <w:szCs w:val="19"/>
        </w:rPr>
        <w:t>.</w:t>
      </w:r>
      <w:r w:rsidRPr="00F83449">
        <w:rPr>
          <w:rStyle w:val="20"/>
          <w:rFonts w:eastAsia="Calibri"/>
          <w:strike/>
        </w:rPr>
        <w:t xml:space="preserve"> </w:t>
      </w:r>
      <w:r>
        <w:rPr>
          <w:rFonts w:ascii="Times New Roman" w:hAnsi="Times New Roman" w:cs="Times New Roman"/>
          <w:sz w:val="28"/>
          <w:szCs w:val="19"/>
        </w:rPr>
        <w:t xml:space="preserve">Изобразительное искусство и очень древнее, и очень молодое. Художники создавали изображения и тысячи лет назад, создают их и в наши дни. Это искусство огромно. </w:t>
      </w:r>
      <w:r w:rsidRPr="00F83449">
        <w:rPr>
          <w:rStyle w:val="20"/>
          <w:rFonts w:eastAsia="Calibri"/>
        </w:rPr>
        <w:t>Все сокровища мира могут «прийти» через глобальные информационные сети и иные каналы тиражирования культуры буквально к нам в дом. В этой ситуации дети вдруг оказываются необычайно близки к</w:t>
      </w:r>
      <w:r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 искусству и одновременно далеки от него, поскольку понимание образного содержания произведения искусства может вызвать у них затруднения.  Поэтому для практики художественного образования и эстетического воспитания очень важным является аспект восприятия и понимания искусства. При благоприятных условиях воспитания и обучения устойчивые ценностно-смысловые системы восприятия и понимания произведений искусства</w:t>
      </w:r>
      <w:r w:rsidRPr="00F834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3449">
        <w:rPr>
          <w:rFonts w:ascii="Times New Roman" w:eastAsia="Times New Roman" w:hAnsi="Times New Roman" w:cs="Times New Roman"/>
          <w:sz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сформироваться уже в </w:t>
      </w:r>
      <w:r w:rsidR="00590979">
        <w:rPr>
          <w:rFonts w:ascii="Times New Roman" w:eastAsia="Times New Roman" w:hAnsi="Times New Roman" w:cs="Times New Roman"/>
          <w:sz w:val="28"/>
          <w:lang w:eastAsia="ru-RU"/>
        </w:rPr>
        <w:t xml:space="preserve">старшем </w:t>
      </w:r>
      <w:r>
        <w:rPr>
          <w:rFonts w:ascii="Times New Roman" w:eastAsia="Times New Roman" w:hAnsi="Times New Roman" w:cs="Times New Roman"/>
          <w:sz w:val="28"/>
          <w:lang w:eastAsia="ru-RU"/>
        </w:rPr>
        <w:t>до</w:t>
      </w:r>
      <w:r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школьном возрасте. </w:t>
      </w:r>
      <w:r w:rsidR="00830838"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Эти положения находят свое подтверждение в работах многих исследователей (Р. М. </w:t>
      </w:r>
      <w:proofErr w:type="spellStart"/>
      <w:r w:rsidR="00830838" w:rsidRPr="00F83449">
        <w:rPr>
          <w:rFonts w:ascii="Times New Roman" w:eastAsia="Times New Roman" w:hAnsi="Times New Roman" w:cs="Times New Roman"/>
          <w:sz w:val="28"/>
          <w:lang w:eastAsia="ru-RU"/>
        </w:rPr>
        <w:t>Чумичевой</w:t>
      </w:r>
      <w:proofErr w:type="spellEnd"/>
      <w:r w:rsidR="00830838"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, Т. С. </w:t>
      </w:r>
      <w:r w:rsidR="005E74A1" w:rsidRPr="00F83449">
        <w:rPr>
          <w:rFonts w:ascii="Times New Roman" w:eastAsia="Times New Roman" w:hAnsi="Times New Roman" w:cs="Times New Roman"/>
          <w:sz w:val="28"/>
          <w:lang w:eastAsia="ru-RU"/>
        </w:rPr>
        <w:t>Комаровой, Н.</w:t>
      </w:r>
      <w:r w:rsidR="00830838"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 А. Курочкиной, Т. Н. </w:t>
      </w:r>
      <w:proofErr w:type="spellStart"/>
      <w:r w:rsidR="005E74A1" w:rsidRPr="00F83449">
        <w:rPr>
          <w:rFonts w:ascii="Times New Roman" w:eastAsia="Times New Roman" w:hAnsi="Times New Roman" w:cs="Times New Roman"/>
          <w:sz w:val="28"/>
          <w:lang w:eastAsia="ru-RU"/>
        </w:rPr>
        <w:t>Дороновой</w:t>
      </w:r>
      <w:proofErr w:type="spellEnd"/>
      <w:r w:rsidR="005E74A1" w:rsidRPr="00F83449">
        <w:rPr>
          <w:rFonts w:ascii="Times New Roman" w:eastAsia="Times New Roman" w:hAnsi="Times New Roman" w:cs="Times New Roman"/>
          <w:sz w:val="28"/>
          <w:lang w:eastAsia="ru-RU"/>
        </w:rPr>
        <w:t>, А.</w:t>
      </w:r>
      <w:r w:rsidR="00830838"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 А. Мелик-</w:t>
      </w:r>
      <w:bookmarkStart w:id="0" w:name="_GoBack"/>
      <w:bookmarkEnd w:id="0"/>
      <w:r w:rsidR="005E74A1" w:rsidRPr="00F83449">
        <w:rPr>
          <w:rFonts w:ascii="Times New Roman" w:eastAsia="Times New Roman" w:hAnsi="Times New Roman" w:cs="Times New Roman"/>
          <w:sz w:val="28"/>
          <w:lang w:eastAsia="ru-RU"/>
        </w:rPr>
        <w:t xml:space="preserve">Пашаева, </w:t>
      </w:r>
      <w:proofErr w:type="spellStart"/>
      <w:r w:rsidR="005E74A1" w:rsidRPr="00F83449">
        <w:rPr>
          <w:rFonts w:ascii="Times New Roman" w:eastAsia="Times New Roman" w:hAnsi="Times New Roman" w:cs="Times New Roman"/>
          <w:sz w:val="28"/>
          <w:lang w:eastAsia="ru-RU"/>
        </w:rPr>
        <w:t>В.Б.Косминской</w:t>
      </w:r>
      <w:proofErr w:type="spellEnd"/>
      <w:r w:rsidR="00830838" w:rsidRPr="00F83449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F83449" w:rsidRDefault="00F83449" w:rsidP="00F8344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30838" w:rsidRDefault="00830838" w:rsidP="00830838">
      <w:pPr>
        <w:pStyle w:val="2"/>
      </w:pPr>
      <w:r>
        <w:lastRenderedPageBreak/>
        <w:t>О</w:t>
      </w:r>
      <w:r w:rsidRPr="00502346">
        <w:t>тбирая</w:t>
      </w:r>
      <w:r>
        <w:t xml:space="preserve"> формы организации</w:t>
      </w:r>
      <w:r w:rsidRPr="00830838">
        <w:rPr>
          <w:rFonts w:eastAsia="Calibri"/>
        </w:rPr>
        <w:t xml:space="preserve"> </w:t>
      </w:r>
      <w:r>
        <w:rPr>
          <w:rFonts w:eastAsia="Calibri"/>
        </w:rPr>
        <w:t xml:space="preserve">работы по </w:t>
      </w:r>
      <w:r w:rsidRPr="00F83449">
        <w:rPr>
          <w:rFonts w:eastAsia="Calibri"/>
        </w:rPr>
        <w:t>восприяти</w:t>
      </w:r>
      <w:r>
        <w:rPr>
          <w:rFonts w:eastAsia="Calibri"/>
        </w:rPr>
        <w:t>ю произведений искусства</w:t>
      </w:r>
      <w:r>
        <w:t xml:space="preserve"> необходимо </w:t>
      </w:r>
      <w:r w:rsidRPr="00275149">
        <w:t xml:space="preserve">руководствоваться интересами детей, </w:t>
      </w:r>
      <w:r>
        <w:t xml:space="preserve">учитывать </w:t>
      </w:r>
      <w:r w:rsidRPr="00B57A7C">
        <w:t>их</w:t>
      </w:r>
      <w:r>
        <w:t xml:space="preserve"> </w:t>
      </w:r>
      <w:r w:rsidRPr="00B57A7C">
        <w:t>в</w:t>
      </w:r>
      <w:r>
        <w:t>озрастные и индивидуальные особенности.</w:t>
      </w:r>
    </w:p>
    <w:p w:rsidR="00590979" w:rsidRDefault="00590979" w:rsidP="005909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90979">
        <w:rPr>
          <w:rFonts w:ascii="Times New Roman" w:eastAsia="Calibri" w:hAnsi="Times New Roman" w:cs="Times New Roman"/>
          <w:sz w:val="28"/>
        </w:rPr>
        <w:t>С этой целью п</w:t>
      </w:r>
      <w:r w:rsidRPr="00F83449">
        <w:rPr>
          <w:rFonts w:ascii="Times New Roman" w:eastAsia="Calibri" w:hAnsi="Times New Roman" w:cs="Times New Roman"/>
          <w:sz w:val="28"/>
        </w:rPr>
        <w:t>рименяются разнообразные формы работы с детьми по организации восприяти</w:t>
      </w:r>
      <w:r>
        <w:rPr>
          <w:rFonts w:ascii="Times New Roman" w:eastAsia="Calibri" w:hAnsi="Times New Roman" w:cs="Times New Roman"/>
          <w:sz w:val="28"/>
        </w:rPr>
        <w:t>й произведений искусства:</w:t>
      </w:r>
    </w:p>
    <w:p w:rsidR="00590979" w:rsidRDefault="00590979" w:rsidP="00590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90979">
        <w:rPr>
          <w:rFonts w:ascii="Times New Roman" w:eastAsia="Calibri" w:hAnsi="Times New Roman" w:cs="Times New Roman"/>
          <w:sz w:val="28"/>
        </w:rPr>
        <w:t xml:space="preserve">занятия; </w:t>
      </w:r>
    </w:p>
    <w:p w:rsidR="00590979" w:rsidRDefault="00590979" w:rsidP="00590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90979">
        <w:rPr>
          <w:rFonts w:ascii="Times New Roman" w:eastAsia="Calibri" w:hAnsi="Times New Roman" w:cs="Times New Roman"/>
          <w:sz w:val="28"/>
        </w:rPr>
        <w:t xml:space="preserve">экскурсии в музей; </w:t>
      </w:r>
    </w:p>
    <w:p w:rsidR="00590979" w:rsidRDefault="00590979" w:rsidP="00590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90979">
        <w:rPr>
          <w:rFonts w:ascii="Times New Roman" w:eastAsia="Calibri" w:hAnsi="Times New Roman" w:cs="Times New Roman"/>
          <w:sz w:val="28"/>
        </w:rPr>
        <w:t xml:space="preserve">организация выставок; </w:t>
      </w:r>
    </w:p>
    <w:p w:rsidR="00590979" w:rsidRDefault="00590979" w:rsidP="00590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развлечения;</w:t>
      </w:r>
    </w:p>
    <w:p w:rsidR="00590979" w:rsidRDefault="00590979" w:rsidP="005909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90979">
        <w:rPr>
          <w:rFonts w:ascii="Times New Roman" w:eastAsia="Calibri" w:hAnsi="Times New Roman" w:cs="Times New Roman"/>
          <w:sz w:val="28"/>
        </w:rPr>
        <w:t>самостоятель</w:t>
      </w:r>
      <w:r>
        <w:rPr>
          <w:rFonts w:ascii="Times New Roman" w:eastAsia="Calibri" w:hAnsi="Times New Roman" w:cs="Times New Roman"/>
          <w:sz w:val="28"/>
        </w:rPr>
        <w:t>ная художественная деятельность;</w:t>
      </w:r>
      <w:r w:rsidRPr="00590979">
        <w:rPr>
          <w:rFonts w:ascii="Times New Roman" w:eastAsia="Calibri" w:hAnsi="Times New Roman" w:cs="Times New Roman"/>
          <w:sz w:val="28"/>
        </w:rPr>
        <w:t xml:space="preserve"> </w:t>
      </w:r>
    </w:p>
    <w:p w:rsidR="00830838" w:rsidRPr="00830838" w:rsidRDefault="00590979" w:rsidP="0083083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590979">
        <w:rPr>
          <w:rFonts w:ascii="Times New Roman" w:eastAsia="Calibri" w:hAnsi="Times New Roman" w:cs="Times New Roman"/>
          <w:sz w:val="28"/>
        </w:rPr>
        <w:t>индивидуальная работа (если дети не усвоили знания о новых произведениях, а также с замкнутыми, застенчивыми, с расс</w:t>
      </w:r>
      <w:r>
        <w:rPr>
          <w:rFonts w:ascii="Times New Roman" w:eastAsia="Calibri" w:hAnsi="Times New Roman" w:cs="Times New Roman"/>
          <w:sz w:val="28"/>
        </w:rPr>
        <w:t>еянным вниманием, работа с одарё</w:t>
      </w:r>
      <w:r w:rsidRPr="00590979">
        <w:rPr>
          <w:rFonts w:ascii="Times New Roman" w:eastAsia="Calibri" w:hAnsi="Times New Roman" w:cs="Times New Roman"/>
          <w:sz w:val="28"/>
        </w:rPr>
        <w:t>нными детьми, проявляющими устойчивый интерес к произведениям изобразительной деятельности).</w:t>
      </w:r>
    </w:p>
    <w:p w:rsidR="008857B2" w:rsidRDefault="00590979" w:rsidP="008857B2">
      <w:pPr>
        <w:pStyle w:val="2"/>
      </w:pPr>
      <w:r>
        <w:rPr>
          <w:shd w:val="clear" w:color="auto" w:fill="FFFFFF"/>
        </w:rPr>
        <w:t>О</w:t>
      </w:r>
      <w:r w:rsidRPr="00B57A7C">
        <w:rPr>
          <w:shd w:val="clear" w:color="auto" w:fill="FFFFFF"/>
        </w:rPr>
        <w:t xml:space="preserve">рганизация </w:t>
      </w:r>
      <w:r w:rsidRPr="00B57A7C">
        <w:t xml:space="preserve">эстетического воспитания средствами </w:t>
      </w:r>
      <w:r w:rsidRPr="00B57A7C">
        <w:rPr>
          <w:bCs/>
          <w:kern w:val="36"/>
        </w:rPr>
        <w:t>изобразительного</w:t>
      </w:r>
      <w:r w:rsidRPr="00B57A7C">
        <w:rPr>
          <w:b/>
          <w:bCs/>
          <w:kern w:val="36"/>
        </w:rPr>
        <w:t xml:space="preserve"> </w:t>
      </w:r>
      <w:r w:rsidRPr="00B57A7C">
        <w:t xml:space="preserve">искусства </w:t>
      </w:r>
      <w:r>
        <w:t xml:space="preserve">у детей старшего дошкольного возраста </w:t>
      </w:r>
      <w:r w:rsidRPr="00B57A7C">
        <w:rPr>
          <w:webHidden/>
          <w:shd w:val="clear" w:color="auto" w:fill="FFFFFF"/>
        </w:rPr>
        <w:t>будет</w:t>
      </w:r>
      <w:r w:rsidRPr="00B57A7C">
        <w:t xml:space="preserve"> наиболее эффективно при   </w:t>
      </w:r>
      <w:r w:rsidRPr="00590979">
        <w:t>поддержании устойчивого интереса</w:t>
      </w:r>
      <w:r w:rsidRPr="00B57A7C">
        <w:t xml:space="preserve"> и эмоционально-положительного отношения к произведениям подлинного искусства</w:t>
      </w:r>
      <w:r w:rsidR="008857B2">
        <w:t>.</w:t>
      </w:r>
    </w:p>
    <w:p w:rsidR="00830838" w:rsidRPr="00830838" w:rsidRDefault="00830838" w:rsidP="008857B2">
      <w:pPr>
        <w:pStyle w:val="2"/>
      </w:pPr>
      <w:r w:rsidRPr="00830838">
        <w:rPr>
          <w:color w:val="000000"/>
          <w:szCs w:val="24"/>
        </w:rPr>
        <w:t xml:space="preserve">Огромной силой эстетически-эмоционального воздействия </w:t>
      </w:r>
      <w:r w:rsidR="008857B2" w:rsidRPr="00830838">
        <w:rPr>
          <w:color w:val="000000"/>
          <w:szCs w:val="24"/>
        </w:rPr>
        <w:t xml:space="preserve">обладают </w:t>
      </w:r>
      <w:r w:rsidR="008857B2" w:rsidRPr="008857B2">
        <w:t>организации ситуаций общения с другими людьми по поводу понимания произведений искусства</w:t>
      </w:r>
      <w:r w:rsidR="008857B2">
        <w:t>,</w:t>
      </w:r>
      <w:r w:rsidRPr="00830838">
        <w:rPr>
          <w:color w:val="000000"/>
          <w:szCs w:val="19"/>
        </w:rPr>
        <w:t xml:space="preserve"> </w:t>
      </w:r>
      <w:r w:rsidRPr="00830838">
        <w:rPr>
          <w:color w:val="000000"/>
        </w:rPr>
        <w:t xml:space="preserve">мастер-классы от людей искусства, выставки, экскурсии (как </w:t>
      </w:r>
      <w:r w:rsidR="008857B2" w:rsidRPr="00830838">
        <w:rPr>
          <w:color w:val="000000"/>
        </w:rPr>
        <w:t>очные, так</w:t>
      </w:r>
      <w:r w:rsidRPr="00830838">
        <w:rPr>
          <w:color w:val="000000"/>
        </w:rPr>
        <w:t xml:space="preserve"> </w:t>
      </w:r>
      <w:r w:rsidR="008857B2" w:rsidRPr="00830838">
        <w:rPr>
          <w:color w:val="000000"/>
        </w:rPr>
        <w:t>и заочные</w:t>
      </w:r>
      <w:r w:rsidRPr="00830838">
        <w:rPr>
          <w:color w:val="000000"/>
        </w:rPr>
        <w:t>).</w:t>
      </w:r>
    </w:p>
    <w:p w:rsidR="00E15236" w:rsidRPr="00E15236" w:rsidRDefault="00E15236" w:rsidP="00E15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был разработан и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реализован </w:t>
      </w:r>
      <w:r w:rsidRPr="00E1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ресурс «Искусство рядом»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Проводилась работа по </w:t>
      </w:r>
      <w:r w:rsidRPr="00E1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ценностно-смыслового восприятия и понимания произведений изобразительного искусства в </w:t>
      </w:r>
      <w:r w:rsidR="00F63FC1" w:rsidRPr="00E15236">
        <w:rPr>
          <w:rFonts w:ascii="Times New Roman" w:eastAsia="Times New Roman" w:hAnsi="Times New Roman" w:cs="Times New Roman"/>
          <w:sz w:val="28"/>
          <w:lang w:eastAsia="ru-RU"/>
        </w:rPr>
        <w:t>форме заочного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 знакомства </w:t>
      </w:r>
      <w:r w:rsidR="00F63FC1" w:rsidRPr="00E15236">
        <w:rPr>
          <w:rFonts w:ascii="Times New Roman" w:eastAsia="Times New Roman" w:hAnsi="Times New Roman" w:cs="Times New Roman"/>
          <w:sz w:val="28"/>
          <w:lang w:eastAsia="ru-RU"/>
        </w:rPr>
        <w:t>с залами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 Государственной Третьяковской галереи «Волшебные залы Третьяковской галереи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63FC1" w:rsidRPr="00E15236">
        <w:rPr>
          <w:rFonts w:ascii="Times New Roman" w:eastAsia="Times New Roman" w:hAnsi="Times New Roman" w:cs="Times New Roman"/>
          <w:sz w:val="28"/>
          <w:lang w:eastAsia="ru-RU"/>
        </w:rPr>
        <w:t>и цикла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63FC1" w:rsidRPr="00E15236">
        <w:rPr>
          <w:rFonts w:ascii="Times New Roman" w:eastAsia="Times New Roman" w:hAnsi="Times New Roman" w:cs="Times New Roman"/>
          <w:sz w:val="28"/>
          <w:lang w:eastAsia="ru-RU"/>
        </w:rPr>
        <w:t>бесед о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 художниках </w:t>
      </w:r>
      <w:r w:rsidRPr="00E1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</w:t>
      </w:r>
      <w:r w:rsidR="00F63FC1" w:rsidRPr="00E152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«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Художники живут рядом».</w:t>
      </w:r>
    </w:p>
    <w:p w:rsidR="00E15236" w:rsidRPr="00E15236" w:rsidRDefault="00E15236" w:rsidP="00E15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523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Исключительно широкие возможности для знакомства с изобразительным искусством представляют богатейшие собрания всемирно известных художественных музеев России: Русского музея, Эрмитажа,</w:t>
      </w:r>
      <w:r w:rsidRPr="00E15236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Государственной Третьяковской галереи, музея изобразительного искусства имени А.С. Пушкина.  Заочное знакомство с залами Государственной Третьяковской галереи было выбрано не случайно, так как в плане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было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запланировано очное посещение этого музея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 родителями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 обязательно разъяснить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детям, что репродукция гораздо меньше подлинника, менее яркая и отчетливая, общение с шедеврами искусства можно и нужно продолжить в музее.</w:t>
      </w:r>
      <w:r w:rsidRPr="00E15236">
        <w:rPr>
          <w:rFonts w:ascii="Calibri" w:eastAsia="Times New Roman" w:hAnsi="Calibri" w:cs="Times New Roman"/>
          <w:lang w:eastAsia="ru-RU"/>
        </w:rPr>
        <w:t xml:space="preserve"> 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Учитывая отличия в отношении детей к живописи и графике, связанные с особой привлекательностью цвета для детей этого возраста, поэтому, чтобы у детей остались благоприятные впечатления от заочного посещения музея, наши занятия проходили по маршрутам экспозиции живописи</w:t>
      </w:r>
      <w:r w:rsidRPr="00E15236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где они знакомились с шедеврами великих мастеров. </w:t>
      </w:r>
      <w:r w:rsidRPr="00E15236">
        <w:rPr>
          <w:rFonts w:ascii="Calibri" w:eastAsia="Times New Roman" w:hAnsi="Calibri" w:cs="Times New Roman"/>
          <w:lang w:eastAsia="ru-RU"/>
        </w:rPr>
        <w:t xml:space="preserve"> 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«Открытие» музея ребенком</w:t>
      </w:r>
      <w:r w:rsidRPr="00E15236">
        <w:rPr>
          <w:rFonts w:ascii="Calibri" w:eastAsia="Times New Roman" w:hAnsi="Calibri" w:cs="Times New Roman"/>
          <w:lang w:eastAsia="ru-RU"/>
        </w:rPr>
        <w:t xml:space="preserve">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должно стать радостным событием, запоминающим на всю жизнь, и наше заочное путешествие   имело цель подготовить детей к общению в залах музея.</w:t>
      </w:r>
    </w:p>
    <w:p w:rsidR="00E15236" w:rsidRDefault="00E15236" w:rsidP="00E15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Огромное положительное эмоциональное воздействие имеют исторические памятники культуры родного края, произведения искусства, отражающие родные, национальные явления. Поэтому часть нашей работы включала цикл бесед «Художники живут рядом»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Ситуация с   Covid-19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году внесла свои коррективы и в нашу работу – пришлось отказаться от творческой встречи со</w:t>
      </w:r>
      <w:r w:rsidRPr="00E15236">
        <w:rPr>
          <w:rFonts w:ascii="Calibri" w:eastAsia="Times New Roman" w:hAnsi="Calibri" w:cs="Times New Roman"/>
          <w:color w:val="000000"/>
          <w:szCs w:val="19"/>
          <w:lang w:eastAsia="ru-RU"/>
        </w:rPr>
        <w:t xml:space="preserve"> </w:t>
      </w:r>
      <w:r w:rsidRPr="00E1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Ступинским художником Борисом Чайкиным.</w:t>
      </w:r>
      <w:r w:rsidRPr="00E15236">
        <w:rPr>
          <w:rFonts w:ascii="Calibri" w:eastAsia="Times New Roman" w:hAnsi="Calibri" w:cs="Times New Roman"/>
          <w:color w:val="000000"/>
          <w:szCs w:val="19"/>
          <w:lang w:eastAsia="ru-RU"/>
        </w:rPr>
        <w:t xml:space="preserve">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О художниках </w:t>
      </w:r>
      <w:r w:rsidRPr="00E1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родного края был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проведен цикл бесед «Художники живут рядом» с использованием слайдовой презентации.</w:t>
      </w:r>
    </w:p>
    <w:p w:rsidR="00E15236" w:rsidRPr="00E15236" w:rsidRDefault="00E15236" w:rsidP="00E152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Ребенок сопереживает тому, что ему близко, тем самым, приобщается к миру прекрасного. Эти переживания обогащают его внутренний мир, расширяют круг знаний и представлений, формируют обоснованные эстетические суждения и оценки, побуждают детей к самостоятельной художественно-творческой деятельности, обогащают их представления о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единстве формы и содержания в изобразительном искусстве, о процессе создания художественного произведения. </w:t>
      </w:r>
    </w:p>
    <w:p w:rsidR="00F83449" w:rsidRPr="00F83449" w:rsidRDefault="00E15236" w:rsidP="005B7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При грамотной организации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образовательной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 xml:space="preserve">деятельности   изобразительное искусство представляет собой эффективное средство эстетического воспитания ребенка, </w:t>
      </w:r>
      <w:r w:rsidR="009151A5">
        <w:rPr>
          <w:rFonts w:ascii="Times New Roman" w:eastAsia="Times New Roman" w:hAnsi="Times New Roman" w:cs="Times New Roman"/>
          <w:sz w:val="28"/>
          <w:lang w:eastAsia="ru-RU"/>
        </w:rPr>
        <w:t>позволяет создать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151A5" w:rsidRPr="009151A5">
        <w:rPr>
          <w:rFonts w:ascii="Times New Roman" w:eastAsia="Times New Roman" w:hAnsi="Times New Roman" w:cs="Times New Roman"/>
          <w:sz w:val="28"/>
          <w:lang w:eastAsia="ru-RU"/>
        </w:rPr>
        <w:t>особое воспитательное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 xml:space="preserve"> пространство, в </w:t>
      </w:r>
      <w:r w:rsidR="009151A5" w:rsidRPr="009151A5">
        <w:rPr>
          <w:rFonts w:ascii="Times New Roman" w:eastAsia="Times New Roman" w:hAnsi="Times New Roman" w:cs="Times New Roman"/>
          <w:sz w:val="28"/>
          <w:lang w:eastAsia="ru-RU"/>
        </w:rPr>
        <w:t>котором дети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151A5" w:rsidRPr="009151A5">
        <w:rPr>
          <w:rFonts w:ascii="Times New Roman" w:eastAsia="Times New Roman" w:hAnsi="Times New Roman" w:cs="Times New Roman"/>
          <w:sz w:val="28"/>
          <w:lang w:eastAsia="ru-RU"/>
        </w:rPr>
        <w:t>способны накопить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 xml:space="preserve"> определенный опыт эмоционально-образного восприятия </w:t>
      </w:r>
      <w:r w:rsidR="009151A5" w:rsidRPr="009151A5">
        <w:rPr>
          <w:rFonts w:ascii="Times New Roman" w:eastAsia="Times New Roman" w:hAnsi="Times New Roman" w:cs="Times New Roman"/>
          <w:sz w:val="28"/>
          <w:lang w:eastAsia="ru-RU"/>
        </w:rPr>
        <w:t>и ценностно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9151A5" w:rsidRPr="009151A5">
        <w:rPr>
          <w:rFonts w:ascii="Times New Roman" w:eastAsia="Times New Roman" w:hAnsi="Times New Roman" w:cs="Times New Roman"/>
          <w:sz w:val="28"/>
          <w:lang w:eastAsia="ru-RU"/>
        </w:rPr>
        <w:t>смыслового понимания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 xml:space="preserve"> произведений искусства. Это процесс длительный, но эффективный, </w:t>
      </w:r>
      <w:r w:rsidR="009151A5" w:rsidRPr="009151A5">
        <w:rPr>
          <w:rFonts w:ascii="Times New Roman" w:eastAsia="Times New Roman" w:hAnsi="Times New Roman" w:cs="Times New Roman"/>
          <w:sz w:val="28"/>
          <w:lang w:eastAsia="ru-RU"/>
        </w:rPr>
        <w:t>требующий поддержки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 xml:space="preserve"> со стороны взрослого </w:t>
      </w:r>
      <w:r w:rsidR="009151A5" w:rsidRPr="009151A5">
        <w:rPr>
          <w:rFonts w:ascii="Times New Roman" w:eastAsia="Times New Roman" w:hAnsi="Times New Roman" w:cs="Times New Roman"/>
          <w:sz w:val="28"/>
          <w:lang w:eastAsia="ru-RU"/>
        </w:rPr>
        <w:t>и грамотной организации</w:t>
      </w:r>
      <w:r w:rsidRPr="009151A5">
        <w:rPr>
          <w:rFonts w:ascii="Times New Roman" w:eastAsia="Times New Roman" w:hAnsi="Times New Roman" w:cs="Times New Roman"/>
          <w:sz w:val="28"/>
          <w:lang w:eastAsia="ru-RU"/>
        </w:rPr>
        <w:t xml:space="preserve">.  </w:t>
      </w:r>
      <w:r w:rsidRPr="00E15236">
        <w:rPr>
          <w:rFonts w:ascii="Times New Roman" w:eastAsia="Times New Roman" w:hAnsi="Times New Roman" w:cs="Times New Roman"/>
          <w:sz w:val="28"/>
          <w:lang w:eastAsia="ru-RU"/>
        </w:rPr>
        <w:t>Воспитание средствами искусства всег</w:t>
      </w:r>
      <w:r w:rsidR="005B76E7">
        <w:rPr>
          <w:rFonts w:ascii="Times New Roman" w:eastAsia="Times New Roman" w:hAnsi="Times New Roman" w:cs="Times New Roman"/>
          <w:sz w:val="28"/>
          <w:lang w:eastAsia="ru-RU"/>
        </w:rPr>
        <w:t>да привлекательно и действенно.</w:t>
      </w:r>
    </w:p>
    <w:sectPr w:rsidR="00F83449" w:rsidRPr="00F8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0124"/>
    <w:multiLevelType w:val="hybridMultilevel"/>
    <w:tmpl w:val="D02CE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9B"/>
    <w:rsid w:val="00496C6A"/>
    <w:rsid w:val="00590979"/>
    <w:rsid w:val="005B76E7"/>
    <w:rsid w:val="005E74A1"/>
    <w:rsid w:val="00830838"/>
    <w:rsid w:val="008857B2"/>
    <w:rsid w:val="009151A5"/>
    <w:rsid w:val="00C54D9B"/>
    <w:rsid w:val="00E15236"/>
    <w:rsid w:val="00F63FC1"/>
    <w:rsid w:val="00F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0A33C-5EA3-4B4D-8D2D-BCF4B1BA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link w:val="20"/>
    <w:qFormat/>
    <w:rsid w:val="00F8344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Стиль2 Знак"/>
    <w:basedOn w:val="a0"/>
    <w:link w:val="2"/>
    <w:rsid w:val="00F83449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No Spacing"/>
    <w:uiPriority w:val="1"/>
    <w:qFormat/>
    <w:rsid w:val="00F834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8</cp:revision>
  <dcterms:created xsi:type="dcterms:W3CDTF">2023-02-03T06:43:00Z</dcterms:created>
  <dcterms:modified xsi:type="dcterms:W3CDTF">2023-02-07T07:56:00Z</dcterms:modified>
</cp:coreProperties>
</file>