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796978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Шеяфетдинова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F2B65">
        <w:rPr>
          <w:rFonts w:ascii="Times New Roman" w:hAnsi="Times New Roman" w:cs="Times New Roman"/>
          <w:b/>
          <w:sz w:val="28"/>
          <w:szCs w:val="28"/>
        </w:rPr>
        <w:t>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4A4ECA" w:rsidRDefault="004A4ECA" w:rsidP="00706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D" w:rsidRPr="00457C98" w:rsidRDefault="00CB2AEF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C76156">
        <w:rPr>
          <w:rFonts w:ascii="Times New Roman" w:hAnsi="Times New Roman" w:cs="Times New Roman"/>
          <w:b/>
          <w:sz w:val="28"/>
          <w:szCs w:val="28"/>
        </w:rPr>
        <w:t>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ОК-9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B2AEF" w:rsidRPr="00CB2AEF" w:rsidRDefault="0070658D" w:rsidP="00CB2A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Парадигма современного образования заключена в </w:t>
      </w:r>
      <w:proofErr w:type="spellStart"/>
      <w:r w:rsidR="00CB2AEF">
        <w:rPr>
          <w:rFonts w:ascii="Times New Roman" w:eastAsia="Times New Roman" w:hAnsi="Times New Roman" w:cs="Times New Roman"/>
          <w:sz w:val="28"/>
          <w:szCs w:val="28"/>
        </w:rPr>
        <w:t>компетентностном</w:t>
      </w:r>
      <w:proofErr w:type="spellEnd"/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 подходе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3A">
        <w:rPr>
          <w:rFonts w:ascii="Times New Roman" w:eastAsia="Times New Roman" w:hAnsi="Times New Roman" w:cs="Times New Roman"/>
          <w:sz w:val="28"/>
          <w:szCs w:val="28"/>
        </w:rPr>
        <w:t>четко обозначающи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м круг 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которыми должен овладеть 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>будущий юрист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1511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общекультур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>ных компетенций компетенцию ОК-9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AE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B2AEF" w:rsidRPr="00CB2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AEF" w:rsidRPr="00CB2AEF">
        <w:rPr>
          <w:rFonts w:ascii="Times New Roman" w:hAnsi="Times New Roman" w:cs="Times New Roman"/>
          <w:sz w:val="28"/>
          <w:szCs w:val="28"/>
        </w:rPr>
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CB2AEF" w:rsidRDefault="00CB2AEF" w:rsidP="0070658D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личност</w:t>
      </w:r>
      <w:r w:rsidR="003675E4">
        <w:rPr>
          <w:rFonts w:ascii="Times New Roman" w:hAnsi="Times New Roman" w:cs="Times New Roman"/>
          <w:sz w:val="28"/>
          <w:szCs w:val="28"/>
        </w:rPr>
        <w:t>и в социуме и вне его сопряжено с множеством природных и рукотворных рисков. Кроме того</w:t>
      </w:r>
      <w:r w:rsidR="00CA3E9B">
        <w:rPr>
          <w:rFonts w:ascii="Times New Roman" w:hAnsi="Times New Roman" w:cs="Times New Roman"/>
          <w:sz w:val="28"/>
          <w:szCs w:val="28"/>
        </w:rPr>
        <w:t>,</w:t>
      </w:r>
      <w:r w:rsidR="003675E4">
        <w:rPr>
          <w:rFonts w:ascii="Times New Roman" w:hAnsi="Times New Roman" w:cs="Times New Roman"/>
          <w:sz w:val="28"/>
          <w:szCs w:val="28"/>
        </w:rPr>
        <w:t xml:space="preserve"> трудовая деятельность в коллективе </w:t>
      </w:r>
      <w:proofErr w:type="spellStart"/>
      <w:r w:rsidR="003675E4">
        <w:rPr>
          <w:rFonts w:ascii="Times New Roman" w:hAnsi="Times New Roman" w:cs="Times New Roman"/>
          <w:sz w:val="28"/>
          <w:szCs w:val="28"/>
        </w:rPr>
        <w:t>обязует</w:t>
      </w:r>
      <w:proofErr w:type="spellEnd"/>
      <w:r w:rsidR="003675E4">
        <w:rPr>
          <w:rFonts w:ascii="Times New Roman" w:hAnsi="Times New Roman" w:cs="Times New Roman"/>
          <w:sz w:val="28"/>
          <w:szCs w:val="28"/>
        </w:rPr>
        <w:t xml:space="preserve"> проявлять внимательность к факторам риска в отношении возможных техногенных катастроф. Являясь полноценным членом социума юрист-профессионал</w:t>
      </w:r>
      <w:r w:rsidR="00CA3E9B">
        <w:rPr>
          <w:rFonts w:ascii="Times New Roman" w:hAnsi="Times New Roman" w:cs="Times New Roman"/>
          <w:sz w:val="28"/>
          <w:szCs w:val="28"/>
        </w:rPr>
        <w:t>,</w:t>
      </w:r>
      <w:r w:rsidR="003675E4">
        <w:rPr>
          <w:rFonts w:ascii="Times New Roman" w:hAnsi="Times New Roman" w:cs="Times New Roman"/>
          <w:sz w:val="28"/>
          <w:szCs w:val="28"/>
        </w:rPr>
        <w:t xml:space="preserve"> обладая достаточными знаниями</w:t>
      </w:r>
      <w:r w:rsidR="00CA3E9B">
        <w:rPr>
          <w:rFonts w:ascii="Times New Roman" w:hAnsi="Times New Roman" w:cs="Times New Roman"/>
          <w:sz w:val="28"/>
          <w:szCs w:val="28"/>
        </w:rPr>
        <w:t xml:space="preserve"> должен предпринять все меры по предотвращению </w:t>
      </w:r>
      <w:r w:rsidR="00CA3E9B" w:rsidRPr="00CB2AEF">
        <w:rPr>
          <w:rFonts w:ascii="Times New Roman" w:hAnsi="Times New Roman" w:cs="Times New Roman"/>
          <w:sz w:val="28"/>
          <w:szCs w:val="28"/>
        </w:rPr>
        <w:t>аварий, катастроф, стихийных бедствий</w:t>
      </w:r>
      <w:r w:rsidR="00CA3E9B">
        <w:rPr>
          <w:rFonts w:ascii="Times New Roman" w:hAnsi="Times New Roman" w:cs="Times New Roman"/>
          <w:sz w:val="28"/>
          <w:szCs w:val="28"/>
        </w:rPr>
        <w:t>, а при невозможности предполагается активное использование методов защиты производственного персонала  и населения от их последствий, что формируется процессом обучения.</w:t>
      </w: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B4623A" w:rsidRPr="00B4623A" w:rsidRDefault="00B4623A" w:rsidP="000C0462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623A">
        <w:rPr>
          <w:rFonts w:ascii="Times New Roman" w:hAnsi="Times New Roman" w:cs="Times New Roman"/>
          <w:sz w:val="28"/>
          <w:szCs w:val="28"/>
        </w:rPr>
        <w:t xml:space="preserve">Использование результатов обучения при проектировании образовательных программ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. Екатеринбург: </w:t>
      </w:r>
      <w:proofErr w:type="spellStart"/>
      <w:r w:rsidRPr="00B4623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4623A">
        <w:rPr>
          <w:rFonts w:ascii="Times New Roman" w:hAnsi="Times New Roman" w:cs="Times New Roman"/>
          <w:sz w:val="28"/>
          <w:szCs w:val="28"/>
        </w:rPr>
        <w:t xml:space="preserve">, 2012. Екатеринбург: ООО «Издательский Дом «Ажур» 2012. – 24 </w:t>
      </w:r>
      <w:proofErr w:type="gramStart"/>
      <w:r w:rsidRPr="00B4623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0462" w:rsidRDefault="000C0462" w:rsidP="000C0462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0C0462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8D"/>
    <w:rsid w:val="000034F0"/>
    <w:rsid w:val="000C0462"/>
    <w:rsid w:val="00171B33"/>
    <w:rsid w:val="001C0516"/>
    <w:rsid w:val="003675E4"/>
    <w:rsid w:val="003F39F8"/>
    <w:rsid w:val="00477053"/>
    <w:rsid w:val="004A4ECA"/>
    <w:rsid w:val="004D7F9A"/>
    <w:rsid w:val="005B68A4"/>
    <w:rsid w:val="005F2333"/>
    <w:rsid w:val="0070658D"/>
    <w:rsid w:val="00796978"/>
    <w:rsid w:val="007B47E7"/>
    <w:rsid w:val="008D4639"/>
    <w:rsid w:val="00B4623A"/>
    <w:rsid w:val="00BF2B65"/>
    <w:rsid w:val="00C76156"/>
    <w:rsid w:val="00CA3E9B"/>
    <w:rsid w:val="00CA5030"/>
    <w:rsid w:val="00CB2AEF"/>
    <w:rsid w:val="00EA6826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ConsPlusNormal">
    <w:name w:val="ConsPlusNormal"/>
    <w:rsid w:val="00CB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13</cp:revision>
  <dcterms:created xsi:type="dcterms:W3CDTF">2017-02-15T19:29:00Z</dcterms:created>
  <dcterms:modified xsi:type="dcterms:W3CDTF">2017-02-28T15:20:00Z</dcterms:modified>
</cp:coreProperties>
</file>