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2B" w:rsidRDefault="001C452B" w:rsidP="001C452B">
      <w:pPr>
        <w:ind w:firstLine="708"/>
      </w:pPr>
      <w:r>
        <w:t>Современные компьютерные технологии проникли во все области нашей жизни, в том числе и в образование. 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</w:t>
      </w:r>
    </w:p>
    <w:p w:rsidR="001C452B" w:rsidRDefault="001C452B" w:rsidP="001C452B">
      <w:pPr>
        <w:ind w:firstLine="708"/>
      </w:pPr>
      <w:r>
        <w:t xml:space="preserve">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Учитель английского языка может найти в средствах ИКТ не только способ достижения цели обучения иностранному языку учащихся разного возраста, но и выгодные варианты представления творческих идей. Конечно, используемые ранее формы и методы остались актуальными, но теперь к ним добавились новые с применением ИКТ. Применение современных технологий на уроке меняют отношение учащихся к предмету и учителю, повышают познавательный интерес и мотивацию, позволяют интенсифицировать процесс обучения и как следствие повысить качество обучения.</w:t>
      </w:r>
    </w:p>
    <w:p w:rsidR="001C452B" w:rsidRDefault="001C452B" w:rsidP="001C452B">
      <w:pPr>
        <w:ind w:firstLine="708"/>
      </w:pPr>
      <w:r>
        <w:t xml:space="preserve"> В подготовке к урокам средства ИКТ помогают следить за изменениями в преподаваемом языке, традициях, культуре англоязычных стран, методике преподавания английского языка в нашей стране и за рубежом, использовать опыт других педагогов и представлять свои разработки.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технологий. </w:t>
      </w:r>
    </w:p>
    <w:p w:rsidR="001C452B" w:rsidRDefault="001C452B" w:rsidP="001C452B">
      <w:pPr>
        <w:ind w:firstLine="708"/>
      </w:pPr>
      <w:r>
        <w:t xml:space="preserve">Формы работы с компьютерными обучающими программами на уроках иностранного языка включают: – изучение лексики; – отработку произношения; – обучение диалогической и монологической речи; – обучение письму; 3 – отработку грамматических явлений. Возможности использования Интернет-ресурсов на уроках иностранного языка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 </w:t>
      </w:r>
    </w:p>
    <w:p w:rsidR="001C452B" w:rsidRDefault="001C452B" w:rsidP="001C452B">
      <w:pPr>
        <w:ind w:firstLine="708"/>
      </w:pPr>
      <w:r>
        <w:t>На уроках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школьников; пополнять словарный запас учащихся; формировать у школьников устойчивую мотивацию к изучению английского языка. Кроме того, работа направлена на изучение возможностей Интернет-технологий для расширения кругозора школьников, налаживать и поддерживать деловые связи и контакты со своими сверстниками в англоязычных странах.</w:t>
      </w:r>
    </w:p>
    <w:p w:rsidR="0007606B" w:rsidRDefault="001C452B" w:rsidP="001C452B">
      <w:pPr>
        <w:ind w:firstLine="708"/>
      </w:pPr>
      <w:r>
        <w:t xml:space="preserve"> Методологической основой исследования послужили труды </w:t>
      </w:r>
      <w:proofErr w:type="spellStart"/>
      <w:r>
        <w:t>Полат</w:t>
      </w:r>
      <w:proofErr w:type="spellEnd"/>
      <w:r>
        <w:t xml:space="preserve"> Е. С., </w:t>
      </w:r>
      <w:proofErr w:type="spellStart"/>
      <w:r>
        <w:t>Дмитреевой</w:t>
      </w:r>
      <w:proofErr w:type="spellEnd"/>
      <w:r>
        <w:t xml:space="preserve"> Е. И., </w:t>
      </w:r>
      <w:proofErr w:type="spellStart"/>
      <w:r>
        <w:t>Синегубовой</w:t>
      </w:r>
      <w:proofErr w:type="spellEnd"/>
      <w:r>
        <w:t xml:space="preserve"> Н. М. Исследования, которые проводятся учёными в школах, показывают, что доминирование репродуктивных подходов создаёт у половины учащихся безразличное отношение к учению, а у трети - отрицательное отношение. Именно поэтому важно, чтобы ученик не был пассивным объектом воздействия, а мог самостоятельно найти необходимую информацию, обменяться мнением по определённой проблеме со своими сверстниками, участвовать в дискуссиях, находить аргументы и контраргументы.</w:t>
      </w:r>
    </w:p>
    <w:p w:rsidR="001C452B" w:rsidRDefault="001C452B" w:rsidP="001C452B">
      <w:pPr>
        <w:ind w:firstLine="708"/>
      </w:pPr>
      <w:r>
        <w:t xml:space="preserve">Цель обучения иностранному языку - это коммуникативная деятельность учащихся, то есть практическое владение иностранным языком. Задачи учителя - активизировать деятельность каждого учащегося в процессе обучения, создать ситуации для его творческой активности, заставить задуматься о том, что иностранный язык нужен, если не в будущей профессии, то просто </w:t>
      </w:r>
      <w:r>
        <w:lastRenderedPageBreak/>
        <w:t xml:space="preserve">для того, чтобы чувствовать себя образованным человеком, который может пообщаться с иностранцем, прочесть объявление на иностранном языке, понять иноязычную речь. Применение современных образовательных технологий способствует повышению мотивации, интереса к предмету, желания изучать язык и общаться на нем. Информационные технологии обучения – это все технологии, использующие специальные технические средства (ЭВМ, аудио, кино, видео). Когда компьютеры стали широко использоваться в процессе образования, появился термин «новая информационная технология обучения». Но некоторые исследователи подчеркивают, что говорить о новой информационной технологии обучения можно лишь в том случае, если она удовлетворяет основным принципам педагогической технологии (предварительное проектирование, </w:t>
      </w:r>
      <w:proofErr w:type="spellStart"/>
      <w:r>
        <w:t>воспроизводимость</w:t>
      </w:r>
      <w:proofErr w:type="spellEnd"/>
      <w:r>
        <w:t xml:space="preserve">, целостность и т.д.), решает задачи, которые прежде не были теоретически или практически решены </w:t>
      </w:r>
      <w:proofErr w:type="gramStart"/>
      <w:r>
        <w:t>и</w:t>
      </w:r>
      <w:proofErr w:type="gramEnd"/>
      <w:r>
        <w:t xml:space="preserve"> если средством передачи информации обучаемому является компьютерная и информационная техника.</w:t>
      </w:r>
    </w:p>
    <w:p w:rsidR="001C452B" w:rsidRDefault="001C452B" w:rsidP="001C452B">
      <w:pPr>
        <w:ind w:firstLine="708"/>
      </w:pPr>
      <w:r>
        <w:t xml:space="preserve"> Информационные и коммуникационные технологии (ИКТ) – это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</w:t>
      </w:r>
      <w:r>
        <w:t>а, а также Интернет)</w:t>
      </w:r>
      <w:proofErr w:type="gramStart"/>
      <w:r>
        <w:t xml:space="preserve">» </w:t>
      </w:r>
      <w:r>
        <w:t>.</w:t>
      </w:r>
      <w:proofErr w:type="gramEnd"/>
      <w:r>
        <w:t xml:space="preserve"> Использование инновационных форм обучения в отличие от традиционных методик отводит ученику главную роль на пути к усвоению знаний, при которой учитель является активным помощником, организует, направляет и стимулирует учебную деятельность. В своей деятельности учитель должен ре</w:t>
      </w:r>
      <w:r>
        <w:t xml:space="preserve">шать не только учебные </w:t>
      </w:r>
      <w:proofErr w:type="gramStart"/>
      <w:r>
        <w:t xml:space="preserve">задачи, </w:t>
      </w:r>
      <w:r>
        <w:t xml:space="preserve"> но</w:t>
      </w:r>
      <w:proofErr w:type="gramEnd"/>
      <w:r>
        <w:t xml:space="preserve"> и создавать условия учащимся для самостоятельного творческого поиска, побуждения их к исследовательской деятельности, формирования навыков ориентирования в огромном информационном пространстве и самостоятельного принятия решений. И как необходимое условие в решении поставленных задач рассматривается внедрение инновационных технологий в учебный процесс. </w:t>
      </w:r>
    </w:p>
    <w:p w:rsidR="001C452B" w:rsidRDefault="001C452B" w:rsidP="001C452B">
      <w:pPr>
        <w:ind w:firstLine="708"/>
      </w:pPr>
      <w:r>
        <w:t>Постоянно развивающаяся система информационного обеспечения в сочетании с техническим сопровождением обеспечивает качество образовательного процесса</w:t>
      </w:r>
      <w:r>
        <w:t xml:space="preserve"> </w:t>
      </w:r>
      <w:r>
        <w:t>Все средства ИКТ, применяемые в системе образования можно разделить на два типа: аппаратные и программные. Аппаратные средства: Компьютер - универсальное устройство обработки информации. Принтер позволяет фиксировать на бумаге информацию, найденную и созданную учащимися или учителем для учащихся. Для многих школьных применений желателен цветной принтер. Проектор повышает уровень наглядности в работе учителя, а также возможность представлять учащимся результаты своей работы всему классу. Телекоммуникационный блок дает доступ к местным и мировым информационным ресурсам, позволяет вести дистанционное обучение и переписку с другими школами. Устройства для ввода текстовой информации и манипулирования экранными объектами - клавиатура и мышь Особую роль соответствующие устройства играют для учащихся с проблемами двигательного характера, например, с ДЦП. Устройства для записи (ввода) визуальной и звуковой информации (сканер, фотоаппарат, видеокамера, аудио- и видеомагнитофон) дают возможность непосредственно включать в учебный процесс информационные образы окружающего мира. Устройства регистрации данных (датчики с интерфейсами) существенно расширяют класс физических, химических, биологических, экологических процессов, включаемых в образование при сокращении учебного времени, затрачиваемого на рутинную обработку данных. Управляемые компьютером устройства дают возможность учащимся различных уровней способностей освоить принципы и технологии автоматического управления.</w:t>
      </w:r>
    </w:p>
    <w:p w:rsidR="001C452B" w:rsidRDefault="001C452B" w:rsidP="001C452B">
      <w:pPr>
        <w:ind w:firstLine="708"/>
      </w:pPr>
      <w:r>
        <w:t xml:space="preserve"> </w:t>
      </w:r>
      <w:proofErr w:type="spellStart"/>
      <w:r>
        <w:t>Внутриклассная</w:t>
      </w:r>
      <w:proofErr w:type="spellEnd"/>
      <w:r>
        <w:t xml:space="preserve"> и </w:t>
      </w:r>
      <w:proofErr w:type="spellStart"/>
      <w:r>
        <w:t>внутришкольная</w:t>
      </w:r>
      <w:proofErr w:type="spellEnd"/>
      <w:r>
        <w:t xml:space="preserve"> сети позволяют более эффективно использовать имеющиеся информационные, технические и временные 6 (человеческие) ресурсы, обеспечивают общий доступ к глобальной информационной сети Аудио-видео средства обеспечивают </w:t>
      </w:r>
      <w:r>
        <w:lastRenderedPageBreak/>
        <w:t>эффективную коммуникативную среду для воспитательной работы и массовых мероприятий. Программные средства: Общего назначения и связанные с аппаратными (драйверы и т. п.) дают возможность работы со всеми видами информации. Источники информации - организованные информационные массивы - энциклопедии на компакт-дисках, информационные сайты и поисковые системы Интернета, в том числе специализированные для образовательных применений. Виртуальные конструкторы позволяют создавать наглядные и символические модели математической и физической реальности и проводить эксперименты с этими моделями. Тренажеры позволяют отрабатывать автоматические навыки работы с информационными объектами: ввод текста, оперирование с графическими объектами на экране и пр.</w:t>
      </w:r>
    </w:p>
    <w:p w:rsidR="001C452B" w:rsidRDefault="001C452B" w:rsidP="001C452B">
      <w:pPr>
        <w:ind w:firstLine="708"/>
      </w:pPr>
      <w:r>
        <w:t xml:space="preserve"> Тестовые среды позволяют конструировать и применять автоматизированные испытания, в которых учащийся полностью или частично получает задание через компьютер, и результат выполнения задания также полностью или частично оценивается компьютером. Комплексные обучающие пакеты (электронные учебники) - сочетания </w:t>
      </w:r>
      <w:proofErr w:type="gramStart"/>
      <w:r>
        <w:t>программных средств</w:t>
      </w:r>
      <w:proofErr w:type="gramEnd"/>
      <w:r>
        <w:t xml:space="preserve"> перечисленных выше видов - в наибольшей степени автоматизирующие учебный процесс в его традиционных формах, наиболее трудоемкие в создании, наиболее ограничивающие самостоятельность учителя и учащегося. Информационные системы управления обеспечивают прохождение информационных потоков между всеми участниками образовательного процесса: учащимися, учителями, администрацией, родителями, общественностью. Экспертные системы - программная система, использующая знания специалиста-эксперта для эффективного решения задач в какой-либ</w:t>
      </w:r>
      <w:r>
        <w:t xml:space="preserve">о предметной </w:t>
      </w:r>
      <w:proofErr w:type="gramStart"/>
      <w:r>
        <w:t xml:space="preserve">области </w:t>
      </w:r>
      <w:r>
        <w:t>.</w:t>
      </w:r>
      <w:proofErr w:type="gramEnd"/>
      <w:r>
        <w:t xml:space="preserve"> Формы работы с компьютерными обучающими программами на уроках иностранного языка включают: – изучение лексики; – отработку произношения; – обучение диалогической и монологической речи; – обучение письму; – отр</w:t>
      </w:r>
      <w:r>
        <w:t xml:space="preserve">аботку грамматических явлений. </w:t>
      </w:r>
      <w:bookmarkStart w:id="0" w:name="_GoBack"/>
      <w:bookmarkEnd w:id="0"/>
      <w:r>
        <w:t xml:space="preserve"> Возможности использования Интернет-ресурсов на уроках иностранного языка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</w:t>
      </w:r>
    </w:p>
    <w:p w:rsidR="001C452B" w:rsidRDefault="001C452B" w:rsidP="001C452B"/>
    <w:sectPr w:rsidR="001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2E"/>
    <w:rsid w:val="0007606B"/>
    <w:rsid w:val="001C452B"/>
    <w:rsid w:val="009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54BB"/>
  <w15:chartTrackingRefBased/>
  <w15:docId w15:val="{CCBB8916-B4D1-4053-A4B5-AAD0A603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2023-02-15T19:18:00Z</dcterms:created>
  <dcterms:modified xsi:type="dcterms:W3CDTF">2023-02-15T19:22:00Z</dcterms:modified>
</cp:coreProperties>
</file>