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E8" w:rsidRPr="00F043FD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/>
          <w:bCs/>
          <w:color w:val="000000" w:themeColor="text1"/>
        </w:rPr>
      </w:pPr>
      <w:r w:rsidRPr="00F043FD">
        <w:rPr>
          <w:b/>
          <w:bCs/>
          <w:color w:val="000000" w:themeColor="text1"/>
        </w:rPr>
        <w:t xml:space="preserve">МУНИЦИПАЛЬНОЕ БЮДЖЕТНОЕ ДОШКОЛЬНОЕ ОБРАЗОВАТЕЛЬНОЕ УЧРЕЖДЕНИЕ </w:t>
      </w:r>
    </w:p>
    <w:p w:rsidR="00673DE8" w:rsidRPr="00F043FD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/>
          <w:bCs/>
          <w:color w:val="000000" w:themeColor="text1"/>
        </w:rPr>
      </w:pPr>
      <w:r w:rsidRPr="00F043FD">
        <w:rPr>
          <w:b/>
          <w:bCs/>
          <w:color w:val="000000" w:themeColor="text1"/>
        </w:rPr>
        <w:t>ДЕТСКИЙ САД №118</w:t>
      </w:r>
    </w:p>
    <w:p w:rsidR="00673DE8" w:rsidRDefault="00673DE8" w:rsidP="00673D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DE8" w:rsidRDefault="00673DE8" w:rsidP="00673D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DE8" w:rsidRDefault="00673DE8" w:rsidP="00673D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DE8" w:rsidRDefault="00673DE8" w:rsidP="00673D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DE8" w:rsidRDefault="00673DE8" w:rsidP="00673D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DE8" w:rsidRDefault="00673DE8" w:rsidP="00673D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DE8" w:rsidRDefault="00673DE8" w:rsidP="00673D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DE8" w:rsidRPr="00673DE8" w:rsidRDefault="00673DE8" w:rsidP="00673D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73DE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Доклад на тему:</w:t>
      </w:r>
    </w:p>
    <w:p w:rsidR="00673DE8" w:rsidRPr="00673DE8" w:rsidRDefault="00673DE8" w:rsidP="00673DE8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673DE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</w:t>
      </w:r>
      <w:proofErr w:type="spellStart"/>
      <w:r w:rsidRPr="00673DE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Гендерный</w:t>
      </w:r>
      <w:proofErr w:type="spellEnd"/>
      <w:r w:rsidRPr="00673DE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подход в воспитании дошкольников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в </w:t>
      </w:r>
      <w:r w:rsidRPr="00673DE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ДОУ»</w:t>
      </w:r>
    </w:p>
    <w:p w:rsidR="00673DE8" w:rsidRDefault="00673DE8" w:rsidP="00673DE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DE8" w:rsidRDefault="00673DE8" w:rsidP="00673DE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DE8" w:rsidRDefault="00673DE8" w:rsidP="00673DE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DE8" w:rsidRDefault="00673DE8" w:rsidP="00673DE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DE8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673DE8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Cs/>
          <w:color w:val="000000" w:themeColor="text1"/>
          <w:sz w:val="28"/>
          <w:szCs w:val="28"/>
        </w:rPr>
      </w:pPr>
    </w:p>
    <w:p w:rsidR="00673DE8" w:rsidRDefault="00673DE8" w:rsidP="00673DE8">
      <w:pPr>
        <w:pStyle w:val="a3"/>
        <w:spacing w:before="0" w:beforeAutospacing="0" w:after="0" w:afterAutospacing="0" w:line="240" w:lineRule="atLeast"/>
        <w:rPr>
          <w:bCs/>
          <w:color w:val="000000" w:themeColor="text1"/>
          <w:sz w:val="28"/>
          <w:szCs w:val="28"/>
        </w:rPr>
      </w:pPr>
    </w:p>
    <w:p w:rsidR="00673DE8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Cs/>
          <w:color w:val="000000" w:themeColor="text1"/>
          <w:sz w:val="28"/>
          <w:szCs w:val="28"/>
        </w:rPr>
      </w:pPr>
    </w:p>
    <w:p w:rsidR="00673DE8" w:rsidRPr="00D072C0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Разработала:</w:t>
      </w:r>
    </w:p>
    <w:p w:rsidR="00673DE8" w:rsidRPr="00D072C0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в</w:t>
      </w:r>
      <w:r w:rsidRPr="00D072C0">
        <w:rPr>
          <w:bCs/>
          <w:color w:val="000000" w:themeColor="text1"/>
          <w:sz w:val="28"/>
          <w:szCs w:val="28"/>
        </w:rPr>
        <w:t>оспитатель первой</w:t>
      </w:r>
    </w:p>
    <w:p w:rsidR="00673DE8" w:rsidRPr="00D072C0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D072C0">
        <w:rPr>
          <w:bCs/>
          <w:color w:val="000000" w:themeColor="text1"/>
          <w:sz w:val="28"/>
          <w:szCs w:val="28"/>
        </w:rPr>
        <w:t>квалификационной категории</w:t>
      </w:r>
    </w:p>
    <w:p w:rsidR="00673DE8" w:rsidRPr="00D072C0" w:rsidRDefault="00673DE8" w:rsidP="00673DE8">
      <w:pPr>
        <w:pStyle w:val="a3"/>
        <w:spacing w:before="0" w:beforeAutospacing="0" w:after="0" w:afterAutospacing="0" w:line="240" w:lineRule="atLeast"/>
        <w:ind w:left="-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</w:t>
      </w:r>
      <w:r w:rsidRPr="00D072C0">
        <w:rPr>
          <w:bCs/>
          <w:color w:val="000000" w:themeColor="text1"/>
          <w:sz w:val="28"/>
          <w:szCs w:val="28"/>
        </w:rPr>
        <w:t>Исаева Т.П.</w:t>
      </w:r>
    </w:p>
    <w:p w:rsidR="00673DE8" w:rsidRDefault="00673DE8" w:rsidP="00673DE8">
      <w:pPr>
        <w:pStyle w:val="a3"/>
        <w:spacing w:line="360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            </w:t>
      </w:r>
    </w:p>
    <w:p w:rsidR="00673DE8" w:rsidRDefault="00673DE8" w:rsidP="00673DE8">
      <w:pPr>
        <w:pStyle w:val="a3"/>
        <w:spacing w:line="360" w:lineRule="auto"/>
        <w:rPr>
          <w:b/>
          <w:bCs/>
          <w:color w:val="000000" w:themeColor="text1"/>
          <w:sz w:val="32"/>
          <w:szCs w:val="32"/>
        </w:rPr>
      </w:pPr>
    </w:p>
    <w:p w:rsidR="00673DE8" w:rsidRDefault="00673DE8" w:rsidP="00673DE8">
      <w:pPr>
        <w:pStyle w:val="a3"/>
        <w:spacing w:line="360" w:lineRule="auto"/>
        <w:rPr>
          <w:b/>
          <w:bCs/>
          <w:color w:val="000000" w:themeColor="text1"/>
          <w:sz w:val="32"/>
          <w:szCs w:val="32"/>
        </w:rPr>
      </w:pPr>
    </w:p>
    <w:p w:rsidR="00673DE8" w:rsidRDefault="00673DE8" w:rsidP="00673DE8">
      <w:pPr>
        <w:pStyle w:val="a3"/>
        <w:spacing w:line="360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Ульяновск, 2016г.</w:t>
      </w:r>
    </w:p>
    <w:p w:rsidR="007C7D29" w:rsidRPr="00673DE8" w:rsidRDefault="007C7D29" w:rsidP="00673DE8">
      <w:pPr>
        <w:pStyle w:val="a3"/>
        <w:spacing w:line="360" w:lineRule="auto"/>
        <w:jc w:val="center"/>
        <w:rPr>
          <w:bCs/>
          <w:color w:val="000000" w:themeColor="text1"/>
        </w:rPr>
      </w:pPr>
      <w:r w:rsidRPr="00673DE8">
        <w:rPr>
          <w:color w:val="000000" w:themeColor="text1"/>
          <w:kern w:val="36"/>
          <w:sz w:val="32"/>
          <w:szCs w:val="32"/>
        </w:rPr>
        <w:lastRenderedPageBreak/>
        <w:t>«</w:t>
      </w:r>
      <w:proofErr w:type="spellStart"/>
      <w:r w:rsidRPr="00673DE8">
        <w:rPr>
          <w:color w:val="000000" w:themeColor="text1"/>
          <w:kern w:val="36"/>
          <w:sz w:val="32"/>
          <w:szCs w:val="32"/>
        </w:rPr>
        <w:t>Гендерный</w:t>
      </w:r>
      <w:proofErr w:type="spellEnd"/>
      <w:r w:rsidRPr="00673DE8">
        <w:rPr>
          <w:color w:val="000000" w:themeColor="text1"/>
          <w:kern w:val="36"/>
          <w:sz w:val="32"/>
          <w:szCs w:val="32"/>
        </w:rPr>
        <w:t xml:space="preserve"> подход в воспитании дошкольников </w:t>
      </w:r>
      <w:r w:rsidR="00673DE8" w:rsidRPr="00673DE8">
        <w:rPr>
          <w:color w:val="000000" w:themeColor="text1"/>
          <w:kern w:val="36"/>
          <w:sz w:val="32"/>
          <w:szCs w:val="32"/>
        </w:rPr>
        <w:t xml:space="preserve">в </w:t>
      </w:r>
      <w:r w:rsidRPr="00673DE8">
        <w:rPr>
          <w:color w:val="000000" w:themeColor="text1"/>
          <w:kern w:val="36"/>
          <w:sz w:val="32"/>
          <w:szCs w:val="32"/>
        </w:rPr>
        <w:t>ДОУ»</w:t>
      </w:r>
    </w:p>
    <w:p w:rsidR="008E75A1" w:rsidRPr="008E75A1" w:rsidRDefault="008E75A1" w:rsidP="008E75A1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8E75A1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индивидуализации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образования и принцип приобщения детей к </w:t>
      </w:r>
      <w:proofErr w:type="spellStart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социокультурным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нормам, традициям семьи, общества, государства предполагает включения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гендерного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компонента в развитии ребёнка. 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социальный пол человека, формируемый в процессе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и включающий себя психологические, социальные и культурные отличия между мужчинами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(мальчиками)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женщинами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(девочками)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требования индивидуального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подхода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формированию личности не могут быть выполнены без учёта специфики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гендерной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принадлежности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социализация ребёнка не может осуществиться без формирования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гендерной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идентичности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Гендерное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воспитание дошкольников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считать новой отраслью педагогики, которая представляет собой одну из составляющих модернизации содержания образования и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нацеленных на социализацию личности.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существует ряд проблем, которые негативно влияют на развитие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гендерного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самосознания детей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в условиях образовательного пространства ДОУ девочки и мальчики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воспитываются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одной возрастной группе, живут по единому для всех режиму.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родители, как правило, имеют недостаточно знаний о необходимости применения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подходов к воспитанию ребенка с учетом 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гендерных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различий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все семьи имеют статус полной семьи, 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следовательно, ребенок не имеет возможности видеть взаимоотношения родителей, распределений между ними бытовых обязанностей и социальных ролей, что также влияет на формирование у ребенка неправильного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гендерного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самосознания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В-четвёртых, имеющиеся исследования позволяют выделить противоречие, суть которого состоит в значимости дифференцированного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подхода к воспитанию мальчиков и девочек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стремлении оказать содействия детям в процессе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гендерной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социализации и отсутствием в педагогической практике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гендерных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педагогического процесса с учётом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гендерных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особенностей дошкольников</w:t>
      </w:r>
      <w:r w:rsidR="008E75A1"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лежат личностно-ориентированные технологии, основанные на адекватных возрасту формах организации и видах детской деятельности.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Гендерная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технология – это личностно - ориентированное взаимодействие взрослого с ребёнком с учётом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гендерного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подхода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гендерным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технологиям соответствуют все виды детской деятельности и, прежде всего, игра.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Мною было принято решение разработать стратегию создания и внедрения педагогической технологии дифференцированного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подхода к воспитанию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девочек и мальчиков в детском саду и семье, способную обеспечить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гендерный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подход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образовательной деятельности.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этапе апробации в практике работы ДОУ форм и методов по реализации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гендерного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подхода определила цель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общие задачи в работе с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Повысить свой профессиональный уровень по теме, систематизировать работу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гендерного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подхода в воспитании детей в ДОУ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Воспитание детей с учётом их 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гендерных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особенностей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Формирование у родителей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гендерной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компетентности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3) Знакомство педагогов с теоретическими знаниями о психосоциальных различиях мальчиков девочек, особенностями их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и обучения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отношений между мальчиками и девочками, доброжелательного и уважительного отношения друг к другу.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организации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гендеронаправленной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развивающей среды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достаточность и полнота материала для игр, в процессе которой девочки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воспроизводят</w:t>
      </w:r>
      <w:r w:rsidR="008E75A1"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 социального поведения женщины – матери;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наличие атрибутики и маркеров игрового пространства для игр, в которых для мальчиков </w:t>
      </w:r>
      <w:proofErr w:type="gramStart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представляется возможность</w:t>
      </w:r>
      <w:proofErr w:type="gram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проиграть мужскую модель поведения;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наличие оборудования для взаимодействия мальчиков и девочек.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среда в моей группе создана с учётом возрастных возможностей детей, зарождающихся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гендерных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склонностей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оформлении помещения группы, </w:t>
      </w:r>
      <w:proofErr w:type="gramStart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</w:t>
      </w:r>
      <w:proofErr w:type="gram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простейшие маркеры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гендерных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различий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дифференцируем на шкафчиках для одежды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метки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 – девочка; стульчики двух цветов; разное постельное бельё; полотенце для вытирания рук двух разных цветов; на дверях туалетной комнаты имеются картинки, которые позволяют определить, кому в данный момент можно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войти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мальчикам, или девочкам. Содержание игровых и развивающих центров обеспечивает удовлетворение интересов и свободу выбора деятельности для мальчиков и девочек.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сюжетно-ролевой игре происходит усвоение детьми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гендерного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поведения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группе созданы условия для игр мальчиков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«Гараж»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E75A1"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«Дежурная 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часть»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«Водители»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«Изобретатели»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«Парковка»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девочек –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 всеми необходимыми атрибутами.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использую все виды и формы образовательной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Комплексно - тематическое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тема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«Мальчики и девочки»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Проведение образовательной деятельности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 частности </w:t>
      </w:r>
      <w:proofErr w:type="spellStart"/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изодеятельность</w:t>
      </w:r>
      <w:proofErr w:type="spellEnd"/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отдельно с мальчиками, отдельно с девочками.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выставок детской художественной литературы в книжном уголке, ориентированной на девочек и мальчиков.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Проводим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«Секретные совещания»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мальчиками и отдельно с девочками, где обсуждаем такие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темы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(«Нравится ли тебе быть девочкой (мальчиком?»; «Как я помогаю маме (папе?»; «Прежде чем что – то делать,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подумай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ты – мальчик или девочка?»;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поступать по отношению к девочкам, мальчикам?»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словаря детей через знакомство с мужскими и женскими профессиями, увлечениями, особенностями внешнего вида мужчин и женщин, с закономерностями родственных связей.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дидактических игр, универсального методического пособия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цветок»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 Дружбы»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«Кому, что нужно для игры?»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символическая игра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живёт в твоём сердце?»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о себе»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Овладение опытом мужского и женского поведения в хозяйственно – бытовой деятельности.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Ведётся подбор музыкальных номеров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(совместно с музыкальным руководителем)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праздников, досугов с учетом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гендерной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дифференциации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Осуществляется дифференцированный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подход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физического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(совместно с инструктором по физической культуре)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мужскими.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приёмы для учёта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гендерных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особенностей дошкольников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различия в подборе упражнений только для мальчиков или только для девочек;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различия в дозировке;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различия в обучении сложным двигательным движениям (метание на дальность легче даётся мальчикам и наоборот, прыжки на скакалке - девочкам);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распределение ролей в подвижных играх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(мальчики – медведи, а девочки-пчёлки)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 носит информационно – практический характер. Для полноценного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ребёнка важно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родители были грамотными в вопросе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гендерного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воспитания детей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этой целью </w:t>
      </w:r>
      <w:proofErr w:type="spellStart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провододятся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формы работы с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Наглядная информация по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темам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Гендерное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воспитание в детском саду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 и для чего?»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Консультации, советы, рекомендации по 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темам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«Семья – главный фактор в становлении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гендерной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идентичности ребёнка»;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 </w:t>
      </w:r>
      <w:r w:rsidRPr="008E75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воспитывать девочку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E75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«Психологическое развитие мальчиков»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«Рекомендации дидактических игр по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гендерному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воспитанию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D29" w:rsidRPr="008E75A1" w:rsidRDefault="007C7D29" w:rsidP="008E7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Приобщаясь к детской субкультуре</w:t>
      </w:r>
      <w:r w:rsid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принимает возрастные и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гендерные</w:t>
      </w:r>
      <w:proofErr w:type="spellEnd"/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нормы поведения в группе сверстников, опираясь на </w:t>
      </w:r>
      <w:proofErr w:type="spellStart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гендерную</w:t>
      </w:r>
      <w:proofErr w:type="spellEnd"/>
      <w:r w:rsidRPr="008E75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идентификацию</w:t>
      </w:r>
      <w:r w:rsidRPr="008E7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приобретает социальную компетентность. Вместе с познанием мира сверстников у ребёнка формируется собственная система ценностей, т. е. происходит процесс индивидуализации.</w:t>
      </w:r>
    </w:p>
    <w:p w:rsidR="006F1D2B" w:rsidRDefault="006F1D2B"/>
    <w:sectPr w:rsidR="006F1D2B" w:rsidSect="006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D29"/>
    <w:rsid w:val="002352A4"/>
    <w:rsid w:val="00593D74"/>
    <w:rsid w:val="00673DE8"/>
    <w:rsid w:val="006F1D2B"/>
    <w:rsid w:val="007612CB"/>
    <w:rsid w:val="007C7D29"/>
    <w:rsid w:val="008E75A1"/>
    <w:rsid w:val="00D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2B"/>
  </w:style>
  <w:style w:type="paragraph" w:styleId="1">
    <w:name w:val="heading 1"/>
    <w:basedOn w:val="a"/>
    <w:link w:val="10"/>
    <w:uiPriority w:val="9"/>
    <w:qFormat/>
    <w:rsid w:val="007C7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1216</Words>
  <Characters>6933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2017-09-15T20:58:00Z</dcterms:created>
  <dcterms:modified xsi:type="dcterms:W3CDTF">2017-09-19T06:41:00Z</dcterms:modified>
</cp:coreProperties>
</file>