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7A" w:rsidRPr="006F177A" w:rsidRDefault="006F177A" w:rsidP="006F177A">
      <w:pPr>
        <w:spacing w:after="0" w:line="240" w:lineRule="auto"/>
        <w:jc w:val="center"/>
        <w:rPr>
          <w:rFonts w:ascii="Times New Roman" w:hAnsi="Times New Roman" w:cs="Times New Roman"/>
          <w:b/>
          <w:sz w:val="28"/>
          <w:szCs w:val="28"/>
        </w:rPr>
      </w:pPr>
      <w:r w:rsidRPr="006F177A">
        <w:rPr>
          <w:rFonts w:ascii="Times New Roman" w:hAnsi="Times New Roman" w:cs="Times New Roman"/>
          <w:b/>
          <w:sz w:val="28"/>
          <w:szCs w:val="28"/>
        </w:rPr>
        <w:t xml:space="preserve">Проект </w:t>
      </w:r>
      <w:r w:rsidR="0080019A">
        <w:rPr>
          <w:rFonts w:ascii="Times New Roman" w:hAnsi="Times New Roman" w:cs="Times New Roman"/>
          <w:b/>
          <w:sz w:val="28"/>
          <w:szCs w:val="28"/>
        </w:rPr>
        <w:t>по художественно-эстетическому развитию в старшей группе «Знакомство с портретом»</w:t>
      </w:r>
      <w:bookmarkStart w:id="0" w:name="_GoBack"/>
      <w:bookmarkEnd w:id="0"/>
    </w:p>
    <w:p w:rsidR="006F177A" w:rsidRDefault="006F177A" w:rsidP="00B2246B">
      <w:pPr>
        <w:spacing w:after="0" w:line="240" w:lineRule="auto"/>
        <w:ind w:firstLine="709"/>
        <w:jc w:val="both"/>
        <w:rPr>
          <w:rFonts w:ascii="Times New Roman" w:hAnsi="Times New Roman" w:cs="Times New Roman"/>
          <w:sz w:val="28"/>
          <w:szCs w:val="28"/>
        </w:rPr>
      </w:pPr>
    </w:p>
    <w:p w:rsidR="008C0E7B" w:rsidRDefault="008C0E7B" w:rsidP="00B2246B">
      <w:pPr>
        <w:spacing w:after="0" w:line="240" w:lineRule="auto"/>
        <w:ind w:firstLine="709"/>
        <w:jc w:val="both"/>
        <w:rPr>
          <w:rFonts w:ascii="Times New Roman" w:hAnsi="Times New Roman" w:cs="Times New Roman"/>
          <w:sz w:val="28"/>
          <w:szCs w:val="28"/>
        </w:rPr>
      </w:pPr>
      <w:r w:rsidRPr="006F177A">
        <w:rPr>
          <w:rFonts w:ascii="Times New Roman" w:hAnsi="Times New Roman" w:cs="Times New Roman"/>
          <w:b/>
          <w:sz w:val="28"/>
          <w:szCs w:val="28"/>
        </w:rPr>
        <w:t>Актуальность проекта</w:t>
      </w:r>
      <w:r w:rsidRPr="008C0E7B">
        <w:rPr>
          <w:rFonts w:ascii="Times New Roman" w:hAnsi="Times New Roman" w:cs="Times New Roman"/>
          <w:sz w:val="28"/>
          <w:szCs w:val="28"/>
        </w:rPr>
        <w:t xml:space="preserve"> обусловлена тем, что в дошкольном детстве ребенок интенсивно развивается и необходимо, чтобы его развитие было разносторонним и гармоничным. Особая роль в развитии принадлежит эстетическому воспитанию. Поэтому необходимо максимально использовать возможности изобразительного искусства. Как указывал Л. С. Выготский, ознакомление состоит не в том, чтобы изучить искусство, а чтобы открыть перед ребенком прекрасный действительности в художественных образах, показать красоту гуманных чувств. Портерный жанр в живописи раскрывает мир чувств и жизнь людей. Это очень важно для познания детьми эмоциональной сферы людей и человеческих отношений. Через восприятие жанра портрета, ребенок входит в мир человеческих эмоциональных переживаний и духовных ценностей. Через познание образа человека в искусстве можно формировать личность ребенка, развивать умение ценить прекрасное в действительности и искусстве. </w:t>
      </w:r>
    </w:p>
    <w:p w:rsidR="00B2246B" w:rsidRDefault="00B2246B" w:rsidP="00B2246B">
      <w:pPr>
        <w:spacing w:after="0" w:line="240" w:lineRule="auto"/>
        <w:ind w:firstLine="709"/>
        <w:jc w:val="both"/>
        <w:rPr>
          <w:rFonts w:ascii="Times New Roman" w:hAnsi="Times New Roman" w:cs="Times New Roman"/>
          <w:b/>
          <w:sz w:val="28"/>
          <w:szCs w:val="28"/>
        </w:rPr>
      </w:pPr>
    </w:p>
    <w:p w:rsidR="008C0E7B" w:rsidRPr="00EB7B9A" w:rsidRDefault="001435F0" w:rsidP="00B2246B">
      <w:pPr>
        <w:spacing w:after="0" w:line="240" w:lineRule="auto"/>
        <w:ind w:firstLine="709"/>
        <w:jc w:val="both"/>
        <w:rPr>
          <w:rFonts w:ascii="Times New Roman" w:hAnsi="Times New Roman" w:cs="Times New Roman"/>
          <w:sz w:val="28"/>
          <w:szCs w:val="28"/>
        </w:rPr>
      </w:pPr>
      <w:r w:rsidRPr="00376D69">
        <w:rPr>
          <w:rFonts w:ascii="Times New Roman" w:hAnsi="Times New Roman" w:cs="Times New Roman"/>
          <w:b/>
          <w:sz w:val="28"/>
          <w:szCs w:val="28"/>
        </w:rPr>
        <w:t xml:space="preserve">Цель проекта: </w:t>
      </w:r>
      <w:r w:rsidRPr="00EB7B9A">
        <w:rPr>
          <w:rFonts w:ascii="Times New Roman" w:hAnsi="Times New Roman" w:cs="Times New Roman"/>
          <w:sz w:val="28"/>
          <w:szCs w:val="28"/>
        </w:rPr>
        <w:t>закреплять и расширять представления о портретной живописи и его видах.</w:t>
      </w:r>
    </w:p>
    <w:p w:rsidR="00B2246B" w:rsidRDefault="00B2246B" w:rsidP="00B2246B">
      <w:pPr>
        <w:spacing w:after="0" w:line="240" w:lineRule="auto"/>
        <w:ind w:firstLine="709"/>
        <w:jc w:val="both"/>
        <w:rPr>
          <w:rFonts w:ascii="Times New Roman" w:hAnsi="Times New Roman" w:cs="Times New Roman"/>
          <w:b/>
          <w:sz w:val="28"/>
          <w:szCs w:val="28"/>
        </w:rPr>
      </w:pPr>
    </w:p>
    <w:p w:rsidR="001435F0" w:rsidRPr="00376D69" w:rsidRDefault="001435F0" w:rsidP="00B2246B">
      <w:pPr>
        <w:spacing w:after="0" w:line="240" w:lineRule="auto"/>
        <w:ind w:firstLine="709"/>
        <w:jc w:val="both"/>
        <w:rPr>
          <w:rFonts w:ascii="Times New Roman" w:hAnsi="Times New Roman" w:cs="Times New Roman"/>
          <w:b/>
          <w:sz w:val="28"/>
          <w:szCs w:val="28"/>
        </w:rPr>
      </w:pPr>
      <w:r w:rsidRPr="00376D69">
        <w:rPr>
          <w:rFonts w:ascii="Times New Roman" w:hAnsi="Times New Roman" w:cs="Times New Roman"/>
          <w:b/>
          <w:sz w:val="28"/>
          <w:szCs w:val="28"/>
        </w:rPr>
        <w:t>Задачи:</w:t>
      </w:r>
    </w:p>
    <w:p w:rsidR="00376D69" w:rsidRDefault="00EB7B9A" w:rsidP="00B224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Образовательные </w:t>
      </w:r>
    </w:p>
    <w:p w:rsidR="001435F0" w:rsidRDefault="00EB7B9A" w:rsidP="00B224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1435F0">
        <w:rPr>
          <w:rFonts w:ascii="Times New Roman" w:hAnsi="Times New Roman" w:cs="Times New Roman"/>
          <w:sz w:val="28"/>
          <w:szCs w:val="28"/>
        </w:rPr>
        <w:t>ать знания о жанре портрета, его особенностях, видах: одиночный, групповой, автопортрет, женский, мужской, семейный, детский, парадный.</w:t>
      </w:r>
    </w:p>
    <w:p w:rsidR="001435F0" w:rsidRDefault="00376D69" w:rsidP="00B224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1435F0">
        <w:rPr>
          <w:rFonts w:ascii="Times New Roman" w:hAnsi="Times New Roman" w:cs="Times New Roman"/>
          <w:sz w:val="28"/>
          <w:szCs w:val="28"/>
        </w:rPr>
        <w:t>богащ</w:t>
      </w:r>
      <w:r>
        <w:rPr>
          <w:rFonts w:ascii="Times New Roman" w:hAnsi="Times New Roman" w:cs="Times New Roman"/>
          <w:sz w:val="28"/>
          <w:szCs w:val="28"/>
        </w:rPr>
        <w:t>ать</w:t>
      </w:r>
      <w:r w:rsidR="001435F0">
        <w:rPr>
          <w:rFonts w:ascii="Times New Roman" w:hAnsi="Times New Roman" w:cs="Times New Roman"/>
          <w:sz w:val="28"/>
          <w:szCs w:val="28"/>
        </w:rPr>
        <w:t xml:space="preserve"> словар</w:t>
      </w:r>
      <w:r>
        <w:rPr>
          <w:rFonts w:ascii="Times New Roman" w:hAnsi="Times New Roman" w:cs="Times New Roman"/>
          <w:sz w:val="28"/>
          <w:szCs w:val="28"/>
        </w:rPr>
        <w:t>ь</w:t>
      </w:r>
      <w:r w:rsidR="001435F0">
        <w:rPr>
          <w:rFonts w:ascii="Times New Roman" w:hAnsi="Times New Roman" w:cs="Times New Roman"/>
          <w:sz w:val="28"/>
          <w:szCs w:val="28"/>
        </w:rPr>
        <w:t xml:space="preserve"> </w:t>
      </w:r>
      <w:r w:rsidR="004A58C7">
        <w:rPr>
          <w:rFonts w:ascii="Times New Roman" w:hAnsi="Times New Roman" w:cs="Times New Roman"/>
          <w:sz w:val="28"/>
          <w:szCs w:val="28"/>
        </w:rPr>
        <w:t>эмоционально – эстетическими терминами.</w:t>
      </w:r>
    </w:p>
    <w:p w:rsidR="00376D69" w:rsidRDefault="004A58C7" w:rsidP="00B224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Развивающие: </w:t>
      </w:r>
    </w:p>
    <w:p w:rsidR="004A58C7" w:rsidRDefault="00376D69" w:rsidP="00B224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58C7">
        <w:rPr>
          <w:rFonts w:ascii="Times New Roman" w:hAnsi="Times New Roman" w:cs="Times New Roman"/>
          <w:sz w:val="28"/>
          <w:szCs w:val="28"/>
        </w:rPr>
        <w:t>разви</w:t>
      </w:r>
      <w:r>
        <w:rPr>
          <w:rFonts w:ascii="Times New Roman" w:hAnsi="Times New Roman" w:cs="Times New Roman"/>
          <w:sz w:val="28"/>
          <w:szCs w:val="28"/>
        </w:rPr>
        <w:t>вать</w:t>
      </w:r>
      <w:r w:rsidR="004A58C7">
        <w:rPr>
          <w:rFonts w:ascii="Times New Roman" w:hAnsi="Times New Roman" w:cs="Times New Roman"/>
          <w:sz w:val="28"/>
          <w:szCs w:val="28"/>
        </w:rPr>
        <w:t xml:space="preserve"> умени</w:t>
      </w:r>
      <w:r>
        <w:rPr>
          <w:rFonts w:ascii="Times New Roman" w:hAnsi="Times New Roman" w:cs="Times New Roman"/>
          <w:sz w:val="28"/>
          <w:szCs w:val="28"/>
        </w:rPr>
        <w:t>е</w:t>
      </w:r>
      <w:r w:rsidR="004A58C7">
        <w:rPr>
          <w:rFonts w:ascii="Times New Roman" w:hAnsi="Times New Roman" w:cs="Times New Roman"/>
          <w:sz w:val="28"/>
          <w:szCs w:val="28"/>
        </w:rPr>
        <w:t xml:space="preserve"> распознавать эмоциональные состояния изображенных людей на портрете;</w:t>
      </w:r>
    </w:p>
    <w:p w:rsidR="004A58C7" w:rsidRDefault="00376D69" w:rsidP="00B224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4A58C7">
        <w:rPr>
          <w:rFonts w:ascii="Times New Roman" w:hAnsi="Times New Roman" w:cs="Times New Roman"/>
          <w:sz w:val="28"/>
          <w:szCs w:val="28"/>
        </w:rPr>
        <w:t>азвивать ощущение взаимосвязи изобразительных, музыкальных и литературных образов.</w:t>
      </w:r>
    </w:p>
    <w:p w:rsidR="00376D69" w:rsidRDefault="004A58C7" w:rsidP="00B224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Воспитательные: </w:t>
      </w:r>
    </w:p>
    <w:p w:rsidR="004A58C7" w:rsidRDefault="00376D69" w:rsidP="00B224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58C7">
        <w:rPr>
          <w:rFonts w:ascii="Times New Roman" w:hAnsi="Times New Roman" w:cs="Times New Roman"/>
          <w:sz w:val="28"/>
          <w:szCs w:val="28"/>
        </w:rPr>
        <w:t>воспитывать эмоциональную отзывчивость к произведениям живописи, эстетические чувства при просмотре этих произведений.</w:t>
      </w:r>
    </w:p>
    <w:p w:rsidR="00B2246B" w:rsidRDefault="00B2246B" w:rsidP="00B2246B">
      <w:pPr>
        <w:spacing w:after="0" w:line="240" w:lineRule="auto"/>
        <w:ind w:firstLine="709"/>
        <w:jc w:val="both"/>
        <w:rPr>
          <w:rFonts w:ascii="Times New Roman" w:hAnsi="Times New Roman" w:cs="Times New Roman"/>
          <w:b/>
          <w:sz w:val="28"/>
          <w:szCs w:val="28"/>
        </w:rPr>
      </w:pPr>
    </w:p>
    <w:p w:rsidR="00EB7B9A" w:rsidRPr="00376D69" w:rsidRDefault="00EB7B9A" w:rsidP="00B2246B">
      <w:pPr>
        <w:spacing w:after="0" w:line="240" w:lineRule="auto"/>
        <w:ind w:firstLine="709"/>
        <w:jc w:val="both"/>
        <w:rPr>
          <w:rFonts w:ascii="Times New Roman" w:hAnsi="Times New Roman" w:cs="Times New Roman"/>
          <w:b/>
          <w:sz w:val="28"/>
          <w:szCs w:val="28"/>
        </w:rPr>
      </w:pPr>
      <w:r w:rsidRPr="00376D69">
        <w:rPr>
          <w:rFonts w:ascii="Times New Roman" w:hAnsi="Times New Roman" w:cs="Times New Roman"/>
          <w:b/>
          <w:sz w:val="28"/>
          <w:szCs w:val="28"/>
        </w:rPr>
        <w:t>Участники проекта:</w:t>
      </w:r>
    </w:p>
    <w:p w:rsidR="00EB7B9A" w:rsidRDefault="00EB7B9A" w:rsidP="00B224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подготовительной группы, воспитатели, музыкальный руководитель, старший воспитатель, родители.</w:t>
      </w:r>
    </w:p>
    <w:p w:rsidR="00B2246B" w:rsidRDefault="00B2246B" w:rsidP="00B2246B">
      <w:pPr>
        <w:spacing w:after="0" w:line="240" w:lineRule="auto"/>
        <w:ind w:firstLine="709"/>
        <w:jc w:val="both"/>
        <w:rPr>
          <w:rFonts w:ascii="Times New Roman" w:hAnsi="Times New Roman" w:cs="Times New Roman"/>
          <w:b/>
          <w:sz w:val="28"/>
          <w:szCs w:val="28"/>
        </w:rPr>
      </w:pPr>
    </w:p>
    <w:p w:rsidR="00EB7B9A" w:rsidRDefault="00EB7B9A" w:rsidP="00B2246B">
      <w:pPr>
        <w:spacing w:after="0" w:line="240" w:lineRule="auto"/>
        <w:ind w:firstLine="709"/>
        <w:jc w:val="both"/>
        <w:rPr>
          <w:rFonts w:ascii="Times New Roman" w:hAnsi="Times New Roman" w:cs="Times New Roman"/>
          <w:sz w:val="28"/>
          <w:szCs w:val="28"/>
        </w:rPr>
      </w:pPr>
      <w:r w:rsidRPr="00376D69">
        <w:rPr>
          <w:rFonts w:ascii="Times New Roman" w:hAnsi="Times New Roman" w:cs="Times New Roman"/>
          <w:b/>
          <w:sz w:val="28"/>
          <w:szCs w:val="28"/>
        </w:rPr>
        <w:t>Тип проекта:</w:t>
      </w:r>
      <w:r>
        <w:rPr>
          <w:rFonts w:ascii="Times New Roman" w:hAnsi="Times New Roman" w:cs="Times New Roman"/>
          <w:sz w:val="28"/>
          <w:szCs w:val="28"/>
        </w:rPr>
        <w:t xml:space="preserve"> краткосрочный, творческий.</w:t>
      </w:r>
    </w:p>
    <w:p w:rsidR="00B2246B" w:rsidRDefault="00B2246B" w:rsidP="00B2246B">
      <w:pPr>
        <w:spacing w:after="0" w:line="240" w:lineRule="auto"/>
        <w:ind w:firstLine="709"/>
        <w:jc w:val="both"/>
        <w:rPr>
          <w:rFonts w:ascii="Times New Roman" w:hAnsi="Times New Roman" w:cs="Times New Roman"/>
          <w:b/>
          <w:sz w:val="28"/>
          <w:szCs w:val="28"/>
        </w:rPr>
      </w:pPr>
    </w:p>
    <w:p w:rsidR="00EB7B9A" w:rsidRDefault="00EB7B9A" w:rsidP="00B2246B">
      <w:pPr>
        <w:spacing w:after="0" w:line="240" w:lineRule="auto"/>
        <w:ind w:firstLine="709"/>
        <w:jc w:val="both"/>
        <w:rPr>
          <w:rFonts w:ascii="Times New Roman" w:hAnsi="Times New Roman" w:cs="Times New Roman"/>
          <w:sz w:val="28"/>
          <w:szCs w:val="28"/>
        </w:rPr>
      </w:pPr>
      <w:r w:rsidRPr="00376D69">
        <w:rPr>
          <w:rFonts w:ascii="Times New Roman" w:hAnsi="Times New Roman" w:cs="Times New Roman"/>
          <w:b/>
          <w:sz w:val="28"/>
          <w:szCs w:val="28"/>
        </w:rPr>
        <w:t>Длительность:</w:t>
      </w:r>
      <w:r>
        <w:rPr>
          <w:rFonts w:ascii="Times New Roman" w:hAnsi="Times New Roman" w:cs="Times New Roman"/>
          <w:sz w:val="28"/>
          <w:szCs w:val="28"/>
        </w:rPr>
        <w:t xml:space="preserve"> 1 месяц.</w:t>
      </w:r>
    </w:p>
    <w:p w:rsidR="00B2246B" w:rsidRDefault="00B2246B" w:rsidP="00B2246B">
      <w:pPr>
        <w:spacing w:after="0" w:line="240" w:lineRule="auto"/>
        <w:ind w:firstLine="709"/>
        <w:jc w:val="both"/>
        <w:rPr>
          <w:rFonts w:ascii="Times New Roman" w:hAnsi="Times New Roman" w:cs="Times New Roman"/>
          <w:b/>
          <w:sz w:val="28"/>
          <w:szCs w:val="28"/>
        </w:rPr>
      </w:pPr>
    </w:p>
    <w:p w:rsidR="00C40013" w:rsidRPr="00376D69" w:rsidRDefault="00376D69" w:rsidP="00B2246B">
      <w:pPr>
        <w:spacing w:after="0" w:line="240" w:lineRule="auto"/>
        <w:ind w:firstLine="709"/>
        <w:jc w:val="both"/>
        <w:rPr>
          <w:rFonts w:ascii="Times New Roman" w:hAnsi="Times New Roman" w:cs="Times New Roman"/>
          <w:b/>
          <w:sz w:val="28"/>
          <w:szCs w:val="28"/>
        </w:rPr>
      </w:pPr>
      <w:r w:rsidRPr="00376D69">
        <w:rPr>
          <w:rFonts w:ascii="Times New Roman" w:hAnsi="Times New Roman" w:cs="Times New Roman"/>
          <w:b/>
          <w:sz w:val="28"/>
          <w:szCs w:val="28"/>
          <w:lang w:val="en-US"/>
        </w:rPr>
        <w:t>I</w:t>
      </w:r>
      <w:r w:rsidRPr="00376D69">
        <w:rPr>
          <w:rFonts w:ascii="Times New Roman" w:hAnsi="Times New Roman" w:cs="Times New Roman"/>
          <w:b/>
          <w:sz w:val="28"/>
          <w:szCs w:val="28"/>
        </w:rPr>
        <w:t xml:space="preserve"> </w:t>
      </w:r>
      <w:r w:rsidR="00C40013" w:rsidRPr="00376D69">
        <w:rPr>
          <w:rFonts w:ascii="Times New Roman" w:hAnsi="Times New Roman" w:cs="Times New Roman"/>
          <w:b/>
          <w:sz w:val="28"/>
          <w:szCs w:val="28"/>
        </w:rPr>
        <w:t>Организационный этап:</w:t>
      </w:r>
    </w:p>
    <w:p w:rsidR="00C40013" w:rsidRDefault="00C40013" w:rsidP="00B2246B">
      <w:pPr>
        <w:pStyle w:val="a3"/>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Подбор методической литературы</w:t>
      </w:r>
    </w:p>
    <w:p w:rsidR="00C40013" w:rsidRDefault="00C40013" w:rsidP="00B2246B">
      <w:pPr>
        <w:pStyle w:val="a3"/>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Подбор художественной литературы</w:t>
      </w:r>
    </w:p>
    <w:p w:rsidR="00C40013" w:rsidRDefault="00C40013" w:rsidP="00B2246B">
      <w:pPr>
        <w:pStyle w:val="a3"/>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Подбор дидактического материала</w:t>
      </w:r>
    </w:p>
    <w:p w:rsidR="00C40013" w:rsidRDefault="00C40013" w:rsidP="00B2246B">
      <w:pPr>
        <w:pStyle w:val="a3"/>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Подбор репродукций: В. А. Серов «Девочка с персиками», В. А. Серов «Дети (Саша и Юра Серовы)», В. Л. </w:t>
      </w:r>
      <w:proofErr w:type="spellStart"/>
      <w:r>
        <w:rPr>
          <w:rFonts w:ascii="Times New Roman" w:hAnsi="Times New Roman" w:cs="Times New Roman"/>
          <w:sz w:val="28"/>
          <w:szCs w:val="28"/>
        </w:rPr>
        <w:t>Боровиковский</w:t>
      </w:r>
      <w:proofErr w:type="spellEnd"/>
      <w:r>
        <w:rPr>
          <w:rFonts w:ascii="Times New Roman" w:hAnsi="Times New Roman" w:cs="Times New Roman"/>
          <w:sz w:val="28"/>
          <w:szCs w:val="28"/>
        </w:rPr>
        <w:t xml:space="preserve"> «Портрет М. И. Лопухиной», З. Е. Серебрякова «За туалетом», В. А. Серов «Мика Морозов», В. А. Серов «Портрет Великого Князя Павла Александровича», Б. Кустодиев «Семейный портрет Василия Поленова», И. Глазунов «Семья художника», К. Маковский «Семейный портрет» и др.</w:t>
      </w:r>
    </w:p>
    <w:p w:rsidR="00C40013" w:rsidRDefault="00C40013" w:rsidP="00B2246B">
      <w:pPr>
        <w:pStyle w:val="a3"/>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Подбор музыкальных произведений по выбору детей</w:t>
      </w:r>
    </w:p>
    <w:p w:rsidR="00C40013" w:rsidRDefault="00C40013" w:rsidP="00B2246B">
      <w:pPr>
        <w:pStyle w:val="a3"/>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Беседы с детьми о планах реализации проекта с целью заинтересованности в его проведении</w:t>
      </w:r>
      <w:r w:rsidR="00376D69">
        <w:rPr>
          <w:rFonts w:ascii="Times New Roman" w:hAnsi="Times New Roman" w:cs="Times New Roman"/>
          <w:sz w:val="28"/>
          <w:szCs w:val="28"/>
        </w:rPr>
        <w:t>.</w:t>
      </w:r>
    </w:p>
    <w:p w:rsidR="00B2246B" w:rsidRDefault="00B2246B" w:rsidP="00B2246B">
      <w:pPr>
        <w:spacing w:after="0" w:line="240" w:lineRule="auto"/>
        <w:ind w:left="708"/>
        <w:jc w:val="both"/>
        <w:rPr>
          <w:rFonts w:ascii="Times New Roman" w:hAnsi="Times New Roman" w:cs="Times New Roman"/>
          <w:b/>
          <w:sz w:val="28"/>
          <w:szCs w:val="28"/>
        </w:rPr>
      </w:pPr>
    </w:p>
    <w:p w:rsidR="00C11D2C" w:rsidRDefault="00376D69" w:rsidP="00B2246B">
      <w:pPr>
        <w:spacing w:after="0" w:line="240" w:lineRule="auto"/>
        <w:ind w:left="708"/>
        <w:jc w:val="both"/>
        <w:rPr>
          <w:rFonts w:ascii="Times New Roman" w:hAnsi="Times New Roman" w:cs="Times New Roman"/>
          <w:b/>
          <w:sz w:val="28"/>
          <w:szCs w:val="28"/>
        </w:rPr>
      </w:pPr>
      <w:r w:rsidRPr="00376D69">
        <w:rPr>
          <w:rFonts w:ascii="Times New Roman" w:hAnsi="Times New Roman" w:cs="Times New Roman"/>
          <w:b/>
          <w:sz w:val="28"/>
          <w:szCs w:val="28"/>
          <w:lang w:val="en-US"/>
        </w:rPr>
        <w:t>II</w:t>
      </w:r>
      <w:r w:rsidRPr="00376D69">
        <w:rPr>
          <w:rFonts w:ascii="Times New Roman" w:hAnsi="Times New Roman" w:cs="Times New Roman"/>
          <w:b/>
          <w:sz w:val="28"/>
          <w:szCs w:val="28"/>
        </w:rPr>
        <w:t xml:space="preserve"> </w:t>
      </w:r>
      <w:r w:rsidR="00C11D2C" w:rsidRPr="00376D69">
        <w:rPr>
          <w:rFonts w:ascii="Times New Roman" w:hAnsi="Times New Roman" w:cs="Times New Roman"/>
          <w:b/>
          <w:sz w:val="28"/>
          <w:szCs w:val="28"/>
        </w:rPr>
        <w:t>Основной этап</w:t>
      </w:r>
    </w:p>
    <w:p w:rsidR="00B2246B" w:rsidRDefault="00B2246B" w:rsidP="00B2246B">
      <w:pPr>
        <w:spacing w:after="0" w:line="240" w:lineRule="auto"/>
        <w:ind w:left="708"/>
        <w:jc w:val="both"/>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3261"/>
        <w:gridCol w:w="3247"/>
        <w:gridCol w:w="2955"/>
      </w:tblGrid>
      <w:tr w:rsidR="00233E87" w:rsidTr="00376D69">
        <w:tc>
          <w:tcPr>
            <w:tcW w:w="3261" w:type="dxa"/>
          </w:tcPr>
          <w:p w:rsidR="00D304DB" w:rsidRDefault="00D304DB" w:rsidP="00376D69">
            <w:pPr>
              <w:jc w:val="center"/>
              <w:rPr>
                <w:rFonts w:ascii="Times New Roman" w:hAnsi="Times New Roman" w:cs="Times New Roman"/>
                <w:sz w:val="24"/>
                <w:szCs w:val="24"/>
              </w:rPr>
            </w:pPr>
            <w:r w:rsidRPr="00D304DB">
              <w:rPr>
                <w:rFonts w:ascii="Times New Roman" w:hAnsi="Times New Roman" w:cs="Times New Roman"/>
                <w:sz w:val="24"/>
                <w:szCs w:val="24"/>
              </w:rPr>
              <w:t>НООД</w:t>
            </w:r>
          </w:p>
          <w:p w:rsidR="00D304DB" w:rsidRPr="00D304DB" w:rsidRDefault="00D304DB" w:rsidP="00376D69">
            <w:pPr>
              <w:jc w:val="center"/>
              <w:rPr>
                <w:rFonts w:ascii="Times New Roman" w:hAnsi="Times New Roman" w:cs="Times New Roman"/>
                <w:sz w:val="24"/>
                <w:szCs w:val="24"/>
              </w:rPr>
            </w:pPr>
            <w:r>
              <w:rPr>
                <w:rFonts w:ascii="Times New Roman" w:hAnsi="Times New Roman" w:cs="Times New Roman"/>
                <w:sz w:val="24"/>
                <w:szCs w:val="24"/>
              </w:rPr>
              <w:t>Мир искусства</w:t>
            </w:r>
          </w:p>
        </w:tc>
        <w:tc>
          <w:tcPr>
            <w:tcW w:w="3247" w:type="dxa"/>
          </w:tcPr>
          <w:p w:rsidR="00D304DB" w:rsidRPr="00D304DB" w:rsidRDefault="00D304DB" w:rsidP="00376D69">
            <w:pPr>
              <w:jc w:val="center"/>
              <w:rPr>
                <w:rFonts w:ascii="Times New Roman" w:hAnsi="Times New Roman" w:cs="Times New Roman"/>
                <w:sz w:val="24"/>
                <w:szCs w:val="24"/>
              </w:rPr>
            </w:pPr>
            <w:r w:rsidRPr="00D304DB">
              <w:rPr>
                <w:rFonts w:ascii="Times New Roman" w:hAnsi="Times New Roman" w:cs="Times New Roman"/>
                <w:sz w:val="24"/>
                <w:szCs w:val="24"/>
              </w:rPr>
              <w:t>Совместная деятельность педагога с детьми</w:t>
            </w:r>
          </w:p>
        </w:tc>
        <w:tc>
          <w:tcPr>
            <w:tcW w:w="2955" w:type="dxa"/>
          </w:tcPr>
          <w:p w:rsidR="00D304DB" w:rsidRPr="00D304DB" w:rsidRDefault="00D304DB" w:rsidP="00376D69">
            <w:pPr>
              <w:jc w:val="center"/>
              <w:rPr>
                <w:rFonts w:ascii="Times New Roman" w:hAnsi="Times New Roman" w:cs="Times New Roman"/>
                <w:sz w:val="24"/>
                <w:szCs w:val="24"/>
              </w:rPr>
            </w:pPr>
            <w:r w:rsidRPr="00D304DB">
              <w:rPr>
                <w:rFonts w:ascii="Times New Roman" w:hAnsi="Times New Roman" w:cs="Times New Roman"/>
                <w:sz w:val="24"/>
                <w:szCs w:val="24"/>
              </w:rPr>
              <w:t>Самостоятельная деятельность</w:t>
            </w:r>
          </w:p>
        </w:tc>
      </w:tr>
      <w:tr w:rsidR="00233E87" w:rsidTr="00376D69">
        <w:trPr>
          <w:trHeight w:val="1114"/>
        </w:trPr>
        <w:tc>
          <w:tcPr>
            <w:tcW w:w="3261" w:type="dxa"/>
          </w:tcPr>
          <w:p w:rsidR="00D304DB" w:rsidRDefault="00D304DB" w:rsidP="00376D69">
            <w:pPr>
              <w:jc w:val="both"/>
              <w:rPr>
                <w:rFonts w:ascii="Times New Roman" w:hAnsi="Times New Roman" w:cs="Times New Roman"/>
                <w:sz w:val="24"/>
                <w:szCs w:val="24"/>
              </w:rPr>
            </w:pPr>
            <w:r>
              <w:rPr>
                <w:rFonts w:ascii="Times New Roman" w:hAnsi="Times New Roman" w:cs="Times New Roman"/>
                <w:sz w:val="24"/>
                <w:szCs w:val="24"/>
              </w:rPr>
              <w:t>Ознакомление с портретной живописью</w:t>
            </w:r>
          </w:p>
          <w:p w:rsidR="00233E87" w:rsidRPr="00D304DB" w:rsidRDefault="00D304DB" w:rsidP="00376D69">
            <w:pPr>
              <w:jc w:val="both"/>
              <w:rPr>
                <w:rFonts w:ascii="Times New Roman" w:hAnsi="Times New Roman" w:cs="Times New Roman"/>
                <w:sz w:val="24"/>
                <w:szCs w:val="24"/>
              </w:rPr>
            </w:pPr>
            <w:r>
              <w:rPr>
                <w:rFonts w:ascii="Times New Roman" w:hAnsi="Times New Roman" w:cs="Times New Roman"/>
                <w:sz w:val="24"/>
                <w:szCs w:val="24"/>
              </w:rPr>
              <w:t>Просмотр презентации «Жанры живописи»</w:t>
            </w:r>
          </w:p>
        </w:tc>
        <w:tc>
          <w:tcPr>
            <w:tcW w:w="3247" w:type="dxa"/>
          </w:tcPr>
          <w:p w:rsidR="00D304DB" w:rsidRDefault="00D304DB" w:rsidP="00376D69">
            <w:pPr>
              <w:jc w:val="both"/>
              <w:rPr>
                <w:rFonts w:ascii="Times New Roman" w:hAnsi="Times New Roman" w:cs="Times New Roman"/>
                <w:sz w:val="24"/>
                <w:szCs w:val="24"/>
              </w:rPr>
            </w:pPr>
            <w:r>
              <w:rPr>
                <w:rFonts w:ascii="Times New Roman" w:hAnsi="Times New Roman" w:cs="Times New Roman"/>
                <w:sz w:val="24"/>
                <w:szCs w:val="24"/>
              </w:rPr>
              <w:t>Бесед</w:t>
            </w:r>
            <w:r w:rsidR="00B2246B">
              <w:rPr>
                <w:rFonts w:ascii="Times New Roman" w:hAnsi="Times New Roman" w:cs="Times New Roman"/>
                <w:sz w:val="24"/>
                <w:szCs w:val="24"/>
              </w:rPr>
              <w:t>ы</w:t>
            </w:r>
            <w:r>
              <w:rPr>
                <w:rFonts w:ascii="Times New Roman" w:hAnsi="Times New Roman" w:cs="Times New Roman"/>
                <w:sz w:val="24"/>
                <w:szCs w:val="24"/>
              </w:rPr>
              <w:t> «Уроки художника Тюбика»</w:t>
            </w:r>
            <w:r w:rsidR="00B2246B">
              <w:rPr>
                <w:rFonts w:ascii="Times New Roman" w:hAnsi="Times New Roman" w:cs="Times New Roman"/>
                <w:sz w:val="24"/>
                <w:szCs w:val="24"/>
              </w:rPr>
              <w:t>, «</w:t>
            </w:r>
            <w:r>
              <w:rPr>
                <w:rFonts w:ascii="Times New Roman" w:hAnsi="Times New Roman" w:cs="Times New Roman"/>
                <w:sz w:val="24"/>
                <w:szCs w:val="24"/>
              </w:rPr>
              <w:t>Как рисовать портрет</w:t>
            </w:r>
            <w:r w:rsidR="00B2246B">
              <w:rPr>
                <w:rFonts w:ascii="Times New Roman" w:hAnsi="Times New Roman" w:cs="Times New Roman"/>
                <w:sz w:val="24"/>
                <w:szCs w:val="24"/>
              </w:rPr>
              <w:t>»</w:t>
            </w:r>
          </w:p>
          <w:p w:rsidR="00233E87" w:rsidRPr="00233E87" w:rsidRDefault="00D304DB" w:rsidP="00376D69">
            <w:pPr>
              <w:jc w:val="both"/>
              <w:rPr>
                <w:rFonts w:ascii="Times New Roman" w:hAnsi="Times New Roman" w:cs="Times New Roman"/>
                <w:sz w:val="24"/>
                <w:szCs w:val="24"/>
              </w:rPr>
            </w:pPr>
            <w:r>
              <w:rPr>
                <w:rFonts w:ascii="Times New Roman" w:hAnsi="Times New Roman" w:cs="Times New Roman"/>
                <w:sz w:val="24"/>
                <w:szCs w:val="24"/>
              </w:rPr>
              <w:t>Д</w:t>
            </w:r>
            <w:r w:rsidRPr="00233E87">
              <w:rPr>
                <w:rFonts w:ascii="Times New Roman" w:hAnsi="Times New Roman" w:cs="Times New Roman"/>
                <w:sz w:val="24"/>
                <w:szCs w:val="24"/>
              </w:rPr>
              <w:t>/</w:t>
            </w:r>
            <w:r>
              <w:rPr>
                <w:rFonts w:ascii="Times New Roman" w:hAnsi="Times New Roman" w:cs="Times New Roman"/>
                <w:sz w:val="24"/>
                <w:szCs w:val="24"/>
              </w:rPr>
              <w:t>и «Убери лишнее»</w:t>
            </w:r>
          </w:p>
        </w:tc>
        <w:tc>
          <w:tcPr>
            <w:tcW w:w="2955" w:type="dxa"/>
          </w:tcPr>
          <w:p w:rsidR="00D304DB" w:rsidRDefault="00D304DB" w:rsidP="00376D69">
            <w:pPr>
              <w:jc w:val="both"/>
              <w:rPr>
                <w:rFonts w:ascii="Times New Roman" w:hAnsi="Times New Roman" w:cs="Times New Roman"/>
                <w:sz w:val="24"/>
                <w:szCs w:val="24"/>
              </w:rPr>
            </w:pPr>
            <w:r>
              <w:rPr>
                <w:rFonts w:ascii="Times New Roman" w:hAnsi="Times New Roman" w:cs="Times New Roman"/>
                <w:sz w:val="24"/>
                <w:szCs w:val="24"/>
              </w:rPr>
              <w:t>С</w:t>
            </w:r>
            <w:r w:rsidRPr="00D304DB">
              <w:rPr>
                <w:rFonts w:ascii="Times New Roman" w:hAnsi="Times New Roman" w:cs="Times New Roman"/>
                <w:sz w:val="24"/>
                <w:szCs w:val="24"/>
              </w:rPr>
              <w:t>/</w:t>
            </w:r>
            <w:r>
              <w:rPr>
                <w:rFonts w:ascii="Times New Roman" w:hAnsi="Times New Roman" w:cs="Times New Roman"/>
                <w:sz w:val="24"/>
                <w:szCs w:val="24"/>
              </w:rPr>
              <w:t>р «Мы на выставке картин»</w:t>
            </w:r>
          </w:p>
          <w:p w:rsidR="00D304DB" w:rsidRDefault="00D304DB" w:rsidP="00376D69">
            <w:pPr>
              <w:jc w:val="both"/>
              <w:rPr>
                <w:rFonts w:ascii="Times New Roman" w:hAnsi="Times New Roman" w:cs="Times New Roman"/>
                <w:sz w:val="24"/>
                <w:szCs w:val="24"/>
              </w:rPr>
            </w:pPr>
            <w:r>
              <w:rPr>
                <w:rFonts w:ascii="Times New Roman" w:hAnsi="Times New Roman" w:cs="Times New Roman"/>
                <w:sz w:val="24"/>
                <w:szCs w:val="24"/>
              </w:rPr>
              <w:t>Рисование портрета друга</w:t>
            </w:r>
          </w:p>
          <w:p w:rsidR="002F7756" w:rsidRPr="00D304DB" w:rsidRDefault="002F7756" w:rsidP="00376D69">
            <w:pPr>
              <w:jc w:val="both"/>
              <w:rPr>
                <w:rFonts w:ascii="Times New Roman" w:hAnsi="Times New Roman" w:cs="Times New Roman"/>
                <w:sz w:val="24"/>
                <w:szCs w:val="24"/>
              </w:rPr>
            </w:pPr>
          </w:p>
        </w:tc>
      </w:tr>
      <w:tr w:rsidR="00376D69" w:rsidTr="00B2246B">
        <w:trPr>
          <w:trHeight w:val="515"/>
        </w:trPr>
        <w:tc>
          <w:tcPr>
            <w:tcW w:w="3261" w:type="dxa"/>
          </w:tcPr>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 xml:space="preserve">«Портрет М. И. Лопухиной» В. Л. </w:t>
            </w:r>
            <w:proofErr w:type="spellStart"/>
            <w:r>
              <w:rPr>
                <w:rFonts w:ascii="Times New Roman" w:hAnsi="Times New Roman" w:cs="Times New Roman"/>
                <w:sz w:val="24"/>
                <w:szCs w:val="24"/>
              </w:rPr>
              <w:t>Боровиковск</w:t>
            </w:r>
            <w:r w:rsidR="00B2246B">
              <w:rPr>
                <w:rFonts w:ascii="Times New Roman" w:hAnsi="Times New Roman" w:cs="Times New Roman"/>
                <w:sz w:val="24"/>
                <w:szCs w:val="24"/>
              </w:rPr>
              <w:t>ого</w:t>
            </w:r>
            <w:proofErr w:type="spellEnd"/>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«Девочка с персиками» В. А. Серов</w:t>
            </w:r>
            <w:r w:rsidR="00B2246B">
              <w:rPr>
                <w:rFonts w:ascii="Times New Roman" w:hAnsi="Times New Roman" w:cs="Times New Roman"/>
                <w:sz w:val="24"/>
                <w:szCs w:val="24"/>
              </w:rPr>
              <w:t>а</w:t>
            </w:r>
          </w:p>
        </w:tc>
        <w:tc>
          <w:tcPr>
            <w:tcW w:w="3247" w:type="dxa"/>
          </w:tcPr>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Схемы настроения</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Д</w:t>
            </w:r>
            <w:r w:rsidRPr="00233E87">
              <w:rPr>
                <w:rFonts w:ascii="Times New Roman" w:hAnsi="Times New Roman" w:cs="Times New Roman"/>
                <w:sz w:val="24"/>
                <w:szCs w:val="24"/>
              </w:rPr>
              <w:t>/</w:t>
            </w:r>
            <w:r>
              <w:rPr>
                <w:rFonts w:ascii="Times New Roman" w:hAnsi="Times New Roman" w:cs="Times New Roman"/>
                <w:sz w:val="24"/>
                <w:szCs w:val="24"/>
              </w:rPr>
              <w:t>и «Составь портрет сказочного героя»</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Д</w:t>
            </w:r>
            <w:r w:rsidRPr="00233E87">
              <w:rPr>
                <w:rFonts w:ascii="Times New Roman" w:hAnsi="Times New Roman" w:cs="Times New Roman"/>
                <w:sz w:val="24"/>
                <w:szCs w:val="24"/>
              </w:rPr>
              <w:t>/</w:t>
            </w:r>
            <w:r>
              <w:rPr>
                <w:rFonts w:ascii="Times New Roman" w:hAnsi="Times New Roman" w:cs="Times New Roman"/>
                <w:sz w:val="24"/>
                <w:szCs w:val="24"/>
              </w:rPr>
              <w:t>и «Узнай по профилю»</w:t>
            </w:r>
          </w:p>
          <w:p w:rsidR="00376D69" w:rsidRDefault="00376D69" w:rsidP="00376D69">
            <w:pPr>
              <w:jc w:val="both"/>
              <w:rPr>
                <w:rFonts w:ascii="Times New Roman" w:hAnsi="Times New Roman" w:cs="Times New Roman"/>
                <w:sz w:val="24"/>
                <w:szCs w:val="24"/>
              </w:rPr>
            </w:pPr>
          </w:p>
        </w:tc>
        <w:tc>
          <w:tcPr>
            <w:tcW w:w="2955" w:type="dxa"/>
          </w:tcPr>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Рассматривание репродукций</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Составление портрета из отдельных частей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w:t>
            </w:r>
          </w:p>
          <w:p w:rsidR="00376D69" w:rsidRDefault="00376D69" w:rsidP="00376D69">
            <w:pPr>
              <w:jc w:val="both"/>
              <w:rPr>
                <w:rFonts w:ascii="Times New Roman" w:hAnsi="Times New Roman" w:cs="Times New Roman"/>
                <w:sz w:val="24"/>
                <w:szCs w:val="24"/>
              </w:rPr>
            </w:pPr>
          </w:p>
        </w:tc>
      </w:tr>
      <w:tr w:rsidR="00376D69" w:rsidTr="00B2246B">
        <w:trPr>
          <w:trHeight w:val="677"/>
        </w:trPr>
        <w:tc>
          <w:tcPr>
            <w:tcW w:w="3261" w:type="dxa"/>
          </w:tcPr>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«Семейный портрет» К. Маковск</w:t>
            </w:r>
            <w:r w:rsidR="00B2246B">
              <w:rPr>
                <w:rFonts w:ascii="Times New Roman" w:hAnsi="Times New Roman" w:cs="Times New Roman"/>
                <w:sz w:val="24"/>
                <w:szCs w:val="24"/>
              </w:rPr>
              <w:t>ого</w:t>
            </w:r>
          </w:p>
          <w:p w:rsidR="00376D69" w:rsidRDefault="00376D69" w:rsidP="00376D69">
            <w:pPr>
              <w:jc w:val="both"/>
              <w:rPr>
                <w:rFonts w:ascii="Times New Roman" w:hAnsi="Times New Roman" w:cs="Times New Roman"/>
                <w:sz w:val="24"/>
                <w:szCs w:val="24"/>
              </w:rPr>
            </w:pPr>
          </w:p>
          <w:p w:rsidR="00376D69" w:rsidRDefault="00376D69" w:rsidP="00376D69">
            <w:pPr>
              <w:jc w:val="both"/>
              <w:rPr>
                <w:rFonts w:ascii="Times New Roman" w:hAnsi="Times New Roman" w:cs="Times New Roman"/>
                <w:sz w:val="24"/>
                <w:szCs w:val="24"/>
              </w:rPr>
            </w:pPr>
          </w:p>
          <w:p w:rsidR="00376D69" w:rsidRDefault="00376D69" w:rsidP="00376D69">
            <w:pPr>
              <w:jc w:val="both"/>
              <w:rPr>
                <w:rFonts w:ascii="Times New Roman" w:hAnsi="Times New Roman" w:cs="Times New Roman"/>
                <w:sz w:val="24"/>
                <w:szCs w:val="24"/>
              </w:rPr>
            </w:pPr>
          </w:p>
          <w:p w:rsidR="00376D69" w:rsidRDefault="00376D69" w:rsidP="00376D69">
            <w:pPr>
              <w:jc w:val="both"/>
              <w:rPr>
                <w:rFonts w:ascii="Times New Roman" w:hAnsi="Times New Roman" w:cs="Times New Roman"/>
                <w:sz w:val="24"/>
                <w:szCs w:val="24"/>
              </w:rPr>
            </w:pPr>
          </w:p>
        </w:tc>
        <w:tc>
          <w:tcPr>
            <w:tcW w:w="3247" w:type="dxa"/>
          </w:tcPr>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Разучивание стихотворения «Портрет»</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Отгадывание загадок по теме</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Беседа «Виды портретов»</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Слушание классической музыки</w:t>
            </w:r>
          </w:p>
        </w:tc>
        <w:tc>
          <w:tcPr>
            <w:tcW w:w="2955" w:type="dxa"/>
          </w:tcPr>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Рассматривание семейных фотоальбомов</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Рисование «Моя семья»</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Собери семейный портрет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w:t>
            </w:r>
          </w:p>
          <w:p w:rsidR="00376D69" w:rsidRDefault="00376D69" w:rsidP="00376D69">
            <w:pPr>
              <w:jc w:val="both"/>
              <w:rPr>
                <w:rFonts w:ascii="Times New Roman" w:hAnsi="Times New Roman" w:cs="Times New Roman"/>
                <w:sz w:val="24"/>
                <w:szCs w:val="24"/>
              </w:rPr>
            </w:pPr>
          </w:p>
        </w:tc>
      </w:tr>
      <w:tr w:rsidR="00376D69" w:rsidTr="00376D69">
        <w:trPr>
          <w:trHeight w:val="1018"/>
        </w:trPr>
        <w:tc>
          <w:tcPr>
            <w:tcW w:w="3261" w:type="dxa"/>
          </w:tcPr>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«За туалетом» З. Е. Серебряков</w:t>
            </w:r>
            <w:r w:rsidR="00B2246B">
              <w:rPr>
                <w:rFonts w:ascii="Times New Roman" w:hAnsi="Times New Roman" w:cs="Times New Roman"/>
                <w:sz w:val="24"/>
                <w:szCs w:val="24"/>
              </w:rPr>
              <w:t>ой</w:t>
            </w:r>
            <w:r>
              <w:rPr>
                <w:rFonts w:ascii="Times New Roman" w:hAnsi="Times New Roman" w:cs="Times New Roman"/>
                <w:sz w:val="24"/>
                <w:szCs w:val="24"/>
              </w:rPr>
              <w:t>, автопортрет</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Просмотр презентации «В. А. Серов и его творчество»</w:t>
            </w:r>
          </w:p>
        </w:tc>
        <w:tc>
          <w:tcPr>
            <w:tcW w:w="3247" w:type="dxa"/>
          </w:tcPr>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Беседа «Автопортрет»</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Д</w:t>
            </w:r>
            <w:r w:rsidRPr="00233E87">
              <w:rPr>
                <w:rFonts w:ascii="Times New Roman" w:hAnsi="Times New Roman" w:cs="Times New Roman"/>
                <w:sz w:val="24"/>
                <w:szCs w:val="24"/>
              </w:rPr>
              <w:t>/</w:t>
            </w:r>
            <w:r>
              <w:rPr>
                <w:rFonts w:ascii="Times New Roman" w:hAnsi="Times New Roman" w:cs="Times New Roman"/>
                <w:sz w:val="24"/>
                <w:szCs w:val="24"/>
              </w:rPr>
              <w:t>и «Собери портрет»</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 xml:space="preserve">Чтение А. С. Пушкина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r w:rsidR="00B2246B">
              <w:rPr>
                <w:rFonts w:ascii="Times New Roman" w:hAnsi="Times New Roman" w:cs="Times New Roman"/>
                <w:sz w:val="24"/>
                <w:szCs w:val="24"/>
              </w:rPr>
              <w:t xml:space="preserve"> (описание царевны-лебедь)</w:t>
            </w:r>
          </w:p>
        </w:tc>
        <w:tc>
          <w:tcPr>
            <w:tcW w:w="2955" w:type="dxa"/>
          </w:tcPr>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Рисование автопортрета</w:t>
            </w:r>
          </w:p>
          <w:p w:rsidR="00376D69" w:rsidRDefault="00376D69" w:rsidP="00376D69">
            <w:pPr>
              <w:jc w:val="both"/>
              <w:rPr>
                <w:rFonts w:ascii="Times New Roman" w:hAnsi="Times New Roman" w:cs="Times New Roman"/>
                <w:sz w:val="24"/>
                <w:szCs w:val="24"/>
              </w:rPr>
            </w:pPr>
            <w:r>
              <w:rPr>
                <w:rFonts w:ascii="Times New Roman" w:hAnsi="Times New Roman" w:cs="Times New Roman"/>
                <w:sz w:val="24"/>
                <w:szCs w:val="24"/>
              </w:rPr>
              <w:t>Слушание музыки</w:t>
            </w:r>
          </w:p>
          <w:p w:rsidR="00376D69" w:rsidRDefault="00376D69" w:rsidP="00376D69">
            <w:pPr>
              <w:jc w:val="both"/>
              <w:rPr>
                <w:rFonts w:ascii="Times New Roman" w:hAnsi="Times New Roman" w:cs="Times New Roman"/>
                <w:sz w:val="24"/>
                <w:szCs w:val="24"/>
              </w:rPr>
            </w:pPr>
          </w:p>
        </w:tc>
      </w:tr>
    </w:tbl>
    <w:p w:rsidR="00B2246B" w:rsidRDefault="00B2246B" w:rsidP="006F177A">
      <w:pPr>
        <w:spacing w:after="0" w:line="240" w:lineRule="auto"/>
        <w:ind w:firstLine="709"/>
        <w:jc w:val="both"/>
        <w:rPr>
          <w:rFonts w:ascii="Times New Roman" w:hAnsi="Times New Roman" w:cs="Times New Roman"/>
          <w:sz w:val="28"/>
          <w:szCs w:val="28"/>
        </w:rPr>
      </w:pPr>
    </w:p>
    <w:p w:rsidR="00D304DB" w:rsidRPr="00B2246B" w:rsidRDefault="00D304DB" w:rsidP="006F177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ab/>
      </w:r>
      <w:r w:rsidR="00B2246B" w:rsidRPr="00B2246B">
        <w:rPr>
          <w:rFonts w:ascii="Times New Roman" w:hAnsi="Times New Roman" w:cs="Times New Roman"/>
          <w:b/>
          <w:sz w:val="28"/>
          <w:szCs w:val="28"/>
          <w:lang w:val="en-US"/>
        </w:rPr>
        <w:t>III</w:t>
      </w:r>
      <w:r w:rsidR="00B2246B" w:rsidRPr="00B2246B">
        <w:rPr>
          <w:rFonts w:ascii="Times New Roman" w:hAnsi="Times New Roman" w:cs="Times New Roman"/>
          <w:b/>
          <w:sz w:val="28"/>
          <w:szCs w:val="28"/>
        </w:rPr>
        <w:t xml:space="preserve"> </w:t>
      </w:r>
      <w:r w:rsidR="00B50ADA" w:rsidRPr="00B2246B">
        <w:rPr>
          <w:rFonts w:ascii="Times New Roman" w:hAnsi="Times New Roman" w:cs="Times New Roman"/>
          <w:b/>
          <w:sz w:val="28"/>
          <w:szCs w:val="28"/>
        </w:rPr>
        <w:t>Заключительный этап:</w:t>
      </w:r>
    </w:p>
    <w:p w:rsidR="00B2246B" w:rsidRDefault="00B50ADA" w:rsidP="006F177A">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50ADA">
        <w:rPr>
          <w:rFonts w:ascii="Times New Roman" w:hAnsi="Times New Roman" w:cs="Times New Roman"/>
          <w:sz w:val="28"/>
          <w:szCs w:val="28"/>
        </w:rPr>
        <w:t>Просмотр презентации «Портретная живопись»</w:t>
      </w:r>
    </w:p>
    <w:p w:rsidR="00B50ADA" w:rsidRDefault="00B2246B" w:rsidP="006F177A">
      <w:pPr>
        <w:pStyle w:val="a3"/>
        <w:numPr>
          <w:ilvl w:val="0"/>
          <w:numId w:val="3"/>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Интеллектуальная викторина «</w:t>
      </w:r>
      <w:r w:rsidR="006F177A">
        <w:rPr>
          <w:rFonts w:ascii="Times New Roman" w:hAnsi="Times New Roman" w:cs="Times New Roman"/>
          <w:sz w:val="28"/>
          <w:szCs w:val="28"/>
        </w:rPr>
        <w:t>В мире прекрасного»</w:t>
      </w:r>
      <w:r w:rsidR="00B50ADA" w:rsidRPr="00B50ADA">
        <w:rPr>
          <w:rFonts w:ascii="Times New Roman" w:hAnsi="Times New Roman" w:cs="Times New Roman"/>
          <w:sz w:val="28"/>
          <w:szCs w:val="28"/>
        </w:rPr>
        <w:t xml:space="preserve"> </w:t>
      </w:r>
    </w:p>
    <w:p w:rsidR="00B50ADA" w:rsidRDefault="00B50ADA" w:rsidP="006F177A">
      <w:pPr>
        <w:pStyle w:val="a3"/>
        <w:numPr>
          <w:ilvl w:val="0"/>
          <w:numId w:val="3"/>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Рисование группового портрета «Мои друзья»</w:t>
      </w:r>
    </w:p>
    <w:p w:rsidR="006F177A" w:rsidRDefault="006F177A" w:rsidP="006F177A">
      <w:pPr>
        <w:spacing w:after="0" w:line="240" w:lineRule="auto"/>
        <w:ind w:firstLine="709"/>
        <w:jc w:val="both"/>
        <w:rPr>
          <w:rFonts w:ascii="Times New Roman" w:hAnsi="Times New Roman" w:cs="Times New Roman"/>
          <w:b/>
          <w:sz w:val="28"/>
          <w:szCs w:val="28"/>
        </w:rPr>
      </w:pPr>
    </w:p>
    <w:p w:rsidR="007239E9" w:rsidRPr="00B2246B" w:rsidRDefault="007239E9" w:rsidP="006F177A">
      <w:pPr>
        <w:spacing w:after="0" w:line="240" w:lineRule="auto"/>
        <w:ind w:firstLine="709"/>
        <w:jc w:val="both"/>
        <w:rPr>
          <w:rFonts w:ascii="Times New Roman" w:hAnsi="Times New Roman" w:cs="Times New Roman"/>
          <w:b/>
          <w:sz w:val="28"/>
          <w:szCs w:val="28"/>
        </w:rPr>
      </w:pPr>
      <w:r w:rsidRPr="00B2246B">
        <w:rPr>
          <w:rFonts w:ascii="Times New Roman" w:hAnsi="Times New Roman" w:cs="Times New Roman"/>
          <w:b/>
          <w:sz w:val="28"/>
          <w:szCs w:val="28"/>
        </w:rPr>
        <w:t>Оценка результатов:</w:t>
      </w:r>
    </w:p>
    <w:p w:rsidR="002F07B3" w:rsidRPr="007239E9" w:rsidRDefault="007239E9" w:rsidP="006F17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называют вид жанра – портрет. Ориентируются </w:t>
      </w:r>
      <w:r w:rsidR="002F07B3">
        <w:rPr>
          <w:rFonts w:ascii="Times New Roman" w:hAnsi="Times New Roman" w:cs="Times New Roman"/>
          <w:sz w:val="28"/>
          <w:szCs w:val="28"/>
        </w:rPr>
        <w:t>в его типах, в эмоциональном состоянии людей, изображенных на картине, называют названия картины и её автора. Умеют выделять выразительные элементы, высказывают своё суждение об увиденном. Творческие работы детей отличаются разнообразием, выразительностью, грамотным использованием цветовых сочетаний.</w:t>
      </w:r>
    </w:p>
    <w:sectPr w:rsidR="002F07B3" w:rsidRPr="007239E9" w:rsidSect="006F177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36647"/>
    <w:multiLevelType w:val="hybridMultilevel"/>
    <w:tmpl w:val="FB4C551A"/>
    <w:lvl w:ilvl="0" w:tplc="21E00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F56D71"/>
    <w:multiLevelType w:val="hybridMultilevel"/>
    <w:tmpl w:val="91BEB62A"/>
    <w:lvl w:ilvl="0" w:tplc="21E007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15:restartNumberingAfterBreak="0">
    <w:nsid w:val="3D411CBA"/>
    <w:multiLevelType w:val="hybridMultilevel"/>
    <w:tmpl w:val="71B21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56"/>
    <w:rsid w:val="001435F0"/>
    <w:rsid w:val="00230E81"/>
    <w:rsid w:val="00233E87"/>
    <w:rsid w:val="002F07B3"/>
    <w:rsid w:val="002F7756"/>
    <w:rsid w:val="00376D69"/>
    <w:rsid w:val="004A58C7"/>
    <w:rsid w:val="00634856"/>
    <w:rsid w:val="006F177A"/>
    <w:rsid w:val="007239E9"/>
    <w:rsid w:val="0080019A"/>
    <w:rsid w:val="008C0E7B"/>
    <w:rsid w:val="00B2246B"/>
    <w:rsid w:val="00B50ADA"/>
    <w:rsid w:val="00C11D2C"/>
    <w:rsid w:val="00C40013"/>
    <w:rsid w:val="00D304DB"/>
    <w:rsid w:val="00EB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39E4A-1287-43CC-875D-B04B9D59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B9A"/>
    <w:pPr>
      <w:ind w:left="720"/>
      <w:contextualSpacing/>
    </w:pPr>
  </w:style>
  <w:style w:type="table" w:styleId="a4">
    <w:name w:val="Table Grid"/>
    <w:basedOn w:val="a1"/>
    <w:uiPriority w:val="39"/>
    <w:rsid w:val="00D3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dc:creator>
  <cp:keywords/>
  <dc:description/>
  <cp:lastModifiedBy>Захар</cp:lastModifiedBy>
  <cp:revision>18</cp:revision>
  <dcterms:created xsi:type="dcterms:W3CDTF">2017-10-10T14:54:00Z</dcterms:created>
  <dcterms:modified xsi:type="dcterms:W3CDTF">2023-02-19T15:40:00Z</dcterms:modified>
</cp:coreProperties>
</file>