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spacing w:line="300" w:lineRule="auto"/>
        <w:jc w:val="center"/>
      </w:pPr>
      <w:r>
        <w:rPr>
          <w:rFonts w:ascii="Times New Roman" w:hAnsi="Times New Roman" w:hint="default"/>
          <w:rtl w:val="0"/>
          <w:lang w:val="ru-RU"/>
        </w:rPr>
        <w:t xml:space="preserve">«Изучение грамматики с помощью английских стихотворений»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Подзаголовок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tab/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Грамматика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один из самых сложных разделов английского языка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представляющий особые трудности для тех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кто его изучает</w:t>
      </w:r>
      <w:r>
        <w:rPr>
          <w:rFonts w:ascii="Times New Roman" w:hAnsi="Times New Roman"/>
          <w:sz w:val="32"/>
          <w:szCs w:val="32"/>
          <w:rtl w:val="0"/>
          <w:lang w:val="ru-RU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Процесс формирования и совершенствования грамматических навыков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которые являются аспектом лингвистической компетенции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вызывает дискуссии различного характера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поскольку существующие стратегии обучения грамматической стороне речи показывает свою несостоятельность в формировании коммуникативной компетенции учащихся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Обучение элементам коммуникативной грамматики представляет собой актуальное направление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способное показать учащимся коммуникативные функции грамматических явлений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Овладение грамматикой имеет первостепенное практическое значение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так как с ее помощью обеспечивается формирование умений устного и письменного общения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Грамматические навыки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один из важнейших компонентов речевых умений говорения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аудирования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чтения и письма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Умение грамотно сочетать слова и изменять словосочетания в зависимости от того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что учащийся хочет сказать в данный момент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одно из важнейших условий использования языка как средства общения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Недостаточный уровень грамматических навыков становится непреодолимым барьером на пути формирования не только языковой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но и речевой и социокультурной компетенций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Что можно сделать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для того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чтобы облегчить изучение английской грамматики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И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спользование рифмованных текстов на уроках иностранного языка представляет собой метод обучения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который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 одной стороны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максимально облегчает овладение иностранным языком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а с другой – стимулирует это овладение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Обучение грамматике – трудоемкий процесс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требующий большого количества упражнений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порой однотипных и монотонных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которые нисколько не мотивируют учащихся на изучение того или иного явления языка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Работа над рифмованным текстом обычно происходит в начале уроке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как один из видов фонетической или речевой зарядки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 помогает настроить учащихся на иноязычное общение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заинтересовать изучаемой темой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отработать и закрепить необходимый языковой материал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Однако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данный вид работы можно проводить и на других этапах урока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если он логически встроен в его структуру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</w:rPr>
        <w:t>Таким образом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смена вида деятельности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как один из приемов здоровье сберегающих технологий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служит своеобразным отдыхом и дополнительной мотивацией для детей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 А также известно и то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 стихотворения запоминаются быстрее и легче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чем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такие же по объёму тексты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написанные прозой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Это объясняется тем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 стихотворения имеют ритм и рифму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Благодаря этому они легко откладываются в нашей памяти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Стихотворение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посвящённое какому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нибудь грамматическому правилу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обязательно отложится в памяти у ученика и сможет превратить процесс запоминания в лёгкое и увлекательное занятие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Рифмовки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лимерики и стихотворения на английском языке не только разнообразят процесс изучения языка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но и способствуют усвоению лексики и грамматики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При регулярном повторении грамматических моделей и лексики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учащиеся запоминают их и используют в устной и письменной речи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</w:p>
    <w:p>
      <w:pPr>
        <w:pStyle w:val="Основной текст"/>
        <w:spacing w:line="30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 xml:space="preserve">При изучении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Past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Simple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можно использовать следующие лимерики и стишки на английском языке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1)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There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an old Person from Gretna,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Who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rushed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down the crater of Etna,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When they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said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«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Is it hot</w:t>
      </w:r>
      <w:r>
        <w:rPr>
          <w:rFonts w:ascii="Times New Roman" w:hAnsi="Times New Roman"/>
          <w:sz w:val="32"/>
          <w:szCs w:val="32"/>
          <w:rtl w:val="0"/>
          <w:lang w:val="ru-RU"/>
        </w:rPr>
        <w:t>?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replied</w:t>
      </w:r>
      <w:r>
        <w:rPr>
          <w:rFonts w:ascii="Times New Roman" w:hAnsi="Times New Roman"/>
          <w:sz w:val="32"/>
          <w:szCs w:val="32"/>
          <w:rtl w:val="0"/>
          <w:lang w:val="en-US"/>
        </w:rPr>
        <w:t>, No, it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s not.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That mendacious old Person of Gretna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Любопытный философ из Гретны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Прыгнул  в кратер дымящейся Этны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Напоследок ещё крикнул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«Здесь горячо</w:t>
      </w:r>
      <w:r>
        <w:rPr>
          <w:rFonts w:ascii="Times New Roman" w:hAnsi="Times New Roman"/>
          <w:sz w:val="32"/>
          <w:szCs w:val="32"/>
          <w:rtl w:val="0"/>
          <w:lang w:val="ru-RU"/>
        </w:rPr>
        <w:t>?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И исчез в дымном пламени Этны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2)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There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an old man of Ancona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Who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found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 small dog with no owner,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Which he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took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up and down,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All the streets of the town: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That anxious old man of Ancona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Услыхал старичок из Анконы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Пса бездомного вздохи и стоны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И сочувствием движим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Обошёл с этим рыжим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Все углы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закоулки Анконы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3)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There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 young lady named Bright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Who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travelled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much faster than light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She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started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one day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In a relative way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And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returned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on the previous night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Когда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то в Ницце жила молодая девица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Повсюду она летала быстрее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чем птица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Отправившись в путь с утра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Могла она вернуться вчера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Вот как быстро была девица из Ниццы</w:t>
      </w:r>
      <w:r>
        <w:rPr>
          <w:rFonts w:ascii="Times New Roman" w:hAnsi="Times New Roman"/>
          <w:sz w:val="32"/>
          <w:szCs w:val="32"/>
          <w:rtl w:val="0"/>
          <w:lang w:val="ru-RU"/>
        </w:rPr>
        <w:t>!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4)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Little fishes in a brook,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Father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caught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them on a hook,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Mother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fried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them in a pan,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Johnny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ate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them like a man.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5)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How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did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you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travel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?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How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did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you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travel</w:t>
      </w:r>
      <w:r>
        <w:rPr>
          <w:rFonts w:ascii="Times New Roman" w:hAnsi="Times New Roman"/>
          <w:sz w:val="32"/>
          <w:szCs w:val="32"/>
          <w:rtl w:val="0"/>
          <w:lang w:val="en-US"/>
        </w:rPr>
        <w:t>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By auto or camel ?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started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with rain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By car and by train.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finished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my rout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By bus , then on foot.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 xml:space="preserve">Лимерики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для тренировки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II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формы глагола в конструкции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there was / there were 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1)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There 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an old lady who said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When she found a thief under her bed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Get up from the floor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You are too near the door,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You may catch a cold in your head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Жила была старушка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В домике одном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Пришла она с базара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А вор уж под столом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Она велела парню</w:t>
      </w:r>
      <w:r>
        <w:rPr>
          <w:rFonts w:ascii="Times New Roman" w:hAnsi="Times New Roman"/>
          <w:sz w:val="32"/>
          <w:szCs w:val="32"/>
          <w:rtl w:val="0"/>
          <w:lang w:val="ru-RU"/>
        </w:rPr>
        <w:t>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«Вылезай быстрей»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Налью тебе я чаю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И выпей поскорей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2)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There 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 young man from Chelsea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Who loved a girl named Elsie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But he was so shy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That he didn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 ever try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To open his heart to Elsie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Жил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был парень по имени Челси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Любит он девушку Элси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Так он стеснялся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 и не признался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Что любит малышку Элси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3)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There was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 young Lady of Niger,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Who smiled as she rode on a tiger,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They returned from the ride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With the Lady inside,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And the smile on the face of the tiger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Одна хохотушка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девица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Любила кататься на львице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Признаться вам честно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девица исчезла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Зато улыбается львица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ru-RU"/>
        </w:rPr>
        <w:t>4)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There was</w:t>
      </w:r>
      <w:r>
        <w:rPr>
          <w:rFonts w:ascii="Times New Roman" w:hAnsi="Times New Roman"/>
          <w:sz w:val="32"/>
          <w:szCs w:val="32"/>
          <w:rtl w:val="0"/>
        </w:rPr>
        <w:t xml:space="preserve"> an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Old Man of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</w:rPr>
        <w:t>A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</w:rPr>
        <w:t xml:space="preserve">sta, 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Who possessed a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large cow,but he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lost her; 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But they said,</w:t>
      </w:r>
      <w:r>
        <w:rPr>
          <w:rFonts w:ascii="Times New Roman" w:cs="Times New Roman" w:hAnsi="Times New Roman" w:eastAsia="Times New Roman"/>
          <w:sz w:val="32"/>
          <w:szCs w:val="32"/>
          <w:rtl w:val="1"/>
        </w:rPr>
        <w:br w:type="textWrapping"/>
        <w:t>’</w:t>
      </w:r>
      <w:r>
        <w:rPr>
          <w:rFonts w:ascii="Times New Roman" w:hAnsi="Times New Roman"/>
          <w:sz w:val="32"/>
          <w:szCs w:val="32"/>
          <w:rtl w:val="0"/>
        </w:rPr>
        <w:t>Don</w:t>
      </w:r>
      <w:r>
        <w:rPr>
          <w:rFonts w:ascii="Times New Roman" w:hAnsi="Times New Roman" w:hint="default"/>
          <w:sz w:val="32"/>
          <w:szCs w:val="32"/>
          <w:rtl w:val="1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t you see she has rushed up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</w:rPr>
        <w:t>a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zh-TW" w:eastAsia="zh-TW"/>
        </w:rPr>
        <w:t xml:space="preserve">tree? 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You invidious Old Man of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</w:rPr>
        <w:t>A</w:t>
      </w:r>
      <w:r>
        <w:rPr>
          <w:rFonts w:ascii="Times New Roman" w:hAnsi="Times New Roman" w:hint="default"/>
          <w:sz w:val="32"/>
          <w:szCs w:val="32"/>
          <w:rtl w:val="0"/>
        </w:rPr>
        <w:t>ô</w:t>
      </w:r>
      <w:r>
        <w:rPr>
          <w:rFonts w:ascii="Times New Roman" w:hAnsi="Times New Roman"/>
          <w:sz w:val="32"/>
          <w:szCs w:val="32"/>
          <w:rtl w:val="0"/>
          <w:lang w:val="ru-RU"/>
        </w:rPr>
        <w:t>sta!</w:t>
      </w:r>
      <w:r>
        <w:rPr>
          <w:rFonts w:ascii="Times New Roman" w:hAnsi="Times New Roman" w:hint="default"/>
          <w:sz w:val="32"/>
          <w:szCs w:val="32"/>
          <w:rtl w:val="1"/>
        </w:rPr>
        <w:t xml:space="preserve">’ </w:t>
        <w:br w:type="textWrapping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Жил старик небогатый из Львова</w:t>
      </w:r>
      <w:r>
        <w:rPr>
          <w:rFonts w:ascii="Times New Roman" w:hAnsi="Times New Roman"/>
          <w:sz w:val="32"/>
          <w:szCs w:val="32"/>
          <w:rtl w:val="0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У него потерялась корова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Старцу — горе да слезы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А корова с березы Наблюдает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жива и здорова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ru-RU"/>
        </w:rPr>
        <w:t>5)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 xml:space="preserve">There was </w:t>
      </w:r>
      <w:r>
        <w:rPr>
          <w:rFonts w:ascii="Times New Roman" w:hAnsi="Times New Roman"/>
          <w:sz w:val="32"/>
          <w:szCs w:val="32"/>
          <w:rtl w:val="0"/>
        </w:rPr>
        <w:t>an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Old Man of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Kamschatka, 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Who possessed a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remarkable fat cur;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His gait and his waddle 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Were held as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</w:rPr>
        <w:t>a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it-IT"/>
        </w:rPr>
        <w:t>model to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en-US"/>
        </w:rPr>
        <w:t>all the fat dogs in</w:t>
      </w:r>
      <w:r>
        <w:rPr>
          <w:rFonts w:ascii="Times New Roman" w:hAnsi="Times New Roman" w:hint="default"/>
          <w:sz w:val="32"/>
          <w:szCs w:val="32"/>
          <w:rtl w:val="0"/>
        </w:rPr>
        <w:t> </w:t>
      </w:r>
      <w:r>
        <w:rPr>
          <w:rFonts w:ascii="Times New Roman" w:hAnsi="Times New Roman"/>
          <w:sz w:val="32"/>
          <w:szCs w:val="32"/>
          <w:rtl w:val="0"/>
          <w:lang w:val="de-DE"/>
        </w:rPr>
        <w:t>Kamschatka.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Незлобивый старик из Китая Пса имел — толстяка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и лентяя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Пес обычно молчал</w:t>
      </w:r>
      <w:r>
        <w:rPr>
          <w:rFonts w:ascii="Times New Roman" w:hAnsi="Times New Roman"/>
          <w:sz w:val="32"/>
          <w:szCs w:val="32"/>
          <w:rtl w:val="0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А визжал и рычал Добродушный старик из Китая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Весьма эксцентричный старик</w:t>
        <w:br w:type="textWrapping"/>
        <w:t>Перевел не один лимерик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Перевод не издали</w:t>
      </w:r>
      <w:r>
        <w:rPr>
          <w:rFonts w:ascii="Times New Roman" w:hAnsi="Times New Roman"/>
          <w:sz w:val="32"/>
          <w:szCs w:val="32"/>
          <w:rtl w:val="0"/>
        </w:rPr>
        <w:t>,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Его осмеяли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И старик головою поник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 xml:space="preserve">При обучении вопросительных слов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when , where , why , whose , who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 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1)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There was a young person of Ayr,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Whose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head was remarkably square: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On the top, in fine weather,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She wore a gold feather,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Which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dazzled the people of Ayr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Жила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была дама приятная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На вид совершенно квадратная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Кто бы с ней не встречался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От души восхищался</w:t>
      </w:r>
      <w:r>
        <w:rPr>
          <w:rFonts w:ascii="Times New Roman" w:hAnsi="Times New Roman"/>
          <w:sz w:val="32"/>
          <w:szCs w:val="32"/>
          <w:rtl w:val="0"/>
          <w:lang w:val="ru-RU"/>
        </w:rPr>
        <w:t>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«До чего ж эта дама приятная</w:t>
      </w:r>
      <w:r>
        <w:rPr>
          <w:rFonts w:ascii="Times New Roman" w:hAnsi="Times New Roman"/>
          <w:sz w:val="32"/>
          <w:szCs w:val="32"/>
          <w:rtl w:val="0"/>
          <w:lang w:val="ru-RU"/>
        </w:rPr>
        <w:t>!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2)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Mark Twain was a noteworthy male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Whose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narratives sparkle like ale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And this Prince of the Grin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once fathered Huck Finn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Can still hold the world by the tale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Король смеха Марк Твен знаменит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Его юмор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как Эль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всех бодрит</w:t>
      </w:r>
      <w:r>
        <w:rPr>
          <w:rFonts w:ascii="Times New Roman" w:hAnsi="Times New Roman"/>
          <w:sz w:val="32"/>
          <w:szCs w:val="32"/>
          <w:rtl w:val="0"/>
          <w:lang w:val="ru-RU"/>
        </w:rPr>
        <w:t>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Этот славный мужчина и отец Гека Финна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До сих пор всех интригой манит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3)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There was a young man of Bristol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wanted to fire a pistol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He thought it was fun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But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when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he began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He was taken to prison in Bristol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Жил</w:t>
      </w:r>
      <w:r>
        <w:rPr>
          <w:rFonts w:ascii="Times New Roman" w:hAnsi="Times New Roman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был парень молодой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И считал себя </w:t>
      </w:r>
      <w:r>
        <w:rPr>
          <w:rFonts w:ascii="Times New Roman" w:hAnsi="Times New Roman"/>
          <w:sz w:val="32"/>
          <w:szCs w:val="32"/>
          <w:rtl w:val="0"/>
          <w:lang w:val="ru-RU"/>
        </w:rPr>
        <w:t>"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крутой</w:t>
      </w:r>
      <w:r>
        <w:rPr>
          <w:rFonts w:ascii="Times New Roman" w:hAnsi="Times New Roman"/>
          <w:sz w:val="32"/>
          <w:szCs w:val="32"/>
          <w:rtl w:val="0"/>
          <w:lang w:val="ru-RU"/>
        </w:rPr>
        <w:t>"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Зарядил он ружьё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Думал это смешно</w:t>
      </w:r>
      <w:r>
        <w:rPr>
          <w:rFonts w:ascii="Times New Roman" w:hAnsi="Times New Roman"/>
          <w:sz w:val="32"/>
          <w:szCs w:val="32"/>
          <w:rtl w:val="0"/>
          <w:lang w:val="ru-RU"/>
        </w:rPr>
        <w:t>,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Но в тюрьму посадили его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4)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is big ?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- Tell me , please,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is big ?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is long ?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is strong ?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- The tiger is big.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 cobra is long.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They both are strong.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Am I wrong ?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5)</w:t>
      </w:r>
    </w:p>
    <w:p>
      <w:pPr>
        <w:pStyle w:val="Основной текст"/>
        <w:spacing w:line="300" w:lineRule="auto"/>
        <w:jc w:val="both"/>
      </w:pPr>
      <w:r>
        <w:rPr>
          <w:rFonts w:ascii="Times New Roman" w:hAnsi="Times New Roman"/>
          <w:sz w:val="32"/>
          <w:szCs w:val="32"/>
          <w:rtl w:val="0"/>
          <w:lang w:val="en-US"/>
        </w:rPr>
        <w:t>There is a young lady from Fife,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Whom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I never have seen in my life.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So the devil with her;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Instead I prefer</w:t>
      </w:r>
      <w:r>
        <w:rPr>
          <w:rFonts w:ascii="Times New Roman" w:cs="Times New Roman" w:hAnsi="Times New Roman" w:eastAsia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en-US"/>
        </w:rPr>
        <w:t>To dedicate this to my wife.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br w:type="textWrapping"/>
        <w:t>Есть девица одна Шагане</w:t>
      </w:r>
      <w:r>
        <w:rPr>
          <w:rFonts w:ascii="Times New Roman" w:hAnsi="Times New Roman"/>
          <w:sz w:val="32"/>
          <w:szCs w:val="32"/>
          <w:rtl w:val="0"/>
        </w:rPr>
        <w:t>,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Я видал ее только во сне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Так скажу же</w:t>
      </w:r>
      <w:r>
        <w:rPr>
          <w:rFonts w:ascii="Times New Roman" w:hAnsi="Times New Roman"/>
          <w:sz w:val="32"/>
          <w:szCs w:val="32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rtl w:val="0"/>
        </w:rPr>
        <w:t>черт с ней</w:t>
      </w:r>
      <w:r>
        <w:rPr>
          <w:rFonts w:ascii="Times New Roman" w:hAnsi="Times New Roman"/>
          <w:sz w:val="32"/>
          <w:szCs w:val="32"/>
          <w:rtl w:val="0"/>
          <w:lang w:val="ru-RU"/>
        </w:rPr>
        <w:t>!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  <w:br w:type="textWrapping"/>
        <w:t>Будет все же умней</w:t>
        <w:br w:type="textWrapping"/>
        <w:t>Посвятить лимерики жене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tab/>
        <w:t xml:space="preserve">При изучении таких словосочетаний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Road safety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by bike , by car , by train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 :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>1)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Once a young Lady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Came to us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by bike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with a small Teddy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And she softy said: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«</w:t>
      </w:r>
      <w:r>
        <w:rPr>
          <w:rFonts w:ascii="Times New Roman" w:hAnsi="Times New Roman"/>
          <w:sz w:val="32"/>
          <w:szCs w:val="32"/>
          <w:rtl w:val="0"/>
          <w:lang w:val="en-US"/>
        </w:rPr>
        <w:t>I am very upset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Oh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/>
          <w:sz w:val="32"/>
          <w:szCs w:val="32"/>
          <w:rtl w:val="0"/>
          <w:lang w:val="en-US"/>
        </w:rPr>
        <w:t>poor young Lady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Однажды молодая Леди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Приехала к нам на мопеде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И тихо сказала </w:t>
      </w:r>
      <w:r>
        <w:rPr>
          <w:rFonts w:ascii="Times New Roman" w:hAnsi="Times New Roman"/>
          <w:sz w:val="32"/>
          <w:szCs w:val="32"/>
          <w:rtl w:val="0"/>
          <w:lang w:val="ru-RU"/>
        </w:rPr>
        <w:t>: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«Как я устала»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Ах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бедная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бедная Леди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</w:p>
    <w:p>
      <w:pPr>
        <w:pStyle w:val="Основной текст"/>
        <w:spacing w:line="30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сновной текст"/>
        <w:spacing w:line="30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Основной текст"/>
        <w:spacing w:line="300" w:lineRule="auto"/>
        <w:jc w:val="both"/>
      </w:pPr>
      <w:r>
        <w:rPr>
          <w:rFonts w:ascii="Times New Roman" w:cs="Times New Roman" w:hAnsi="Times New Roman" w:eastAsia="Times New Roman"/>
          <w:sz w:val="32"/>
          <w:szCs w:val="32"/>
          <w:rtl w:val="0"/>
        </w:rPr>
        <w:tab/>
        <w:t xml:space="preserve">Таким образом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н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а уроке создаётся положительная мотивация и формируется благоприятный психологический климат 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Рифмованные тексты положительно влияют на тренировку долговременной памяти и увеличения объема памяти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 xml:space="preserve">Стихи развивают способности детей </w:t>
      </w:r>
      <w:r>
        <w:rPr>
          <w:rFonts w:ascii="Times New Roman" w:hAnsi="Times New Roman"/>
          <w:sz w:val="32"/>
          <w:szCs w:val="32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">
    <w:name w:val="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дзаголовок">
    <w:name w:val="Под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