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40" w:rsidRDefault="00882C2D" w:rsidP="00970B37">
      <w:pPr>
        <w:pStyle w:val="a3"/>
      </w:pPr>
      <w:r>
        <w:t>Проектная деятельность, как способ</w:t>
      </w:r>
      <w:r w:rsidR="008D57FE">
        <w:t xml:space="preserve"> </w:t>
      </w:r>
      <w:r w:rsidR="00970B37" w:rsidRPr="00970B37">
        <w:t>обеспечивающ</w:t>
      </w:r>
      <w:r w:rsidR="008D57FE">
        <w:t>ий</w:t>
      </w:r>
      <w:r w:rsidR="00970B37" w:rsidRPr="00970B37">
        <w:t xml:space="preserve"> накопление личного опыта у детей  дошкольного возраста по </w:t>
      </w:r>
      <w:r w:rsidR="00970B37">
        <w:t>духовно-</w:t>
      </w:r>
      <w:r w:rsidR="00970B37" w:rsidRPr="00970B37">
        <w:t>нравственно</w:t>
      </w:r>
      <w:r w:rsidR="00970B37">
        <w:t>му</w:t>
      </w:r>
      <w:r w:rsidR="00970B37" w:rsidRPr="00970B37">
        <w:t xml:space="preserve"> воспитанию.</w:t>
      </w:r>
    </w:p>
    <w:p w:rsidR="00882C2D" w:rsidRDefault="00970B37" w:rsidP="00970B37">
      <w:pPr>
        <w:pStyle w:val="a3"/>
      </w:pPr>
      <w:r>
        <w:t xml:space="preserve">Авторы: Вишнякова Надежда Викторовна - воспитатель, </w:t>
      </w:r>
      <w:proofErr w:type="spellStart"/>
      <w:r>
        <w:t>Голева</w:t>
      </w:r>
      <w:proofErr w:type="spellEnd"/>
      <w:r>
        <w:t xml:space="preserve"> Ольга Фёдоровна </w:t>
      </w:r>
      <w:r w:rsidR="00882C2D">
        <w:t>–</w:t>
      </w:r>
      <w:r>
        <w:t xml:space="preserve"> воспитатель</w:t>
      </w:r>
    </w:p>
    <w:p w:rsidR="00970B37" w:rsidRDefault="00970B37" w:rsidP="00970B37">
      <w:pPr>
        <w:pStyle w:val="a3"/>
        <w:rPr>
          <w:kern w:val="0"/>
          <w:lang w:eastAsia="ru-RU"/>
        </w:rPr>
      </w:pPr>
      <w:r>
        <w:rPr>
          <w:kern w:val="0"/>
          <w:lang w:eastAsia="ru-RU"/>
        </w:rPr>
        <w:t xml:space="preserve">МБДОУ «Детский сад № 4» Пермский край, </w:t>
      </w:r>
      <w:proofErr w:type="spellStart"/>
      <w:r>
        <w:rPr>
          <w:kern w:val="0"/>
          <w:lang w:eastAsia="ru-RU"/>
        </w:rPr>
        <w:t>пгт</w:t>
      </w:r>
      <w:proofErr w:type="spellEnd"/>
      <w:r>
        <w:rPr>
          <w:kern w:val="0"/>
          <w:lang w:eastAsia="ru-RU"/>
        </w:rPr>
        <w:t>. Звёздный.</w:t>
      </w:r>
    </w:p>
    <w:p w:rsidR="00970B37" w:rsidRDefault="00970B37" w:rsidP="00970B37">
      <w:pPr>
        <w:pStyle w:val="a3"/>
      </w:pPr>
    </w:p>
    <w:p w:rsidR="00D50FD8" w:rsidRPr="00D12A00" w:rsidRDefault="00C652E1" w:rsidP="00D50FD8">
      <w:pPr>
        <w:pStyle w:val="a3"/>
        <w:rPr>
          <w:rStyle w:val="c7"/>
          <w:u w:val="single"/>
        </w:rPr>
      </w:pPr>
      <w:r w:rsidRPr="00D12A00">
        <w:rPr>
          <w:u w:val="single"/>
        </w:rPr>
        <w:t xml:space="preserve">Актуальность: </w:t>
      </w:r>
    </w:p>
    <w:p w:rsidR="00D50FD8" w:rsidRPr="00D50FD8" w:rsidRDefault="00D50FD8" w:rsidP="00D50FD8">
      <w:pPr>
        <w:pStyle w:val="a3"/>
        <w:rPr>
          <w:rStyle w:val="c7"/>
        </w:rPr>
      </w:pPr>
      <w:r w:rsidRPr="00D50FD8">
        <w:rPr>
          <w:rStyle w:val="c7"/>
        </w:rPr>
        <w:t xml:space="preserve">Дошкольное  детство  — это  важный  период  в  жизни  ребенка,  когда </w:t>
      </w:r>
    </w:p>
    <w:p w:rsidR="00D50FD8" w:rsidRDefault="00D50FD8" w:rsidP="00D50FD8">
      <w:pPr>
        <w:pStyle w:val="a3"/>
        <w:rPr>
          <w:rStyle w:val="c7"/>
        </w:rPr>
      </w:pPr>
      <w:r w:rsidRPr="00D50FD8">
        <w:rPr>
          <w:rStyle w:val="c7"/>
        </w:rPr>
        <w:t>формируются основные  ценно</w:t>
      </w:r>
      <w:r>
        <w:rPr>
          <w:rStyle w:val="c7"/>
        </w:rPr>
        <w:t xml:space="preserve">стные мотивы,  представления об </w:t>
      </w:r>
      <w:r w:rsidRPr="00D50FD8">
        <w:rPr>
          <w:rStyle w:val="c7"/>
        </w:rPr>
        <w:t>окружающем мире, о семейном укладе и родной земле, о добре и зле. Важно сформировать у ребенка умение анализировать поступки, чувства, мысли; научить его бережно относится к своей семье, друзьям, другим людям, животным. Ребёнок с самого начала  должен  учиться  совершать  поступки,  правильно  реагировать  на трудности;  уметь  строить  свои  отношения  с  другими  людьми  на  основе нравственных норм нашего общества.  То, что заложено в детстве, определяет всю  дальнейшую  жизнь  человека. Детский  жизненный  опыт,  эмоции, впечатления делают нас теми, кем мы становимся в своей взрослой жизни.</w:t>
      </w:r>
    </w:p>
    <w:p w:rsidR="00D50FD8" w:rsidRPr="00D50FD8" w:rsidRDefault="00D50FD8" w:rsidP="00D50FD8">
      <w:pPr>
        <w:pStyle w:val="a3"/>
        <w:rPr>
          <w:rStyle w:val="c7"/>
        </w:rPr>
      </w:pPr>
      <w:r w:rsidRPr="00D50FD8">
        <w:rPr>
          <w:rStyle w:val="c7"/>
        </w:rPr>
        <w:t xml:space="preserve">Все  это  обусловило  необходимость  разработки  путей  и  средств  решения </w:t>
      </w:r>
    </w:p>
    <w:p w:rsidR="00D50FD8" w:rsidRDefault="00D50FD8" w:rsidP="00D50FD8">
      <w:pPr>
        <w:pStyle w:val="a3"/>
        <w:rPr>
          <w:rStyle w:val="c7"/>
        </w:rPr>
      </w:pPr>
      <w:r w:rsidRPr="00D50FD8">
        <w:rPr>
          <w:rStyle w:val="c7"/>
        </w:rPr>
        <w:t>проблемы  духовно-нравственного  воспитания  у  детей</w:t>
      </w:r>
      <w:r>
        <w:rPr>
          <w:rStyle w:val="c7"/>
        </w:rPr>
        <w:t>.</w:t>
      </w:r>
    </w:p>
    <w:p w:rsidR="00D50FD8" w:rsidRPr="00D50FD8" w:rsidRDefault="00D50FD8" w:rsidP="00D50FD8">
      <w:pPr>
        <w:pStyle w:val="a3"/>
        <w:rPr>
          <w:rStyle w:val="c7"/>
        </w:rPr>
      </w:pPr>
      <w:r w:rsidRPr="00D50FD8">
        <w:rPr>
          <w:rStyle w:val="c7"/>
        </w:rPr>
        <w:t>Нравс</w:t>
      </w:r>
      <w:r>
        <w:rPr>
          <w:rStyle w:val="c7"/>
        </w:rPr>
        <w:t xml:space="preserve">твенное  воспитание  - процесс </w:t>
      </w:r>
      <w:r w:rsidRPr="00D50FD8">
        <w:rPr>
          <w:rStyle w:val="c7"/>
        </w:rPr>
        <w:t>долговременный,  предполагающий  внутреннее</w:t>
      </w:r>
      <w:r>
        <w:rPr>
          <w:rStyle w:val="c7"/>
        </w:rPr>
        <w:t xml:space="preserve">  изменение  каждого  ребенка, </w:t>
      </w:r>
      <w:r w:rsidRPr="00D50FD8">
        <w:rPr>
          <w:rStyle w:val="c7"/>
        </w:rPr>
        <w:t>который может найти отражение не здесь и не сейч</w:t>
      </w:r>
      <w:r>
        <w:rPr>
          <w:rStyle w:val="c7"/>
        </w:rPr>
        <w:t xml:space="preserve">ас, в дошкольном детстве, а </w:t>
      </w:r>
      <w:r w:rsidRPr="00D50FD8">
        <w:rPr>
          <w:rStyle w:val="c7"/>
        </w:rPr>
        <w:t>гораздо  позднее,  что  затрудняет  оце</w:t>
      </w:r>
      <w:r>
        <w:rPr>
          <w:rStyle w:val="c7"/>
        </w:rPr>
        <w:t xml:space="preserve">нку  эффективности  проводимой </w:t>
      </w:r>
      <w:r w:rsidRPr="00D50FD8">
        <w:rPr>
          <w:rStyle w:val="c7"/>
        </w:rPr>
        <w:t xml:space="preserve">деятельности, но не уменьшает значимости нашей работы. Вырастить ребенка, </w:t>
      </w:r>
    </w:p>
    <w:p w:rsidR="00D50FD8" w:rsidRDefault="00D50FD8" w:rsidP="00D50FD8">
      <w:pPr>
        <w:pStyle w:val="a3"/>
        <w:rPr>
          <w:rStyle w:val="c7"/>
        </w:rPr>
      </w:pPr>
      <w:r w:rsidRPr="00D50FD8">
        <w:rPr>
          <w:rStyle w:val="c7"/>
        </w:rPr>
        <w:t>воспитать в нем человека, личность — задача нел</w:t>
      </w:r>
      <w:r>
        <w:rPr>
          <w:rStyle w:val="c7"/>
        </w:rPr>
        <w:t xml:space="preserve">егкая, очень ответственная, но </w:t>
      </w:r>
      <w:r w:rsidRPr="00D50FD8">
        <w:rPr>
          <w:rStyle w:val="c7"/>
        </w:rPr>
        <w:t>благодарная и она определила направление нашей работы.</w:t>
      </w:r>
    </w:p>
    <w:p w:rsidR="00D50FD8" w:rsidRPr="008D57FE" w:rsidRDefault="00D50FD8" w:rsidP="00970B37">
      <w:pPr>
        <w:pStyle w:val="a3"/>
        <w:rPr>
          <w:color w:val="FF0000"/>
        </w:rPr>
      </w:pPr>
    </w:p>
    <w:p w:rsidR="00970B37" w:rsidRDefault="00970B37" w:rsidP="00970B37">
      <w:pPr>
        <w:pStyle w:val="a3"/>
      </w:pPr>
      <w:r w:rsidRPr="00970B37">
        <w:t xml:space="preserve">Цель: Совершенствование форм совместной детско-родительской деятельности, обеспечивающих накопление личного опыта детей по </w:t>
      </w:r>
      <w:r>
        <w:t xml:space="preserve">духовно-нравственному </w:t>
      </w:r>
      <w:r w:rsidRPr="00970B37">
        <w:t xml:space="preserve"> воспитанию.</w:t>
      </w:r>
    </w:p>
    <w:p w:rsidR="00970B37" w:rsidRPr="00970B37" w:rsidRDefault="00970B37" w:rsidP="00970B37">
      <w:pPr>
        <w:pStyle w:val="a3"/>
      </w:pPr>
      <w:r w:rsidRPr="00970B37">
        <w:rPr>
          <w:iCs/>
        </w:rPr>
        <w:t>Формы работы по духовно-нравственному воспитанию:</w:t>
      </w:r>
    </w:p>
    <w:p w:rsidR="00B16724" w:rsidRPr="00970B37" w:rsidRDefault="008D57FE" w:rsidP="00970B37">
      <w:pPr>
        <w:pStyle w:val="a3"/>
        <w:numPr>
          <w:ilvl w:val="0"/>
          <w:numId w:val="1"/>
        </w:numPr>
      </w:pPr>
      <w:r w:rsidRPr="00970B37">
        <w:rPr>
          <w:iCs/>
        </w:rPr>
        <w:t>Создание развивающей среды</w:t>
      </w:r>
    </w:p>
    <w:p w:rsidR="00B16724" w:rsidRPr="00970B37" w:rsidRDefault="008D57FE" w:rsidP="00970B37">
      <w:pPr>
        <w:pStyle w:val="a3"/>
        <w:numPr>
          <w:ilvl w:val="0"/>
          <w:numId w:val="1"/>
        </w:numPr>
      </w:pPr>
      <w:r w:rsidRPr="00970B37">
        <w:rPr>
          <w:iCs/>
        </w:rPr>
        <w:t>Тематические образовательные ситуации</w:t>
      </w:r>
    </w:p>
    <w:p w:rsidR="00B16724" w:rsidRPr="00970B37" w:rsidRDefault="008D57FE" w:rsidP="00970B37">
      <w:pPr>
        <w:pStyle w:val="a3"/>
        <w:numPr>
          <w:ilvl w:val="0"/>
          <w:numId w:val="1"/>
        </w:numPr>
      </w:pPr>
      <w:r w:rsidRPr="00970B37">
        <w:rPr>
          <w:iCs/>
        </w:rPr>
        <w:t>Совместная деятельность педагога с детьми</w:t>
      </w:r>
    </w:p>
    <w:p w:rsidR="00B16724" w:rsidRPr="00970B37" w:rsidRDefault="008D57FE" w:rsidP="00970B37">
      <w:pPr>
        <w:pStyle w:val="a3"/>
        <w:numPr>
          <w:ilvl w:val="0"/>
          <w:numId w:val="1"/>
        </w:numPr>
      </w:pPr>
      <w:r w:rsidRPr="00970B37">
        <w:rPr>
          <w:iCs/>
        </w:rPr>
        <w:t>Рассматривание тематических альбомов, иллюстраций</w:t>
      </w:r>
      <w:proofErr w:type="gramStart"/>
      <w:r w:rsidRPr="00970B37">
        <w:rPr>
          <w:iCs/>
        </w:rPr>
        <w:t xml:space="preserve"> ,</w:t>
      </w:r>
      <w:proofErr w:type="gramEnd"/>
      <w:r w:rsidRPr="00970B37">
        <w:rPr>
          <w:iCs/>
        </w:rPr>
        <w:t xml:space="preserve"> картин</w:t>
      </w:r>
    </w:p>
    <w:p w:rsidR="00B16724" w:rsidRPr="00970B37" w:rsidRDefault="008D57FE" w:rsidP="00970B37">
      <w:pPr>
        <w:pStyle w:val="a3"/>
        <w:numPr>
          <w:ilvl w:val="0"/>
          <w:numId w:val="1"/>
        </w:numPr>
      </w:pPr>
      <w:r w:rsidRPr="00970B37">
        <w:rPr>
          <w:iCs/>
        </w:rPr>
        <w:t>Беседы о Родине, о родном городе, о природе родного края, о хороших людях</w:t>
      </w:r>
    </w:p>
    <w:p w:rsidR="00B16724" w:rsidRPr="00970B37" w:rsidRDefault="008D57FE" w:rsidP="00970B37">
      <w:pPr>
        <w:pStyle w:val="a3"/>
        <w:numPr>
          <w:ilvl w:val="0"/>
          <w:numId w:val="1"/>
        </w:numPr>
      </w:pPr>
      <w:r w:rsidRPr="00970B37">
        <w:rPr>
          <w:iCs/>
        </w:rPr>
        <w:t>Чтение художественной литературы</w:t>
      </w:r>
    </w:p>
    <w:p w:rsidR="00B16724" w:rsidRPr="00970B37" w:rsidRDefault="008D57FE" w:rsidP="00970B37">
      <w:pPr>
        <w:pStyle w:val="a3"/>
        <w:numPr>
          <w:ilvl w:val="0"/>
          <w:numId w:val="1"/>
        </w:numPr>
      </w:pPr>
      <w:r w:rsidRPr="00970B37">
        <w:rPr>
          <w:iCs/>
        </w:rPr>
        <w:t>Подбор песен и стихов для заучивания</w:t>
      </w:r>
    </w:p>
    <w:p w:rsidR="00B16724" w:rsidRPr="00970B37" w:rsidRDefault="008D57FE" w:rsidP="00970B37">
      <w:pPr>
        <w:pStyle w:val="a3"/>
        <w:numPr>
          <w:ilvl w:val="0"/>
          <w:numId w:val="1"/>
        </w:numPr>
      </w:pPr>
      <w:r w:rsidRPr="00970B37">
        <w:rPr>
          <w:iCs/>
        </w:rPr>
        <w:t>Игры целенаправленной тематики</w:t>
      </w:r>
    </w:p>
    <w:p w:rsidR="00B16724" w:rsidRPr="00970B37" w:rsidRDefault="008D57FE" w:rsidP="00970B37">
      <w:pPr>
        <w:pStyle w:val="a3"/>
        <w:numPr>
          <w:ilvl w:val="0"/>
          <w:numId w:val="1"/>
        </w:numPr>
      </w:pPr>
      <w:r w:rsidRPr="00970B37">
        <w:rPr>
          <w:iCs/>
        </w:rPr>
        <w:t>Проектная деятельность</w:t>
      </w:r>
    </w:p>
    <w:p w:rsidR="00B16724" w:rsidRPr="00970B37" w:rsidRDefault="008D57FE" w:rsidP="00970B37">
      <w:pPr>
        <w:pStyle w:val="a3"/>
        <w:numPr>
          <w:ilvl w:val="0"/>
          <w:numId w:val="1"/>
        </w:numPr>
      </w:pPr>
      <w:r w:rsidRPr="00970B37">
        <w:rPr>
          <w:iCs/>
        </w:rPr>
        <w:t>Взаимодействие с родителями</w:t>
      </w:r>
    </w:p>
    <w:p w:rsidR="00970B37" w:rsidRPr="00970B37" w:rsidRDefault="00970B37" w:rsidP="00970B37">
      <w:pPr>
        <w:pStyle w:val="a3"/>
        <w:numPr>
          <w:ilvl w:val="0"/>
          <w:numId w:val="1"/>
        </w:numPr>
      </w:pPr>
      <w:r w:rsidRPr="00970B37">
        <w:rPr>
          <w:iCs/>
        </w:rPr>
        <w:t>Взаимодействие с социумом</w:t>
      </w:r>
    </w:p>
    <w:p w:rsidR="00970B37" w:rsidRPr="00970B37" w:rsidRDefault="00C652E1" w:rsidP="00970B37">
      <w:pPr>
        <w:pStyle w:val="a3"/>
        <w:rPr>
          <w:u w:val="single"/>
        </w:rPr>
      </w:pPr>
      <w:r w:rsidRPr="00C652E1">
        <w:rPr>
          <w:bCs/>
          <w:iCs/>
        </w:rPr>
        <w:lastRenderedPageBreak/>
        <w:t>1</w:t>
      </w:r>
      <w:r>
        <w:rPr>
          <w:bCs/>
          <w:iCs/>
          <w:u w:val="single"/>
        </w:rPr>
        <w:t xml:space="preserve"> </w:t>
      </w:r>
      <w:r w:rsidR="00970B37" w:rsidRPr="00970B37">
        <w:rPr>
          <w:bCs/>
          <w:iCs/>
          <w:u w:val="single"/>
        </w:rPr>
        <w:t>Проект: «Нет лучшего дружка, чем родная матушка»</w:t>
      </w:r>
    </w:p>
    <w:p w:rsidR="00970B37" w:rsidRPr="00970B37" w:rsidRDefault="00970B37" w:rsidP="00970B37">
      <w:pPr>
        <w:pStyle w:val="a3"/>
        <w:rPr>
          <w:u w:val="single"/>
        </w:rPr>
      </w:pPr>
      <w:r w:rsidRPr="00970B37">
        <w:rPr>
          <w:u w:val="single"/>
        </w:rPr>
        <w:t>Цель:</w:t>
      </w:r>
    </w:p>
    <w:p w:rsidR="00970B37" w:rsidRPr="00970B37" w:rsidRDefault="00970B37" w:rsidP="00970B37">
      <w:pPr>
        <w:pStyle w:val="a3"/>
      </w:pPr>
      <w:r w:rsidRPr="00970B37">
        <w:t xml:space="preserve"> Формирование гуманного отношения к матери, как начало патриотического воспитания дошкольников. Способствовать сплочению коллектива родители-дети, привлечь родителей к участию в работе над проектом. </w:t>
      </w:r>
    </w:p>
    <w:p w:rsidR="00970B37" w:rsidRPr="00970B37" w:rsidRDefault="00970B37" w:rsidP="00970B37">
      <w:pPr>
        <w:pStyle w:val="a3"/>
        <w:rPr>
          <w:u w:val="single"/>
        </w:rPr>
      </w:pPr>
      <w:r w:rsidRPr="00970B37">
        <w:rPr>
          <w:u w:val="single"/>
        </w:rPr>
        <w:t>Задачи:</w:t>
      </w:r>
    </w:p>
    <w:p w:rsidR="00970B37" w:rsidRPr="00970B37" w:rsidRDefault="00970B37" w:rsidP="00970B37">
      <w:pPr>
        <w:pStyle w:val="a3"/>
        <w:rPr>
          <w:u w:val="single"/>
        </w:rPr>
      </w:pPr>
      <w:r w:rsidRPr="00970B37">
        <w:rPr>
          <w:u w:val="single"/>
        </w:rPr>
        <w:t xml:space="preserve">Образовательные: </w:t>
      </w:r>
    </w:p>
    <w:p w:rsidR="00970B37" w:rsidRPr="00970B37" w:rsidRDefault="00970B37" w:rsidP="00970B37">
      <w:pPr>
        <w:pStyle w:val="a3"/>
      </w:pPr>
      <w:r w:rsidRPr="00970B37">
        <w:t>Расширять знания детей о роли мамы в их жизни, в жизни семьи, общества.</w:t>
      </w:r>
    </w:p>
    <w:p w:rsidR="00970B37" w:rsidRPr="00970B37" w:rsidRDefault="00970B37" w:rsidP="00970B37">
      <w:pPr>
        <w:pStyle w:val="a3"/>
      </w:pPr>
      <w:r w:rsidRPr="00970B37">
        <w:t>Формировать умение понимать и активно выражать эмоциональное переживание близких людей.</w:t>
      </w:r>
    </w:p>
    <w:p w:rsidR="00970B37" w:rsidRPr="00970B37" w:rsidRDefault="00970B37" w:rsidP="00970B37">
      <w:pPr>
        <w:pStyle w:val="a3"/>
        <w:rPr>
          <w:u w:val="single"/>
        </w:rPr>
      </w:pPr>
      <w:r w:rsidRPr="00970B37">
        <w:rPr>
          <w:u w:val="single"/>
        </w:rPr>
        <w:t>Развивающие:</w:t>
      </w:r>
    </w:p>
    <w:p w:rsidR="00970B37" w:rsidRPr="00970B37" w:rsidRDefault="00970B37" w:rsidP="00970B37">
      <w:pPr>
        <w:pStyle w:val="a3"/>
      </w:pPr>
      <w:r w:rsidRPr="00970B37">
        <w:t xml:space="preserve">Развивать интерес </w:t>
      </w:r>
      <w:proofErr w:type="gramStart"/>
      <w:r w:rsidRPr="00970B37">
        <w:t>к</w:t>
      </w:r>
      <w:proofErr w:type="gramEnd"/>
      <w:r w:rsidRPr="00970B37">
        <w:t xml:space="preserve"> своим близким.</w:t>
      </w:r>
    </w:p>
    <w:p w:rsidR="00970B37" w:rsidRPr="00970B37" w:rsidRDefault="00970B37" w:rsidP="00970B37">
      <w:pPr>
        <w:pStyle w:val="a3"/>
      </w:pPr>
      <w:r w:rsidRPr="00970B37">
        <w:t>Способствовать развитию речи детей, через выразительное чтение стихов, составление рассказов.</w:t>
      </w:r>
    </w:p>
    <w:p w:rsidR="00970B37" w:rsidRPr="00970B37" w:rsidRDefault="00970B37" w:rsidP="00970B37">
      <w:pPr>
        <w:pStyle w:val="a3"/>
      </w:pPr>
      <w:r w:rsidRPr="00970B37">
        <w:t>Развивать творческие способности, желание делать подарки маме.</w:t>
      </w:r>
    </w:p>
    <w:p w:rsidR="00970B37" w:rsidRPr="00970B37" w:rsidRDefault="00970B37" w:rsidP="00970B37">
      <w:pPr>
        <w:pStyle w:val="a3"/>
        <w:rPr>
          <w:u w:val="single"/>
        </w:rPr>
      </w:pPr>
      <w:r w:rsidRPr="00970B37">
        <w:rPr>
          <w:u w:val="single"/>
        </w:rPr>
        <w:t>Воспитательные:</w:t>
      </w:r>
    </w:p>
    <w:p w:rsidR="00970B37" w:rsidRDefault="00970B37" w:rsidP="00970B37">
      <w:pPr>
        <w:pStyle w:val="a3"/>
      </w:pPr>
      <w:r w:rsidRPr="00970B37">
        <w:t>Воспитывать уважительное, трепетное отношение к самому дорогому человеку на свете – маме.</w:t>
      </w:r>
    </w:p>
    <w:p w:rsidR="00970B37" w:rsidRDefault="00C652E1" w:rsidP="00970B37">
      <w:pPr>
        <w:pStyle w:val="a3"/>
        <w:rPr>
          <w:u w:val="single"/>
        </w:rPr>
      </w:pPr>
      <w:r w:rsidRPr="00C652E1">
        <w:rPr>
          <w:u w:val="single"/>
        </w:rPr>
        <w:t>Основные мероприятия реализации проекта: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Чтение художественной литературы по теме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Беседа: «Как мама меня бережет»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Рассматривание сюжетных картинок о семье и альбома «Моя семья»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Заучивание стихов  о маме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Разучивание песни «Самая хорошая»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Изготовления подарка для мамы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Создание мини-музея «Творчество моей семьи»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Дидактические игры: «Моя семья», «музыкальная семья», «Хорошо-плохо», «Театр настроений», «Подбери наряд для мамы» и др.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Подвижные игры: «Курочка и цыплята», «Каравай» и др.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Настольный театр «Репка», «Гуси-лебеди».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Драматизация сказки «Волк и семеро козлят»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Консультации для родителей: «День матери», «Давай поиграем, мама»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Развлечение «Мы с мамочкой стараемся - спортом занимаемся»</w:t>
      </w:r>
    </w:p>
    <w:p w:rsidR="00B16724" w:rsidRPr="00C652E1" w:rsidRDefault="008D57FE" w:rsidP="00C652E1">
      <w:pPr>
        <w:pStyle w:val="a3"/>
        <w:numPr>
          <w:ilvl w:val="0"/>
          <w:numId w:val="2"/>
        </w:numPr>
      </w:pPr>
      <w:r w:rsidRPr="00C652E1">
        <w:t>Чаепитие</w:t>
      </w:r>
    </w:p>
    <w:p w:rsidR="00C652E1" w:rsidRDefault="00C652E1" w:rsidP="00C652E1">
      <w:pPr>
        <w:pStyle w:val="a3"/>
        <w:rPr>
          <w:bCs/>
          <w:iCs/>
          <w:u w:val="single"/>
        </w:rPr>
      </w:pPr>
      <w:r>
        <w:rPr>
          <w:bCs/>
          <w:iCs/>
        </w:rPr>
        <w:t>2</w:t>
      </w:r>
      <w:r>
        <w:rPr>
          <w:bCs/>
          <w:iCs/>
          <w:u w:val="single"/>
        </w:rPr>
        <w:t xml:space="preserve"> </w:t>
      </w:r>
      <w:r w:rsidRPr="00C652E1">
        <w:rPr>
          <w:bCs/>
          <w:iCs/>
          <w:u w:val="single"/>
        </w:rPr>
        <w:t>Проект «Каждой пичужке по кормушке»</w:t>
      </w:r>
    </w:p>
    <w:p w:rsidR="00C652E1" w:rsidRPr="00C652E1" w:rsidRDefault="00C652E1" w:rsidP="00C652E1">
      <w:pPr>
        <w:pStyle w:val="a3"/>
        <w:rPr>
          <w:u w:val="single"/>
        </w:rPr>
      </w:pPr>
      <w:r w:rsidRPr="00C652E1">
        <w:rPr>
          <w:u w:val="single"/>
        </w:rPr>
        <w:t>Цель:</w:t>
      </w:r>
    </w:p>
    <w:p w:rsidR="00C652E1" w:rsidRPr="00C652E1" w:rsidRDefault="00C652E1" w:rsidP="00C652E1">
      <w:pPr>
        <w:pStyle w:val="a3"/>
      </w:pPr>
      <w:r w:rsidRPr="00C652E1">
        <w:t xml:space="preserve"> Формирование патриотического поведения, через деятельность по охране природы родного края. Способствовать активному вовлечению родителей в совместную деятельность с ребенком в условиях семьи и детского сада.  </w:t>
      </w:r>
    </w:p>
    <w:p w:rsidR="00C652E1" w:rsidRPr="00C652E1" w:rsidRDefault="00C652E1" w:rsidP="00C652E1">
      <w:pPr>
        <w:pStyle w:val="a3"/>
        <w:rPr>
          <w:u w:val="single"/>
        </w:rPr>
      </w:pPr>
      <w:r w:rsidRPr="00C652E1">
        <w:rPr>
          <w:u w:val="single"/>
        </w:rPr>
        <w:t>Задачи:</w:t>
      </w:r>
    </w:p>
    <w:p w:rsidR="00C652E1" w:rsidRPr="00C652E1" w:rsidRDefault="00C652E1" w:rsidP="00C652E1">
      <w:pPr>
        <w:pStyle w:val="a3"/>
        <w:rPr>
          <w:u w:val="single"/>
        </w:rPr>
      </w:pPr>
      <w:r w:rsidRPr="00C652E1">
        <w:rPr>
          <w:u w:val="single"/>
        </w:rPr>
        <w:t>Образовательные:</w:t>
      </w:r>
    </w:p>
    <w:p w:rsidR="00C652E1" w:rsidRPr="00C652E1" w:rsidRDefault="00C652E1" w:rsidP="00C652E1">
      <w:pPr>
        <w:pStyle w:val="a3"/>
      </w:pPr>
      <w:r w:rsidRPr="00C652E1">
        <w:t>Расширять ранее полученные знания детей о зимующих птицах, их образе жизни, повадках, о связи с окружающей средой, роли человека в жизни птиц.</w:t>
      </w:r>
    </w:p>
    <w:p w:rsidR="00C652E1" w:rsidRPr="00C652E1" w:rsidRDefault="00C652E1" w:rsidP="00C652E1">
      <w:pPr>
        <w:pStyle w:val="a3"/>
      </w:pPr>
      <w:r w:rsidRPr="00C652E1">
        <w:t>Научить детей правильно подкармливать птиц.</w:t>
      </w:r>
    </w:p>
    <w:p w:rsidR="00C652E1" w:rsidRPr="00C652E1" w:rsidRDefault="00C652E1" w:rsidP="00C652E1">
      <w:pPr>
        <w:pStyle w:val="a3"/>
        <w:rPr>
          <w:u w:val="single"/>
        </w:rPr>
      </w:pPr>
      <w:r w:rsidRPr="00C652E1">
        <w:rPr>
          <w:u w:val="single"/>
        </w:rPr>
        <w:t>Развивающие:</w:t>
      </w:r>
    </w:p>
    <w:p w:rsidR="00C652E1" w:rsidRPr="00C652E1" w:rsidRDefault="00C652E1" w:rsidP="00C652E1">
      <w:pPr>
        <w:pStyle w:val="a3"/>
      </w:pPr>
      <w:r w:rsidRPr="00C652E1">
        <w:lastRenderedPageBreak/>
        <w:t>Продолжать развивать о культуре поведения в природе.</w:t>
      </w:r>
    </w:p>
    <w:p w:rsidR="00C652E1" w:rsidRPr="00C652E1" w:rsidRDefault="00C652E1" w:rsidP="00C652E1">
      <w:pPr>
        <w:pStyle w:val="a3"/>
      </w:pPr>
      <w:r w:rsidRPr="00C652E1">
        <w:t>Способствовать развитию познавательной и творческой активности, любознательности.</w:t>
      </w:r>
    </w:p>
    <w:p w:rsidR="00C652E1" w:rsidRPr="00C652E1" w:rsidRDefault="00C652E1" w:rsidP="00C652E1">
      <w:pPr>
        <w:pStyle w:val="a3"/>
      </w:pPr>
      <w:r w:rsidRPr="00C652E1">
        <w:t>Расширять кругозор и обогащать словарный запас детей, развивать связную речь.</w:t>
      </w:r>
    </w:p>
    <w:p w:rsidR="00C652E1" w:rsidRPr="00C652E1" w:rsidRDefault="00C652E1" w:rsidP="00C652E1">
      <w:pPr>
        <w:pStyle w:val="a3"/>
        <w:rPr>
          <w:u w:val="single"/>
        </w:rPr>
      </w:pPr>
      <w:r w:rsidRPr="00C652E1">
        <w:rPr>
          <w:u w:val="single"/>
        </w:rPr>
        <w:t>Воспитательные:</w:t>
      </w:r>
    </w:p>
    <w:p w:rsidR="00C652E1" w:rsidRPr="00C652E1" w:rsidRDefault="00C652E1" w:rsidP="00C652E1">
      <w:pPr>
        <w:pStyle w:val="a3"/>
      </w:pPr>
      <w:r w:rsidRPr="00C652E1">
        <w:t>Формировать заботливое отношение к птицам, желание помогать в трудных зимних условиях.</w:t>
      </w:r>
    </w:p>
    <w:p w:rsidR="00C652E1" w:rsidRPr="00C652E1" w:rsidRDefault="00C652E1" w:rsidP="00C652E1">
      <w:pPr>
        <w:pStyle w:val="a3"/>
      </w:pPr>
      <w:r w:rsidRPr="00C652E1">
        <w:t>Прививать любовь к природе и воспитывать бережное отношение к ней.</w:t>
      </w:r>
    </w:p>
    <w:p w:rsidR="00C652E1" w:rsidRPr="00C652E1" w:rsidRDefault="00C652E1" w:rsidP="00C652E1">
      <w:pPr>
        <w:pStyle w:val="a3"/>
      </w:pPr>
      <w:r w:rsidRPr="00C652E1">
        <w:t>Укреплять детско-родительские отношения.</w:t>
      </w:r>
    </w:p>
    <w:p w:rsidR="00C652E1" w:rsidRDefault="00C652E1" w:rsidP="00970B37">
      <w:pPr>
        <w:pStyle w:val="a3"/>
        <w:rPr>
          <w:u w:val="single"/>
        </w:rPr>
      </w:pPr>
      <w:r w:rsidRPr="00C652E1">
        <w:rPr>
          <w:u w:val="single"/>
        </w:rPr>
        <w:t>Основные мероприятия реализации проекта: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Беседы: «Какие бывают птицы», «Меню птиц зимой», «Зачем помогать птицам зимой» и др.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Рассматривание зимующих птиц на иллюстрациях 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Составление рассказов по иллюстрациям.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Чтение художественной литературы.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Разучивание пальчиковых игр.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Оформление уголка книги.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Прослушивание аудиозаписи «Голоса зимнего леса»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Целевые прогулки и экскурсии по территории детского сада.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Дидактические игры: «Собери птицу», «Что за птица…», «Угадай кого не стало» и др.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Подвижные игры: «Воронята», «Птички», «Воробушки и автомобиль», «Птицелов» и др.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Совместное изготовление плакатов – листовок.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Совместная детско-родительская деятельность по изготовлению кормушек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Открытие птичьей столовой.</w:t>
      </w:r>
    </w:p>
    <w:p w:rsidR="00C652E1" w:rsidRPr="00C652E1" w:rsidRDefault="00C652E1" w:rsidP="00C652E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/>
          <w:kern w:val="0"/>
          <w:szCs w:val="28"/>
          <w:lang w:eastAsia="ru-RU"/>
        </w:rPr>
      </w:pPr>
      <w:r w:rsidRPr="00C652E1">
        <w:rPr>
          <w:rFonts w:eastAsia="+mn-ea"/>
          <w:color w:val="000000"/>
          <w:kern w:val="24"/>
          <w:szCs w:val="28"/>
          <w:lang w:eastAsia="ru-RU"/>
        </w:rPr>
        <w:t>Подкормка птиц</w:t>
      </w:r>
    </w:p>
    <w:p w:rsidR="00C652E1" w:rsidRDefault="00C652E1" w:rsidP="00C652E1">
      <w:pPr>
        <w:pStyle w:val="a3"/>
        <w:rPr>
          <w:bCs/>
          <w:iCs/>
          <w:szCs w:val="28"/>
          <w:u w:val="single"/>
        </w:rPr>
      </w:pPr>
      <w:r>
        <w:rPr>
          <w:bCs/>
          <w:iCs/>
          <w:szCs w:val="28"/>
        </w:rPr>
        <w:t>3</w:t>
      </w:r>
      <w:r w:rsidRPr="00C652E1">
        <w:rPr>
          <w:bCs/>
          <w:iCs/>
          <w:szCs w:val="28"/>
          <w:u w:val="single"/>
        </w:rPr>
        <w:t xml:space="preserve">Социально-культурный проект-акция: </w:t>
      </w:r>
      <w:r>
        <w:rPr>
          <w:szCs w:val="28"/>
          <w:u w:val="single"/>
        </w:rPr>
        <w:t xml:space="preserve"> </w:t>
      </w:r>
      <w:r w:rsidRPr="00C652E1">
        <w:rPr>
          <w:bCs/>
          <w:iCs/>
          <w:szCs w:val="28"/>
          <w:u w:val="single"/>
        </w:rPr>
        <w:t>«Подари книгу библиотеке»</w:t>
      </w:r>
    </w:p>
    <w:p w:rsidR="00C652E1" w:rsidRPr="00C652E1" w:rsidRDefault="00C652E1" w:rsidP="00C652E1">
      <w:pPr>
        <w:pStyle w:val="a3"/>
        <w:rPr>
          <w:szCs w:val="28"/>
        </w:rPr>
      </w:pPr>
      <w:r w:rsidRPr="00C652E1">
        <w:rPr>
          <w:szCs w:val="28"/>
        </w:rPr>
        <w:t>Акция призвана привлечь максимальное число взрослых и детей к поддержке библиотеки, способствовать распространению идеи ценности детского чтения как важнейшего средства интеллектуального и духовного развития подрастающего поколения.</w:t>
      </w:r>
    </w:p>
    <w:p w:rsidR="00A75F81" w:rsidRPr="00D12A00" w:rsidRDefault="00C652E1" w:rsidP="00970B37">
      <w:pPr>
        <w:pStyle w:val="a3"/>
        <w:rPr>
          <w:rStyle w:val="c5"/>
          <w:szCs w:val="28"/>
          <w:u w:val="single"/>
        </w:rPr>
      </w:pPr>
      <w:r w:rsidRPr="00D12A00">
        <w:rPr>
          <w:szCs w:val="28"/>
          <w:u w:val="single"/>
        </w:rPr>
        <w:t>Вывод:</w:t>
      </w:r>
    </w:p>
    <w:p w:rsidR="00534CDB" w:rsidRPr="00534CDB" w:rsidRDefault="00D12A00" w:rsidP="00534CDB">
      <w:pPr>
        <w:pStyle w:val="a3"/>
        <w:rPr>
          <w:rStyle w:val="c5"/>
        </w:rPr>
      </w:pPr>
      <w:r>
        <w:rPr>
          <w:rStyle w:val="c5"/>
        </w:rPr>
        <w:t xml:space="preserve">      </w:t>
      </w:r>
      <w:r w:rsidR="00534CDB" w:rsidRPr="00534CDB">
        <w:rPr>
          <w:rStyle w:val="c5"/>
        </w:rPr>
        <w:t>В нашем детском саду дети живут в уютном мире тепла и доброты, в мире духовности и фантазии. Ведь все лучшее, что начнет формироваться в детском  саду, найдет свое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534CDB" w:rsidRPr="00534CDB" w:rsidRDefault="00534CDB" w:rsidP="00534CDB">
      <w:pPr>
        <w:pStyle w:val="a3"/>
        <w:rPr>
          <w:rStyle w:val="c5"/>
        </w:rPr>
      </w:pPr>
      <w:r w:rsidRPr="00534CDB">
        <w:rPr>
          <w:rStyle w:val="c5"/>
        </w:rPr>
        <w:t>На сегодняшний день можно сказать, что у нас сложилась определенная система в работе с родителями по воспитанию духовно-нравственных качеств дошкольников. Использование разнообразных форм работы дало определенные результаты:</w:t>
      </w:r>
    </w:p>
    <w:p w:rsidR="00534CDB" w:rsidRPr="00534CDB" w:rsidRDefault="00534CDB" w:rsidP="00534CDB">
      <w:pPr>
        <w:pStyle w:val="a3"/>
        <w:rPr>
          <w:rStyle w:val="c5"/>
        </w:rPr>
      </w:pPr>
      <w:r w:rsidRPr="00534CDB">
        <w:rPr>
          <w:rStyle w:val="c5"/>
        </w:rPr>
        <w:lastRenderedPageBreak/>
        <w:t xml:space="preserve"> </w:t>
      </w:r>
      <w:r w:rsidRPr="00534CDB">
        <w:rPr>
          <w:rStyle w:val="c5"/>
        </w:rPr>
        <w:tab/>
        <w:t xml:space="preserve"> </w:t>
      </w:r>
      <w:proofErr w:type="gramStart"/>
      <w:r w:rsidRPr="00534CDB">
        <w:rPr>
          <w:rStyle w:val="c5"/>
        </w:rPr>
        <w:t>Родители из «наблюдателей» стали активными участниками, организаторами встреч, праздников, развлечений, проектной деятельности и т.д.;</w:t>
      </w:r>
      <w:proofErr w:type="gramEnd"/>
    </w:p>
    <w:p w:rsidR="00534CDB" w:rsidRPr="00534CDB" w:rsidRDefault="00534CDB" w:rsidP="00534CDB">
      <w:pPr>
        <w:pStyle w:val="a3"/>
        <w:rPr>
          <w:rStyle w:val="c5"/>
          <w:sz w:val="24"/>
        </w:rPr>
      </w:pPr>
      <w:r w:rsidRPr="00534CDB">
        <w:rPr>
          <w:rStyle w:val="c5"/>
          <w:sz w:val="24"/>
        </w:rPr>
        <w:t>(результаты повторной диагностики показали, что: родитель-наблюдатель – 3%,родитель-лидер – 30%, родитель-исполнитель – 67%)</w:t>
      </w:r>
    </w:p>
    <w:p w:rsidR="00534CDB" w:rsidRPr="00534CDB" w:rsidRDefault="00534CDB" w:rsidP="00534CDB">
      <w:pPr>
        <w:pStyle w:val="a3"/>
        <w:rPr>
          <w:rStyle w:val="c5"/>
        </w:rPr>
      </w:pPr>
      <w:r w:rsidRPr="00534CDB">
        <w:rPr>
          <w:rStyle w:val="c5"/>
        </w:rPr>
        <w:t xml:space="preserve"> </w:t>
      </w:r>
      <w:r w:rsidRPr="00534CDB">
        <w:rPr>
          <w:rStyle w:val="c5"/>
        </w:rPr>
        <w:tab/>
        <w:t xml:space="preserve"> Родители стали проявлять искренний интерес  к жизни группы, научились выражать восхищение результатам и продуктам детской деятельности, эмоционально поддерживать своего ребенка;</w:t>
      </w:r>
    </w:p>
    <w:p w:rsidR="00534CDB" w:rsidRPr="00534CDB" w:rsidRDefault="00534CDB" w:rsidP="00534CDB">
      <w:pPr>
        <w:pStyle w:val="a3"/>
        <w:rPr>
          <w:rStyle w:val="c5"/>
        </w:rPr>
      </w:pPr>
      <w:r w:rsidRPr="00534CDB">
        <w:rPr>
          <w:rStyle w:val="c5"/>
        </w:rPr>
        <w:t xml:space="preserve"> </w:t>
      </w:r>
      <w:r w:rsidRPr="00534CDB">
        <w:rPr>
          <w:rStyle w:val="c5"/>
        </w:rPr>
        <w:tab/>
        <w:t xml:space="preserve"> Повысилась психолого-педагогическая грамотность родителей, культура межличностного взаимодействия детей в группе.</w:t>
      </w:r>
    </w:p>
    <w:p w:rsidR="00534CDB" w:rsidRPr="00534CDB" w:rsidRDefault="00534CDB" w:rsidP="00534CDB">
      <w:pPr>
        <w:pStyle w:val="a3"/>
        <w:rPr>
          <w:rStyle w:val="c5"/>
        </w:rPr>
      </w:pPr>
      <w:r w:rsidRPr="00534CDB">
        <w:rPr>
          <w:rStyle w:val="c5"/>
        </w:rPr>
        <w:t>Таким образом, сложившаяся система работы в данном направлении объединила педагогов, родителей и детей на основе общих интересов, привлекла взрослых к проблемам детей, тем самым, способствуя формированию духовно-нравственных качеств воспитанников.</w:t>
      </w:r>
    </w:p>
    <w:p w:rsidR="00D12A00" w:rsidRDefault="00534CDB" w:rsidP="00534CDB">
      <w:pPr>
        <w:pStyle w:val="a3"/>
        <w:rPr>
          <w:rStyle w:val="c0"/>
        </w:rPr>
      </w:pPr>
      <w:r w:rsidRPr="00534CDB">
        <w:rPr>
          <w:rStyle w:val="c5"/>
        </w:rPr>
        <w:t xml:space="preserve">      Используя данные формы работы,  мы надеемся, что такие нравственные качества, как любовь к Родине, своему Отечеству, к родной природе, к людям, населяющим эту землю, будут сопровождать наших воспитанников всю жизнь.</w:t>
      </w:r>
    </w:p>
    <w:p w:rsidR="00D12A00" w:rsidRPr="008D57FE" w:rsidRDefault="00D12A00" w:rsidP="00970B37">
      <w:pPr>
        <w:pStyle w:val="a3"/>
        <w:rPr>
          <w:color w:val="FF0000"/>
          <w:szCs w:val="28"/>
        </w:rPr>
      </w:pPr>
    </w:p>
    <w:sectPr w:rsidR="00D12A00" w:rsidRPr="008D57FE" w:rsidSect="0008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A8"/>
      </v:shape>
    </w:pict>
  </w:numPicBullet>
  <w:abstractNum w:abstractNumId="0">
    <w:nsid w:val="4A196387"/>
    <w:multiLevelType w:val="hybridMultilevel"/>
    <w:tmpl w:val="162618A8"/>
    <w:lvl w:ilvl="0" w:tplc="2CAACA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E81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AD2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22C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8E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40D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AD7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61C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6B7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A2095E"/>
    <w:multiLevelType w:val="hybridMultilevel"/>
    <w:tmpl w:val="2FA42166"/>
    <w:lvl w:ilvl="0" w:tplc="D634F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4D8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EF8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A72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C17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AA0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817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CD0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EFF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997B82"/>
    <w:multiLevelType w:val="hybridMultilevel"/>
    <w:tmpl w:val="DE1C9BEC"/>
    <w:lvl w:ilvl="0" w:tplc="3B94E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22D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4E9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07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89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CB5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63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807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437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B37"/>
    <w:rsid w:val="00082F40"/>
    <w:rsid w:val="002C1692"/>
    <w:rsid w:val="00534CDB"/>
    <w:rsid w:val="005D2638"/>
    <w:rsid w:val="00684D44"/>
    <w:rsid w:val="00882C2D"/>
    <w:rsid w:val="008D57FE"/>
    <w:rsid w:val="00970B37"/>
    <w:rsid w:val="00A75F81"/>
    <w:rsid w:val="00AD08CA"/>
    <w:rsid w:val="00B16724"/>
    <w:rsid w:val="00C652E1"/>
    <w:rsid w:val="00CE599C"/>
    <w:rsid w:val="00CF1A5D"/>
    <w:rsid w:val="00D12A00"/>
    <w:rsid w:val="00D33917"/>
    <w:rsid w:val="00D50FD8"/>
    <w:rsid w:val="00DA5FF2"/>
    <w:rsid w:val="00DE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B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70B37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0B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2E1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DA5FF2"/>
  </w:style>
  <w:style w:type="character" w:customStyle="1" w:styleId="c0">
    <w:name w:val="c0"/>
    <w:basedOn w:val="a0"/>
    <w:rsid w:val="00AD08CA"/>
  </w:style>
  <w:style w:type="character" w:styleId="a8">
    <w:name w:val="Strong"/>
    <w:basedOn w:val="a0"/>
    <w:uiPriority w:val="22"/>
    <w:qFormat/>
    <w:rsid w:val="00A75F81"/>
    <w:rPr>
      <w:b/>
      <w:bCs/>
    </w:rPr>
  </w:style>
  <w:style w:type="character" w:customStyle="1" w:styleId="c5">
    <w:name w:val="c5"/>
    <w:basedOn w:val="a0"/>
    <w:rsid w:val="00A7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2021-10-15T16:36:00Z</dcterms:created>
  <dcterms:modified xsi:type="dcterms:W3CDTF">2023-02-20T15:24:00Z</dcterms:modified>
</cp:coreProperties>
</file>