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Материал для участия в творческой группе Леоновой К.А.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«Современные разработки и технологии организации работы группы продленного дня»: Технология коллективной творческой деятельности.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Широкий диапазон возможностей по организации учебно-воспитательного процесса в ГПД имеет технология коллективной творческой деятельности. Именно внеурочная деятельность имеет ряд неоспоримых преимуществ, позволяющих достигать основных целей обучения и воспитания.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Автор технологии коллективной творческой деятельностью И.П. Иванов  определяет ее, как «такую организацию совместной деятельности взрослых и детей, при которой все члены коллектива участвуют в планировании и анализе; деятельность носит характер коллективного творчества и направлена на пользу и радость далеким и близким людям».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Центральным звеном коллективной творческой деятельности является коллективное творческое дело (далее – КТД). Именно правила его организации составляют основу технологии организации коллективной творческой деятельности.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технологии коллективно-творческой деятельности такие понятия, как общая забота, коллективная радость, доставляемая взаимными сюрпризами, разведка дел и друзей, совет дела, общие сборы и «огоньки», коллективное планирование, подготовка, осуществление, обсуждение и оценка сделанного, являются основными слагаемыми, определяющими последовательность совместных действий педагогов и воспитанников. Непременным условием успешности коллективных творческих дел является прохождение тесно взаимосвязанных стадий. И.П. Иванов выделил шесть стадий организации КТД, которые отражены ниже. Именно в таком порядке необходимо применять данную технологию в практике воспитателя группы продленного дня.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 Стадия. Предварительная работа коллектива, целью которой является создание настроя на предстоящее дело, формирование мотивации.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Возможные формы: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Стартовая беседа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Разведка интересных дел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Развивающаяся кооперация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Мозговой штурм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Аукцион идей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 Стадия. Коллективное планирование, разработка проекта КТД. Каждая  микрогруппа разрабатывает свой вариант проведения предстоящего дела, защищает его, в результате рождается проект КТД.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 Стадия. Коллективная подготовка КТД. Складываются традиции жизни коллектива, традиции повседневного общения (обмена мыслями, предложениями), традиции самостоятельной подготовки добрых сюрпризов для товарищей.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4 Стадия. проведения КТД. Участниками являются все. Позиция педагога во время проведения КТД может варьироваться от открытого руководства делом до тех или иных способов косвенного или опосредованного влияния (участие в жюри, проведение части КТД).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 Стадия. Коллективное подведение итогов, коллективный анализ проведенного дела. В коллективном анализе возможны две линии: анализ организации КТД и саморефлексия.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6 Стадия. Ближайшее последействие. Руководитель коллектива организует использование ребятами в учебной и внеучебной деятельности того опыта, который был накоплен при планировании, подготовке, проведении и обсуждении КТД.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рамках технологии организации коллективной творческой деятельности предполагается проведение КТД различной направленности – трудовых, познавательных, художественно-творческих, спортивных, общественно-политических, экологических. Особой популярностью у обучающихся в ГПД пользуются дела по подготовке и проведению тематических праздников, викторин и конкурсов.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Примеры коллективных творческих дел, которые можно организовать в рамках группы продленного дня, приведены далее.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Трудовая деятельность.КТД- трудовая атака, трудовой десант, почта, трудовой рейд, сюрприз, подарок далёким друзьям.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Познавательная деятельность.КТД - вечер веселых задач, вечер-путешествие, вечер разгаданных и неразгаданных тайн, город весёлых мастеров, устный журнал, турнир знатоков, пресс-конференция.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Художественно-творческая деятельность.КТД - концерт-молния, концерт-ромашка, эстафета любимых занятий, литературно-художественные конкурсы, кукольный театр.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Спортивная деятельность.КТД бой неуловимых, веселая спартакиада, спартакиада народных игр.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Каждое КТД является комплексным средством воспитания, поскольку предполагает развитие в единстве личностных, индивидуальных и субъектных качеств обучающегося.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Одна из задач технологии организации коллективной творческой деятельности и одновременно одно из важных условий ее успешной реализации – становление конструктивных отношений в команде (микрогруппах и коллективе в целом). Для решения этой задачи педагог должен быть ориентирован не только на практический результат КТД, коллективной организаторской деятельности, творческих игр и праздников, но и на сам процесс взаимодействия в ходе их подготовки и проведения, осознавать его большие воспитательные возможности.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На всех этапах организации КТД необходимо особенно внимательное отношение к детям с заниженной самооценкой, «новеньким», «трудным», ко всем, кого коллектив по каким-либо причинам не принимает. Для таких детей целесообразно применять технологию создания ситуации успеха.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Становлению конструктивных отношений в команде способствует применение технологии стимулирования деятельности детей. Умелое применение различных видов педагогических требований, поощрений и наказаний позволяет педагогу регулировать отношения в микрогруппе и в коллективе в целом, делая акцент на стимулировании гуманитарных моделей поведения.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Коллективная творческая деятельность – это деятельность одновременно практическая и духовная, позволяющая ребенку приобрести не только практические, организаторские, коммуникативные и другие навыки, но также выявить и реализовать свои способности, приобрести опыт диалогического взаимодействия и гуманных отношений, освоить принятые в обществе способы и формы реализации ценностных отношений к окружающему миру и другим людям.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Сейчас коллективная творческая деятельность переживает второе рождение. Разнообразие коллективных творческих дел и их периодичность позволяет детям и подросткам реализовывать свои интересы и потребности, развивать интеллектуальные и творческие способности, социальное творчество.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