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CB" w:rsidRPr="006F6F26" w:rsidRDefault="00DE41CB" w:rsidP="00DE41CB">
      <w:pPr>
        <w:pStyle w:val="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6F6F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подготовки и проведения мастер-классов</w:t>
      </w:r>
    </w:p>
    <w:p w:rsidR="00DE41CB" w:rsidRPr="00380C3C" w:rsidRDefault="00DE41CB" w:rsidP="00DE41CB">
      <w:pPr>
        <w:pStyle w:val="1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bookmarkEnd w:id="0"/>
    <w:p w:rsidR="00DE41CB" w:rsidRDefault="00DE41CB" w:rsidP="00DE41CB">
      <w:pPr>
        <w:pStyle w:val="1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2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как локальная технология трансляции педагогического опыта должен демонстрировать конкретный методический прием или метод, методику преподавания, технологию обучения и воспитания. Он должен состоять из заданий, которые направляют деятельности участников для решения поставленной педагогической проблемы, но внутри каждого задания участники абсолютно свободны: им необходимо осуществить выбор пути исследования, выбор средств для достижения цели, выбор темпа работы. Мастер-класс должен всегда начинаться с актуализации знаний каждого по предлагаемой проблеме, что позволит расширить свои представления знаниями других участников.</w:t>
      </w:r>
    </w:p>
    <w:p w:rsidR="00DE41CB" w:rsidRDefault="00DE41CB" w:rsidP="00DE41CB">
      <w:pPr>
        <w:pStyle w:val="1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При подготовке и проведении мастер-класса важно не только придерживаться вышеописанному алгоритму, но и правильно определить собственную позицию Мастера. Позиция Мастера — это прежде всего пози</w:t>
      </w:r>
      <w:r w:rsidRPr="0009267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ция консультанта и советника, помогающего организовать 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учебную работу, осмыслить наличие продвижения в освое</w:t>
      </w:r>
      <w:r w:rsidRPr="0009267C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</w:rPr>
        <w:t>нии способов деятельности. </w:t>
      </w:r>
    </w:p>
    <w:p w:rsidR="00DE41CB" w:rsidRDefault="00DE41CB" w:rsidP="00DE41CB">
      <w:pPr>
        <w:pStyle w:val="1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Проводя мастер-класс, Мастер никогда не стремится про</w:t>
      </w:r>
      <w:r w:rsidRPr="0009267C">
        <w:rPr>
          <w:rFonts w:ascii="Times New Roman" w:eastAsiaTheme="minorEastAsia" w:hAnsi="Times New Roman" w:cs="Times New Roman"/>
          <w:color w:val="000000"/>
          <w:spacing w:val="3"/>
          <w:sz w:val="28"/>
          <w:szCs w:val="28"/>
        </w:rPr>
        <w:t>сто передать знания. Он старается задействовать участников в процесс</w:t>
      </w:r>
      <w:r w:rsidRPr="0009267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, сделать их активными, разбудить в них то, </w:t>
      </w:r>
      <w:r w:rsidRPr="0009267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что скрыто даже для них самих, понять и устранить то, что 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ему мешает в саморазвитии. Все задания Мастера и его действия на</w:t>
      </w:r>
      <w:r w:rsidRPr="0009267C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правлены на то, чтобы подключить воображение участников, со</w:t>
      </w:r>
      <w:r w:rsidRPr="0009267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здать такую атмосферу, чтобы они проявили себя как творцы. Это мягкое, демократичное, незаметное руководство деятельностью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DE41CB" w:rsidRPr="00AF4ED0" w:rsidRDefault="00DE41CB" w:rsidP="00DE41CB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>Мастер создаёт атмосферу открытости, доброжела</w:t>
      </w:r>
      <w:r w:rsidRPr="0009267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тельности, сотворчества в общении.</w:t>
      </w:r>
    </w:p>
    <w:p w:rsidR="00DE41CB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Мастер </w:t>
      </w:r>
      <w:r w:rsidRPr="0009267C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работает вместе со всеми, мастер равен участнику мастер-класса в по</w:t>
      </w:r>
      <w:r w:rsidRPr="0009267C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softHyphen/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иске знаний и способов деятельности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DE41CB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Для определения эффективности подготовки и проведения мастер-класса мы предлагаем использовать следующие критерии.</w:t>
      </w:r>
    </w:p>
    <w:p w:rsidR="00DE41CB" w:rsidRPr="00AF4ED0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lastRenderedPageBreak/>
        <w:t>Презентативность</w:t>
      </w:r>
      <w:proofErr w:type="spellEnd"/>
      <w:r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.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Выраженность инновационной идеи, уровень ее представленности, </w:t>
      </w:r>
      <w:r w:rsidRPr="0009267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>культура презентации идеи, популярность идеи в педагогике, мето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дике и практике образования. </w:t>
      </w:r>
    </w:p>
    <w:p w:rsidR="00DE41CB" w:rsidRPr="0009267C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181818"/>
          <w:sz w:val="28"/>
          <w:szCs w:val="28"/>
        </w:rPr>
      </w:pPr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Эксклюзивность.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 Ярко выраженная индивидуальность (масштаб и уровень реализа</w:t>
      </w:r>
      <w:r w:rsidRPr="0009267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>ции идей). Выбор, полнота и оригинальность решения инновацион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ных идей.</w:t>
      </w:r>
    </w:p>
    <w:p w:rsidR="00DE41CB" w:rsidRPr="0009267C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181818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 </w:t>
      </w:r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Прогрессивность.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 Актуальность и научность содержания и приемов обучения, наличие </w:t>
      </w:r>
      <w:r w:rsidRPr="0009267C">
        <w:rPr>
          <w:rFonts w:ascii="Times New Roman" w:eastAsiaTheme="minorEastAsia" w:hAnsi="Times New Roman" w:cs="Times New Roman"/>
          <w:color w:val="000000"/>
          <w:spacing w:val="6"/>
          <w:sz w:val="28"/>
          <w:szCs w:val="28"/>
        </w:rPr>
        <w:t>новых идеей, выходящих за рамки стандарта и соответствующих </w:t>
      </w:r>
      <w:r w:rsidRPr="0009267C">
        <w:rPr>
          <w:rFonts w:ascii="Times New Roman" w:eastAsiaTheme="minorEastAsia" w:hAnsi="Times New Roman" w:cs="Times New Roman"/>
          <w:color w:val="000000"/>
          <w:spacing w:val="3"/>
          <w:sz w:val="28"/>
          <w:szCs w:val="28"/>
        </w:rPr>
        <w:t>тенденциям современного образования и методике обучения пред</w:t>
      </w:r>
      <w:r w:rsidRPr="0009267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мета, способность не только к методическому, но и к научному обобщению опыта.</w:t>
      </w:r>
    </w:p>
    <w:p w:rsidR="00DE41CB" w:rsidRPr="0009267C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181818"/>
          <w:sz w:val="28"/>
          <w:szCs w:val="28"/>
        </w:rPr>
      </w:pPr>
      <w:proofErr w:type="spellStart"/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Мотивированность</w:t>
      </w:r>
      <w:proofErr w:type="spellEnd"/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.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 Наличие приемов и условий мотивации, включения каждого в ак</w:t>
      </w:r>
      <w:r w:rsidRPr="0009267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тивную творческую деятельность по созданию нового продукта деятельности на занятии.</w:t>
      </w:r>
    </w:p>
    <w:p w:rsidR="00DE41CB" w:rsidRPr="0009267C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181818"/>
          <w:sz w:val="28"/>
          <w:szCs w:val="28"/>
        </w:rPr>
      </w:pPr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Оптимальность.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 Достаточность используемых средств на занятии, их сочетание, связь с целью и результатом (промежуточным и конечным).</w:t>
      </w:r>
    </w:p>
    <w:p w:rsidR="00DE41CB" w:rsidRPr="0009267C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181818"/>
          <w:sz w:val="28"/>
          <w:szCs w:val="28"/>
        </w:rPr>
      </w:pPr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Эффективность.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Результативность, полученная для каждого участника мастер-</w:t>
      </w:r>
      <w:r w:rsidRPr="0009267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>класса. Каков эффект развития? Что это дает конкретно участникам? Умение адекватно проанализировать результаты своей деятельности</w:t>
      </w:r>
      <w:r w:rsidRPr="0009267C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>. </w:t>
      </w:r>
    </w:p>
    <w:p w:rsidR="00DE41CB" w:rsidRPr="0009267C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181818"/>
          <w:sz w:val="28"/>
          <w:szCs w:val="28"/>
        </w:rPr>
      </w:pPr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Технологичность.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 Четкий алгоритм занятия (фазы, этапы, процедуры), наличие ориги</w:t>
      </w:r>
      <w:r w:rsidRPr="0009267C">
        <w:rPr>
          <w:rFonts w:ascii="Times New Roman" w:eastAsiaTheme="minorEastAsia" w:hAnsi="Times New Roman" w:cs="Times New Roman"/>
          <w:color w:val="000000"/>
          <w:spacing w:val="6"/>
          <w:sz w:val="28"/>
          <w:szCs w:val="28"/>
        </w:rPr>
        <w:t xml:space="preserve">нальных приемов актуализации, </w:t>
      </w:r>
      <w:proofErr w:type="spellStart"/>
      <w:r w:rsidRPr="0009267C">
        <w:rPr>
          <w:rFonts w:ascii="Times New Roman" w:eastAsiaTheme="minorEastAsia" w:hAnsi="Times New Roman" w:cs="Times New Roman"/>
          <w:color w:val="000000"/>
          <w:spacing w:val="6"/>
          <w:sz w:val="28"/>
          <w:szCs w:val="28"/>
        </w:rPr>
        <w:t>проблематизации</w:t>
      </w:r>
      <w:proofErr w:type="spellEnd"/>
      <w:r w:rsidRPr="0009267C">
        <w:rPr>
          <w:rFonts w:ascii="Times New Roman" w:eastAsiaTheme="minorEastAsia" w:hAnsi="Times New Roman" w:cs="Times New Roman"/>
          <w:color w:val="000000"/>
          <w:spacing w:val="6"/>
          <w:sz w:val="28"/>
          <w:szCs w:val="28"/>
        </w:rPr>
        <w:t xml:space="preserve"> («разрыва»), </w:t>
      </w:r>
      <w:r w:rsidRPr="0009267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приемов поиска и открытия, удивления, озарения, рефлексии (само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анализа, </w:t>
      </w:r>
      <w:proofErr w:type="spellStart"/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самокоррекции</w:t>
      </w:r>
      <w:proofErr w:type="spellEnd"/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).</w:t>
      </w:r>
    </w:p>
    <w:p w:rsidR="00DE41CB" w:rsidRPr="0009267C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181818"/>
          <w:sz w:val="28"/>
          <w:szCs w:val="28"/>
        </w:rPr>
      </w:pPr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Артистичность.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 Возвышенный стиль, педагогическая харизма, способность к им</w:t>
      </w:r>
      <w:r w:rsidRPr="0009267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провизации, степень воздействия на аудиторию, степень готовности к распространению и популяризации своего опыта</w:t>
      </w:r>
      <w:r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.</w:t>
      </w:r>
      <w:r w:rsidRPr="0009267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 </w:t>
      </w:r>
    </w:p>
    <w:p w:rsidR="00DE41CB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color w:val="181818"/>
          <w:sz w:val="28"/>
          <w:szCs w:val="28"/>
        </w:rPr>
      </w:pPr>
      <w:r w:rsidRPr="00734E1F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</w:rPr>
        <w:t>Общая культура</w:t>
      </w:r>
      <w:r w:rsidRPr="0009267C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>.</w:t>
      </w:r>
      <w:r w:rsidRPr="0009267C">
        <w:rPr>
          <w:rFonts w:ascii="Times New Roman" w:eastAsiaTheme="minorEastAsia" w:hAnsi="Times New Roman" w:cs="Times New Roman"/>
          <w:color w:val="000000"/>
          <w:sz w:val="28"/>
          <w:szCs w:val="28"/>
        </w:rPr>
        <w:t> Эрудиция, нестандартность мышления, стиль общения, культура интерпретации своего опыта.</w:t>
      </w:r>
    </w:p>
    <w:p w:rsidR="00DE41CB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sz w:val="28"/>
          <w:szCs w:val="28"/>
        </w:rPr>
        <w:t>Цель мастер-класса: познакомить детей с разными современными танцевальными направлениями.</w:t>
      </w:r>
    </w:p>
    <w:p w:rsidR="00DE41CB" w:rsidRPr="00734E1F" w:rsidRDefault="00DE41CB" w:rsidP="00DE41CB">
      <w:pPr>
        <w:shd w:val="clear" w:color="auto" w:fill="FFFFFF"/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sz w:val="28"/>
          <w:szCs w:val="28"/>
        </w:rPr>
        <w:lastRenderedPageBreak/>
        <w:t>Ожидаемые результаты: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</w:t>
      </w:r>
      <w:r w:rsidRPr="0009267C">
        <w:rPr>
          <w:rFonts w:ascii="Times New Roman" w:eastAsiaTheme="minorEastAsia" w:hAnsi="Times New Roman" w:cs="Times New Roman"/>
          <w:sz w:val="28"/>
          <w:szCs w:val="28"/>
        </w:rPr>
        <w:t>пражнения из данного мастер-класса позволит руководителям хореографических коллективов, детских садов и школ разнообразить свой педагогический репертуар.  </w:t>
      </w:r>
    </w:p>
    <w:p w:rsidR="00DE41CB" w:rsidRDefault="00DE41CB" w:rsidP="00DE41CB">
      <w:pPr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sz w:val="28"/>
          <w:szCs w:val="28"/>
        </w:rPr>
        <w:t>Задачи:  </w:t>
      </w:r>
    </w:p>
    <w:p w:rsidR="00DE41CB" w:rsidRPr="008E2969" w:rsidRDefault="00DE41CB" w:rsidP="00DE41CB">
      <w:pPr>
        <w:pStyle w:val="a3"/>
        <w:numPr>
          <w:ilvl w:val="0"/>
          <w:numId w:val="3"/>
        </w:numPr>
        <w:autoSpaceDN/>
        <w:spacing w:line="360" w:lineRule="auto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2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и изучение основ современной хореографии, адаптация существующих методик современного танца в детском хореографическом коллективе;</w:t>
      </w:r>
      <w:r w:rsidRPr="008E2969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E41CB" w:rsidRPr="004F3BCB" w:rsidRDefault="00DE41CB" w:rsidP="00DE41CB">
      <w:pPr>
        <w:pStyle w:val="a3"/>
        <w:numPr>
          <w:ilvl w:val="0"/>
          <w:numId w:val="3"/>
        </w:numPr>
        <w:autoSpaceDN/>
        <w:spacing w:line="360" w:lineRule="auto"/>
        <w:contextualSpacing w:val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овладение основными движениями и законами современных танцевальных систем;</w:t>
      </w:r>
      <w:r w:rsidRPr="004F3BCB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E41CB" w:rsidRPr="004F3BCB" w:rsidRDefault="00DE41CB" w:rsidP="00DE41CB">
      <w:pPr>
        <w:pStyle w:val="a3"/>
        <w:numPr>
          <w:ilvl w:val="0"/>
          <w:numId w:val="3"/>
        </w:numPr>
        <w:autoSpaceDN/>
        <w:spacing w:line="360" w:lineRule="auto"/>
        <w:contextualSpacing w:val="0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необходимых качеств учащихся: координации, чувства ритма, свободы тела, ориентации в сценическом пространстве;</w:t>
      </w:r>
      <w:r w:rsidRPr="004F3BCB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E41CB" w:rsidRPr="004F3BCB" w:rsidRDefault="00DE41CB" w:rsidP="00DE41CB">
      <w:pPr>
        <w:pStyle w:val="a3"/>
        <w:numPr>
          <w:ilvl w:val="0"/>
          <w:numId w:val="3"/>
        </w:numPr>
        <w:autoSpaceDN/>
        <w:spacing w:line="360" w:lineRule="auto"/>
        <w:contextualSpacing w:val="0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4F3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мышления учащихся через познание лучших образцов, методик и техник ведущих современных направлений танца</w:t>
      </w:r>
      <w:r w:rsidRPr="004F3BCB">
        <w:rPr>
          <w:rFonts w:ascii="Times New Roman" w:eastAsiaTheme="minorEastAsia" w:hAnsi="Times New Roman" w:cs="Times New Roman"/>
          <w:sz w:val="28"/>
          <w:szCs w:val="28"/>
        </w:rPr>
        <w:t>. </w:t>
      </w:r>
    </w:p>
    <w:p w:rsidR="00DE41CB" w:rsidRPr="0009267C" w:rsidRDefault="00DE41CB" w:rsidP="00DE41CB">
      <w:pPr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sz w:val="28"/>
          <w:szCs w:val="28"/>
        </w:rPr>
        <w:t> Методы обучения:  </w:t>
      </w:r>
    </w:p>
    <w:p w:rsidR="00DE41CB" w:rsidRPr="00ED7D4F" w:rsidRDefault="00DE41CB" w:rsidP="00DE41CB">
      <w:pPr>
        <w:pStyle w:val="a3"/>
        <w:numPr>
          <w:ilvl w:val="0"/>
          <w:numId w:val="1"/>
        </w:numPr>
        <w:autoSpaceDN/>
        <w:spacing w:line="360" w:lineRule="auto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 словесный, наглядный;</w:t>
      </w:r>
      <w:r w:rsidRPr="00ED7D4F"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DE41CB" w:rsidRPr="00ED7D4F" w:rsidRDefault="00DE41CB" w:rsidP="00DE41CB">
      <w:pPr>
        <w:pStyle w:val="a3"/>
        <w:numPr>
          <w:ilvl w:val="0"/>
          <w:numId w:val="1"/>
        </w:numPr>
        <w:autoSpaceDN/>
        <w:spacing w:line="360" w:lineRule="auto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метод практический;</w:t>
      </w:r>
    </w:p>
    <w:p w:rsidR="00DE41CB" w:rsidRPr="00ED7D4F" w:rsidRDefault="00DE41CB" w:rsidP="00DE41CB">
      <w:pPr>
        <w:pStyle w:val="a3"/>
        <w:numPr>
          <w:ilvl w:val="0"/>
          <w:numId w:val="1"/>
        </w:numPr>
        <w:autoSpaceDN/>
        <w:spacing w:line="360" w:lineRule="auto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ED7D4F">
        <w:rPr>
          <w:rFonts w:ascii="Times New Roman" w:eastAsiaTheme="minorEastAsia" w:hAnsi="Times New Roman" w:cs="Times New Roman"/>
          <w:sz w:val="28"/>
          <w:szCs w:val="28"/>
        </w:rPr>
        <w:t xml:space="preserve">метод </w:t>
      </w:r>
      <w:r>
        <w:rPr>
          <w:rFonts w:ascii="Times New Roman" w:eastAsiaTheme="minorEastAsia" w:hAnsi="Times New Roman" w:cs="Times New Roman"/>
          <w:sz w:val="28"/>
          <w:szCs w:val="28"/>
        </w:rPr>
        <w:t>проблемно-развивающего обучения;</w:t>
      </w:r>
      <w:r w:rsidRPr="00ED7D4F"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DE41CB" w:rsidRPr="00ED7D4F" w:rsidRDefault="00DE41CB" w:rsidP="00DE41CB">
      <w:pPr>
        <w:pStyle w:val="a3"/>
        <w:numPr>
          <w:ilvl w:val="0"/>
          <w:numId w:val="1"/>
        </w:numPr>
        <w:autoSpaceDN/>
        <w:spacing w:line="360" w:lineRule="auto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ED7D4F">
        <w:rPr>
          <w:rFonts w:ascii="Times New Roman" w:eastAsiaTheme="minorEastAsia" w:hAnsi="Times New Roman" w:cs="Times New Roman"/>
          <w:sz w:val="28"/>
          <w:szCs w:val="28"/>
        </w:rPr>
        <w:t>метод контроля и самоконт</w:t>
      </w:r>
      <w:r>
        <w:rPr>
          <w:rFonts w:ascii="Times New Roman" w:eastAsiaTheme="minorEastAsia" w:hAnsi="Times New Roman" w:cs="Times New Roman"/>
          <w:sz w:val="28"/>
          <w:szCs w:val="28"/>
        </w:rPr>
        <w:t>роля;</w:t>
      </w:r>
      <w:r w:rsidRPr="00ED7D4F"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:rsidR="00DE41CB" w:rsidRPr="00ED7D4F" w:rsidRDefault="00DE41CB" w:rsidP="00DE41CB">
      <w:pPr>
        <w:pStyle w:val="a3"/>
        <w:numPr>
          <w:ilvl w:val="0"/>
          <w:numId w:val="1"/>
        </w:numPr>
        <w:autoSpaceDN/>
        <w:spacing w:line="360" w:lineRule="auto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ED7D4F">
        <w:rPr>
          <w:rFonts w:ascii="Times New Roman" w:eastAsiaTheme="minorEastAsia" w:hAnsi="Times New Roman" w:cs="Times New Roman"/>
          <w:sz w:val="28"/>
          <w:szCs w:val="28"/>
        </w:rPr>
        <w:t>метод стимулирования и мотивация обучения. </w:t>
      </w:r>
    </w:p>
    <w:p w:rsidR="00DE41CB" w:rsidRPr="0009267C" w:rsidRDefault="00DE41CB" w:rsidP="00DE41CB">
      <w:pPr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09267C">
        <w:rPr>
          <w:rFonts w:ascii="Times New Roman" w:eastAsiaTheme="minorEastAsia" w:hAnsi="Times New Roman" w:cs="Times New Roman"/>
          <w:sz w:val="28"/>
          <w:szCs w:val="28"/>
        </w:rPr>
        <w:t> Технологии, используемые на занятии:  </w:t>
      </w:r>
    </w:p>
    <w:p w:rsidR="00DE41CB" w:rsidRPr="00ED7D4F" w:rsidRDefault="00DE41CB" w:rsidP="00DE41CB">
      <w:pPr>
        <w:pStyle w:val="a3"/>
        <w:numPr>
          <w:ilvl w:val="0"/>
          <w:numId w:val="2"/>
        </w:numPr>
        <w:autoSpaceDN/>
        <w:spacing w:line="360" w:lineRule="auto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ED7D4F">
        <w:rPr>
          <w:rFonts w:ascii="Times New Roman" w:eastAsiaTheme="minorEastAsia" w:hAnsi="Times New Roman" w:cs="Times New Roman"/>
          <w:sz w:val="28"/>
          <w:szCs w:val="28"/>
        </w:rPr>
        <w:t>система взаимодействия между педагогом и учащимся; </w:t>
      </w:r>
    </w:p>
    <w:p w:rsidR="00DE41CB" w:rsidRPr="00ED7D4F" w:rsidRDefault="00DE41CB" w:rsidP="00DE41CB">
      <w:pPr>
        <w:pStyle w:val="a3"/>
        <w:numPr>
          <w:ilvl w:val="0"/>
          <w:numId w:val="2"/>
        </w:numPr>
        <w:autoSpaceDN/>
        <w:spacing w:line="360" w:lineRule="auto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ED7D4F">
        <w:rPr>
          <w:rFonts w:ascii="Times New Roman" w:eastAsiaTheme="minorEastAsia" w:hAnsi="Times New Roman" w:cs="Times New Roman"/>
          <w:sz w:val="28"/>
          <w:szCs w:val="28"/>
        </w:rPr>
        <w:t>беседа в форме диалога; </w:t>
      </w:r>
    </w:p>
    <w:p w:rsidR="00DE41CB" w:rsidRPr="00ED7D4F" w:rsidRDefault="00DE41CB" w:rsidP="00DE41CB">
      <w:pPr>
        <w:pStyle w:val="a3"/>
        <w:numPr>
          <w:ilvl w:val="0"/>
          <w:numId w:val="2"/>
        </w:numPr>
        <w:autoSpaceDN/>
        <w:spacing w:line="360" w:lineRule="auto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ED7D4F">
        <w:rPr>
          <w:rFonts w:ascii="Times New Roman" w:eastAsiaTheme="minorEastAsia" w:hAnsi="Times New Roman" w:cs="Times New Roman"/>
          <w:sz w:val="28"/>
          <w:szCs w:val="28"/>
        </w:rPr>
        <w:t>игровая минутка; </w:t>
      </w:r>
    </w:p>
    <w:p w:rsidR="00DE41CB" w:rsidRPr="00ED7D4F" w:rsidRDefault="00DE41CB" w:rsidP="00DE41CB">
      <w:pPr>
        <w:pStyle w:val="a3"/>
        <w:numPr>
          <w:ilvl w:val="0"/>
          <w:numId w:val="2"/>
        </w:numPr>
        <w:autoSpaceDN/>
        <w:spacing w:line="360" w:lineRule="auto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 w:rsidRPr="00ED7D4F">
        <w:rPr>
          <w:rFonts w:ascii="Times New Roman" w:eastAsiaTheme="minorEastAsia" w:hAnsi="Times New Roman" w:cs="Times New Roman"/>
          <w:sz w:val="28"/>
          <w:szCs w:val="28"/>
        </w:rPr>
        <w:t>самооценка и оценка педагогом. </w:t>
      </w:r>
    </w:p>
    <w:p w:rsidR="00DE41CB" w:rsidRDefault="00DE41CB" w:rsidP="00DE41CB">
      <w:pPr>
        <w:autoSpaceDN/>
        <w:spacing w:line="36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Оборудование: магнитофон,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Pr="0009267C">
        <w:rPr>
          <w:rFonts w:ascii="Times New Roman" w:eastAsiaTheme="minorEastAsia" w:hAnsi="Times New Roman" w:cs="Times New Roman"/>
          <w:sz w:val="28"/>
          <w:szCs w:val="28"/>
        </w:rPr>
        <w:t xml:space="preserve"> - диски,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flash</w:t>
      </w:r>
      <w:r>
        <w:rPr>
          <w:rFonts w:ascii="Times New Roman" w:eastAsiaTheme="minorEastAsia" w:hAnsi="Times New Roman" w:cs="Times New Roman"/>
          <w:sz w:val="28"/>
          <w:szCs w:val="28"/>
        </w:rPr>
        <w:t>-накопитель, коврики</w:t>
      </w:r>
    </w:p>
    <w:p w:rsidR="00DE41CB" w:rsidRPr="00380C3C" w:rsidRDefault="00DE41CB" w:rsidP="00DE41CB">
      <w:pPr>
        <w:autoSpaceDN/>
        <w:spacing w:line="360" w:lineRule="auto"/>
        <w:textAlignment w:val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Если все составляющие организации и подготовки мастер-класса будут соблюдены, то итоговый продукт состоится.</w:t>
      </w:r>
    </w:p>
    <w:p w:rsidR="00C53C42" w:rsidRDefault="00C53C42"/>
    <w:sectPr w:rsidR="00C5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4D8"/>
    <w:multiLevelType w:val="hybridMultilevel"/>
    <w:tmpl w:val="F95CF60A"/>
    <w:lvl w:ilvl="0" w:tplc="A73892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1F24D8"/>
    <w:multiLevelType w:val="hybridMultilevel"/>
    <w:tmpl w:val="31C840CA"/>
    <w:lvl w:ilvl="0" w:tplc="A73892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32839"/>
    <w:multiLevelType w:val="hybridMultilevel"/>
    <w:tmpl w:val="8208D850"/>
    <w:lvl w:ilvl="0" w:tplc="A73892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5A"/>
    <w:rsid w:val="002429F7"/>
    <w:rsid w:val="007974B6"/>
    <w:rsid w:val="00C53C42"/>
    <w:rsid w:val="00DE41CB"/>
    <w:rsid w:val="00E0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BC5EF-DA0D-4C41-A2D4-D2DA1ED7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CB"/>
    <w:pPr>
      <w:autoSpaceDN w:val="0"/>
      <w:spacing w:after="0" w:line="240" w:lineRule="auto"/>
      <w:textAlignment w:val="baseline"/>
    </w:pPr>
    <w:rPr>
      <w:rFonts w:ascii="Calibri" w:eastAsia="Yu Mincho" w:hAnsi="Calibri" w:cs="Arial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DE4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DE41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E41CB"/>
  </w:style>
  <w:style w:type="paragraph" w:customStyle="1" w:styleId="1">
    <w:name w:val="Абзац списка1"/>
    <w:basedOn w:val="a"/>
    <w:rsid w:val="00DE41CB"/>
    <w:pPr>
      <w:suppressAutoHyphens/>
      <w:ind w:left="720"/>
    </w:pPr>
  </w:style>
  <w:style w:type="paragraph" w:styleId="a3">
    <w:name w:val="List Paragraph"/>
    <w:basedOn w:val="a"/>
    <w:uiPriority w:val="34"/>
    <w:qFormat/>
    <w:rsid w:val="00DE41CB"/>
    <w:pPr>
      <w:ind w:left="720"/>
      <w:contextualSpacing/>
    </w:pPr>
  </w:style>
  <w:style w:type="character" w:customStyle="1" w:styleId="21">
    <w:name w:val="Заголовок 2 Знак1"/>
    <w:basedOn w:val="a0"/>
    <w:link w:val="2"/>
    <w:uiPriority w:val="9"/>
    <w:rsid w:val="00DE41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2</cp:revision>
  <dcterms:created xsi:type="dcterms:W3CDTF">2023-06-15T11:24:00Z</dcterms:created>
  <dcterms:modified xsi:type="dcterms:W3CDTF">2023-06-15T11:24:00Z</dcterms:modified>
</cp:coreProperties>
</file>