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58" w:rsidRPr="00D16958" w:rsidRDefault="00D16958" w:rsidP="00D169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958">
        <w:rPr>
          <w:rFonts w:ascii="Times New Roman" w:hAnsi="Times New Roman" w:cs="Times New Roman"/>
          <w:b/>
          <w:sz w:val="32"/>
          <w:szCs w:val="32"/>
        </w:rPr>
        <w:t>Применение дистанционных образовательных технологий в дополнительном образовании детей.</w:t>
      </w:r>
    </w:p>
    <w:p w:rsid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</w:p>
    <w:p w:rsid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переживает процесс активных преобразований, время перехода от индустриального общества к обществу информационному.   Дополнительное образование, как и современная школа, предполагают внедрение новых форм работы и предусматривают новые роли: учащегося как активного исследователя, творчески и самостоятельно работающего над решением учебной задачи, широко использующего информационно-коммуникационные технологии для получения необходимой информации, и педагога как консультанта, который должен обладать умением и навыками использования компьютерных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 затяжной процесс пандемии показал значимость дистанционных технологий в процессе обучения и воспитания. 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7F7D8E"/>
          <w:sz w:val="27"/>
          <w:szCs w:val="27"/>
          <w:lang w:eastAsia="ru-RU"/>
        </w:rPr>
      </w:pP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 –   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учащимся. 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дистанционного обучения заключается в том, что обучение и контроль за усвоением материала происходит с помощью компьютерной сети Интернет, используя технологии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построены все системы дистанционного обучения? Естественно на основных принципах современного интернета, сочетаний веб технологий, видеосвязи, электронной почты.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дистанционного обучения нужны: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для видеосвязи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педагог получил возможность по-новому организовать внеурочную деятельность   обучающихся, </w:t>
      </w:r>
      <w:proofErr w:type="gram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  новые</w:t>
      </w:r>
      <w:proofErr w:type="gram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Педагог может вовлекать обучающихся в поиск новых идей, материалов, актуальных фактов по заданной им теме, организовать дистанционные олимпиады, конкурсы, игры.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занятие: педагог находится в образовательном учреждении и с помощью оборудования для видеосвязи проводит занятия в соответствии с тематическим планированием.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режиме занятие можно провести, используя презентации, видео фрагменты. Особенно увлекательным для детей является работа с интерактивной доской.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проверки и закрепления материала по заданной теме разрабатываются тесты, практические задания.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 записывается учителем с помощью специальных программ для самостоятельной работы обучающихся.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пробовал использовать Интернет-технологии, согласится со мной в том, что это процесс, требующий больших временных затрат, но увлекательный и творческий. Именно по этой причине желательно использовать Интернет-технологии во внеурочной деятельности учащихся.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при всей заманчивости использования Интернета, при всем его широком спектре возможностей и громадном информационном ресурсе следует помнить, что Интернет-это лишь средство для повышения эффективности образовательного процесса и, что наиболее важно, средство для повышения уровня мотивации учащихся на образовательную и творческую деятельность.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дистанционных технологий предполагает принцип самостоятельной деятельности. Каждый ребенок получает возможность развиваться и обучаться в удобном для него темпе, в удобное время.</w:t>
      </w:r>
    </w:p>
    <w:p w:rsid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неотъемлемой частью образовательной деятельности и при реализации образовательной программы с применением электронного обучения и дистанционных образовательных технологий должна быть организована в полном объеме по направлениям развития личности: спортивно-оздоровительное, духовно-нравственное, социальное,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общекультурное.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t xml:space="preserve">Специфика дополнительного образования социально-гуманитарной направленности требует постоянной активности обучающихся, направленной на решение различных социально значимых задач.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t xml:space="preserve">В связи с этим основной специфической сложностью реализации образовательной программы социально-гуманитарной направленности является создание условий для реальной имитационной активности обучающихся, направленной на решение социально значимых задач.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t xml:space="preserve">При переходе к дистанционной форме обучения возникают сложности технического сопровождения реализации данной программы, поэтому необходимо: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адаптировать образовательные программы, акцентируя их на решение социально значимых задач, определить новые временные рамки освоения новых компетенций;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разработать новые проблемные формы взаимодействия педагогов и обучающихся с целью обеспечения включенности детей в решение реальных социальных проблем;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определить варианты контактов с детьми с целью предоставления им возможностей получения помощи и обратной связи;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определить вместе с обучающимися временные рамки занятий, возможности запроса новой информации для освоения тех или иных социальных компетенций и социальных способностей;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определить возможности использования видеоматериалов, отражающих ознакомление с правовыми знаниями, основами предпринимательской деятельности;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определить возможности включения старшеклассников в реальную волонтерскую деятельность на основе онлайн-консультаций с привлечением педагогов и созданием безопасных условий для детей и взрослых;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использовать возможности проектной деятельности, включая обучающихся в разработку проектов улучшения социальной жизни, направленных на решение актуальных социальных проблем; </w:t>
      </w:r>
    </w:p>
    <w:p w:rsidR="00B72491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91">
        <w:rPr>
          <w:rFonts w:ascii="Times New Roman" w:hAnsi="Times New Roman" w:cs="Times New Roman"/>
          <w:sz w:val="28"/>
          <w:szCs w:val="28"/>
        </w:rPr>
        <w:sym w:font="Symbol" w:char="F02D"/>
      </w:r>
      <w:r w:rsidRPr="00B72491">
        <w:rPr>
          <w:rFonts w:ascii="Times New Roman" w:hAnsi="Times New Roman" w:cs="Times New Roman"/>
          <w:sz w:val="28"/>
          <w:szCs w:val="28"/>
        </w:rPr>
        <w:t xml:space="preserve"> использовать видео и аудио-занятия, лекции, мастер-классы; открытые электронные библиотеки, виртуальные краеведческие музеи, концерты, выступления; тесты, викторины по изученным теоретическим темам; адресные дистанционные консультации.</w:t>
      </w:r>
    </w:p>
    <w:p w:rsidR="00B72491" w:rsidRPr="00D16958" w:rsidRDefault="00B72491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может быть организована и в каникулярное время. Образовательная организация, осуществляющая образовательную деятельность, в том числе внеурочную, дистанционно:</w:t>
      </w:r>
    </w:p>
    <w:p w:rsidR="00D16958" w:rsidRPr="00B72491" w:rsidRDefault="00D16958" w:rsidP="00B7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локальный акт (приказ, положение) об организации дистанционного обучения,</w:t>
      </w:r>
    </w:p>
    <w:p w:rsidR="00D16958" w:rsidRPr="00B72491" w:rsidRDefault="00D16958" w:rsidP="00B7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образовательной программой и планом внеурочной деятельности по каждой курсу, предусматривая дифференциацию по классам и время проведения занятия не более 30 минут;</w:t>
      </w:r>
    </w:p>
    <w:p w:rsidR="00D16958" w:rsidRPr="00B72491" w:rsidRDefault="00D16958" w:rsidP="00B7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обучающихся и их родителей о реализации внеурочной деятельности с применением электронного обучения и дистанционных образовательных технологий;</w:t>
      </w:r>
    </w:p>
    <w:p w:rsidR="00D16958" w:rsidRPr="00B72491" w:rsidRDefault="00D16958" w:rsidP="00B7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учета результатов деятельности.</w:t>
      </w:r>
    </w:p>
    <w:p w:rsidR="00D16958" w:rsidRPr="00D16958" w:rsidRDefault="00D16958" w:rsidP="00D1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плана внеурочной деятельности необходимо внесение соответствующих корректировок в рабочие программы курсов внеурочной деятельности в части форм обучения (конференция, исследовательская деятельность, онлайн-консультация, акция, конкурс, экскурсия и т.п.), технических средств обучения.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элементами </w:t>
      </w: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обучения являются: образовательные онлайн платформы; цифровые образовательные ресурсы, размещенные на образовательных сайтах; видеоконференции;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-общение; e-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техническими возможностями, созданными в образовательной организации, возможно использование различных электронных ресурсов.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рекомендуется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дистанционно можно использовать такие образовательные технологии, как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Сinema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-технология, 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Pr="00D1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-квест</w:t>
      </w:r>
      <w:proofErr w:type="spellEnd"/>
      <w:r w:rsidRPr="00D1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проектная технология, образовательное путешествие, виртуальная экскурсия и др. </w:t>
      </w: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плюсам дистанционных образовательных технологий можно отнести: доступность, индивидуализация, получение образования независимо от места </w:t>
      </w:r>
      <w:r w:rsid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 состояния здоровья,</w:t>
      </w: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творческое самовыражение.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использования дистанционного обучения во внеурочной деятельности: активизирует познавательную деятельность учащихся; позволяет проводить занятия на высоком эстетическом и эмоциональном уровне; обеспечивает наглядность, привлечение большого количества дидактического материала; повышается объем выполняемой работы на занятиях в 1,5-2 раза; расширяется возможность самостоятельной деятельности; формируются навыки исследовательской деятельности; обеспечивается доступ к различным справочным системам, электронным библиотекам, другим информационным ресурсам.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дистанционные технологии глубоко проникли в учебно-воспитательный процесс не только школы, но и в учреждения дополнительного образования. Их применение   расширяет мировоззрение учащихся, способствует более глубокому изучению предмета и всестороннему развитию личности.</w:t>
      </w:r>
    </w:p>
    <w:p w:rsidR="00D16958" w:rsidRPr="00D16958" w:rsidRDefault="00D16958" w:rsidP="00D169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технологии </w:t>
      </w:r>
      <w:r w:rsid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особенно эффективными </w:t>
      </w:r>
      <w:r w:rsidRPr="00D1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как массовых, так и групповых форм работы.</w:t>
      </w:r>
      <w:r w:rsidR="00B7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16958" w:rsidRPr="00D16958" w:rsidRDefault="00D16958" w:rsidP="00D1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432D" w:rsidRPr="00D16958" w:rsidRDefault="002B432D">
      <w:pPr>
        <w:rPr>
          <w:rFonts w:ascii="Times New Roman" w:hAnsi="Times New Roman" w:cs="Times New Roman"/>
          <w:sz w:val="28"/>
          <w:szCs w:val="28"/>
        </w:rPr>
      </w:pPr>
    </w:p>
    <w:sectPr w:rsidR="002B432D" w:rsidRPr="00D16958" w:rsidSect="00D16958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6A8E"/>
    <w:multiLevelType w:val="hybridMultilevel"/>
    <w:tmpl w:val="4B6A868A"/>
    <w:lvl w:ilvl="0" w:tplc="D618D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1"/>
    <w:rsid w:val="002B432D"/>
    <w:rsid w:val="00B72491"/>
    <w:rsid w:val="00D16958"/>
    <w:rsid w:val="00D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3A1"/>
  <w15:chartTrackingRefBased/>
  <w15:docId w15:val="{BD83481B-30CC-4DD8-BE4C-F5D0158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9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6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7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2023-07-05T12:20:00Z</dcterms:created>
  <dcterms:modified xsi:type="dcterms:W3CDTF">2023-07-05T12:35:00Z</dcterms:modified>
</cp:coreProperties>
</file>