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0D" w:rsidRDefault="00B0410D" w:rsidP="000C3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</w:p>
    <w:p w:rsidR="004320F5" w:rsidRDefault="004320F5" w:rsidP="004320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0F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432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Частное дошкольное образовательное учреждение</w:t>
      </w: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320F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Детский сад № 248 ОАО «РЖД»</w:t>
      </w: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>Доклад</w:t>
      </w: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«Профессионализм  воспитателя  как необходимое условие  реализации ФГОС  дошкольного образования».                            </w:t>
      </w: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i/>
          <w:sz w:val="28"/>
          <w:szCs w:val="36"/>
        </w:rPr>
      </w:pP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i/>
          <w:sz w:val="28"/>
          <w:szCs w:val="36"/>
        </w:rPr>
      </w:pP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i/>
          <w:sz w:val="28"/>
          <w:szCs w:val="36"/>
        </w:rPr>
      </w:pP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i/>
          <w:sz w:val="28"/>
          <w:szCs w:val="36"/>
        </w:rPr>
      </w:pP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i/>
          <w:sz w:val="28"/>
          <w:szCs w:val="36"/>
        </w:rPr>
      </w:pP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i/>
          <w:sz w:val="28"/>
          <w:szCs w:val="36"/>
        </w:rPr>
      </w:pP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i/>
          <w:sz w:val="28"/>
          <w:szCs w:val="36"/>
        </w:rPr>
      </w:pP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i/>
          <w:sz w:val="28"/>
          <w:szCs w:val="36"/>
        </w:rPr>
      </w:pP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i/>
          <w:sz w:val="28"/>
          <w:szCs w:val="36"/>
        </w:rPr>
      </w:pP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i/>
          <w:sz w:val="28"/>
          <w:szCs w:val="36"/>
        </w:rPr>
      </w:pP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i/>
          <w:sz w:val="28"/>
          <w:szCs w:val="36"/>
        </w:rPr>
      </w:pP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i/>
          <w:sz w:val="28"/>
          <w:szCs w:val="36"/>
        </w:rPr>
      </w:pP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i/>
          <w:sz w:val="28"/>
          <w:szCs w:val="36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36"/>
        </w:rPr>
        <w:t>Воспитатель:</w:t>
      </w: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               Пащенко Светлана Алексеевна</w:t>
      </w: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i/>
          <w:sz w:val="28"/>
          <w:szCs w:val="36"/>
        </w:rPr>
      </w:pP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i/>
          <w:sz w:val="28"/>
          <w:szCs w:val="36"/>
        </w:rPr>
      </w:pP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i/>
          <w:sz w:val="28"/>
          <w:szCs w:val="36"/>
        </w:rPr>
      </w:pP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i/>
          <w:sz w:val="28"/>
          <w:szCs w:val="36"/>
        </w:rPr>
      </w:pP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i/>
          <w:sz w:val="28"/>
          <w:szCs w:val="36"/>
        </w:rPr>
      </w:pP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i/>
          <w:sz w:val="28"/>
          <w:szCs w:val="36"/>
        </w:rPr>
      </w:pP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i/>
          <w:sz w:val="28"/>
          <w:szCs w:val="36"/>
        </w:rPr>
      </w:pPr>
    </w:p>
    <w:p w:rsidR="004320F5" w:rsidRDefault="004320F5" w:rsidP="004320F5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i/>
          <w:sz w:val="28"/>
          <w:szCs w:val="36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36"/>
        </w:rPr>
        <w:t xml:space="preserve"> Владивосток 2017 г.</w:t>
      </w:r>
    </w:p>
    <w:p w:rsidR="00B0410D" w:rsidRDefault="00B0410D">
      <w:pPr>
        <w:rPr>
          <w:rFonts w:ascii="Times New Roman" w:eastAsia="TimesNewRomanPSMT" w:hAnsi="Times New Roman" w:cs="Times New Roman"/>
          <w:sz w:val="32"/>
          <w:szCs w:val="32"/>
        </w:rPr>
      </w:pPr>
    </w:p>
    <w:p w:rsidR="000C3A86" w:rsidRPr="00AF5E31" w:rsidRDefault="004C7956" w:rsidP="000C3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>
        <w:rPr>
          <w:rFonts w:ascii="Times New Roman" w:eastAsia="TimesNewRomanPSMT" w:hAnsi="Times New Roman" w:cs="Times New Roman"/>
          <w:sz w:val="32"/>
          <w:szCs w:val="32"/>
        </w:rPr>
        <w:t xml:space="preserve">         </w:t>
      </w:r>
      <w:r w:rsidR="000C3A86" w:rsidRPr="00AF5E31">
        <w:rPr>
          <w:rFonts w:ascii="Times New Roman" w:eastAsia="TimesNewRomanPSMT" w:hAnsi="Times New Roman" w:cs="Times New Roman"/>
          <w:sz w:val="32"/>
          <w:szCs w:val="32"/>
        </w:rPr>
        <w:t xml:space="preserve">Качество образования  предполагает  строгий учет возрастных потребностей и возможностей ребенка учиться именно в дошкольном детстве. Речь идет о способности ребенка дошкольного возраста воспринимать программу, предлагаемую ему взрослыми. Л.С. </w:t>
      </w:r>
      <w:proofErr w:type="spellStart"/>
      <w:r w:rsidR="000C3A86" w:rsidRPr="00AF5E31">
        <w:rPr>
          <w:rFonts w:ascii="Times New Roman" w:eastAsia="TimesNewRomanPSMT" w:hAnsi="Times New Roman" w:cs="Times New Roman"/>
          <w:sz w:val="32"/>
          <w:szCs w:val="32"/>
        </w:rPr>
        <w:t>Выготский</w:t>
      </w:r>
      <w:proofErr w:type="spellEnd"/>
      <w:r w:rsidR="000C3A86" w:rsidRPr="00AF5E31">
        <w:rPr>
          <w:rFonts w:ascii="Times New Roman" w:eastAsia="TimesNewRomanPSMT" w:hAnsi="Times New Roman" w:cs="Times New Roman"/>
          <w:sz w:val="32"/>
          <w:szCs w:val="32"/>
        </w:rPr>
        <w:t>, обсуждая проблему обучения и развития, указывал на существенные различия, которые обнаруживаются в этой способности у детей на разных возрастных этапах, рассматривал эту проблему как процесс преобразования отношений двух программ – программы самого ребенка и программы взрослого. Он писал, что дети до трех лет развиваются преимущественно по собственной программе, которая в этом возрасте является доминирующей. В школьном же возрасте, напротив, дети оказываются способны учиться по программе учителя. В отношении дошкольного возраста ситуация оказывается более сложной. С одной стороны, ребенок уже способен учиться, то</w:t>
      </w:r>
    </w:p>
    <w:p w:rsidR="00010B9E" w:rsidRPr="00AF5E31" w:rsidRDefault="000C3A86" w:rsidP="0001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AF5E31">
        <w:rPr>
          <w:rFonts w:ascii="Times New Roman" w:eastAsia="TimesNewRomanPSMT" w:hAnsi="Times New Roman" w:cs="Times New Roman"/>
          <w:sz w:val="32"/>
          <w:szCs w:val="32"/>
        </w:rPr>
        <w:t xml:space="preserve">есть усваивать программу, предлагаемую взрослым, однако это оказывается возможным только в той мере, в какой она адекватна его собственным интересам и возможностям, если программа взрослого становится его собственной программой. Это положение о способности ребенка учиться в дошкольном  возрасте приобретает особое звучание, если в образовательный процесс  включаются дети с ограниченными возможностями здоровья, так как их развитие в гораздо большей  степени, чем развитие их нормально развивающихся сверстников, зависит от качества образовательной среды, содержания взаимодействия </w:t>
      </w:r>
      <w:proofErr w:type="gramStart"/>
      <w:r w:rsidRPr="00AF5E31">
        <w:rPr>
          <w:rFonts w:ascii="Times New Roman" w:eastAsia="TimesNewRomanPSMT" w:hAnsi="Times New Roman" w:cs="Times New Roman"/>
          <w:sz w:val="32"/>
          <w:szCs w:val="32"/>
        </w:rPr>
        <w:t>со</w:t>
      </w:r>
      <w:proofErr w:type="gramEnd"/>
      <w:r w:rsidRPr="00AF5E31">
        <w:rPr>
          <w:rFonts w:ascii="Times New Roman" w:eastAsia="TimesNewRomanPSMT" w:hAnsi="Times New Roman" w:cs="Times New Roman"/>
          <w:sz w:val="32"/>
          <w:szCs w:val="32"/>
        </w:rPr>
        <w:t xml:space="preserve"> взрослым и сверстник</w:t>
      </w:r>
      <w:r w:rsidR="00010B9E" w:rsidRPr="00AF5E31">
        <w:rPr>
          <w:rFonts w:ascii="Times New Roman" w:eastAsia="TimesNewRomanPSMT" w:hAnsi="Times New Roman" w:cs="Times New Roman"/>
          <w:sz w:val="32"/>
          <w:szCs w:val="32"/>
        </w:rPr>
        <w:t>ами.</w:t>
      </w:r>
    </w:p>
    <w:p w:rsidR="00010B9E" w:rsidRPr="00AF5E31" w:rsidRDefault="00010B9E" w:rsidP="0001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AF5E31">
        <w:rPr>
          <w:rFonts w:ascii="Times New Roman" w:eastAsia="TimesNewRomanPSMT" w:hAnsi="Times New Roman" w:cs="Times New Roman"/>
          <w:sz w:val="32"/>
          <w:szCs w:val="32"/>
        </w:rPr>
        <w:t>Качество подготовки современного специалиста оценивается через такие показатели</w:t>
      </w:r>
      <w:r w:rsidR="004F236E" w:rsidRPr="00AF5E31">
        <w:rPr>
          <w:rFonts w:ascii="Times New Roman" w:eastAsia="TimesNewRomanPSMT" w:hAnsi="Times New Roman" w:cs="Times New Roman"/>
          <w:sz w:val="32"/>
          <w:szCs w:val="32"/>
        </w:rPr>
        <w:t xml:space="preserve">, </w:t>
      </w:r>
      <w:r w:rsidRPr="00AF5E31">
        <w:rPr>
          <w:rFonts w:ascii="Times New Roman" w:eastAsia="TimesNewRomanPSMT" w:hAnsi="Times New Roman" w:cs="Times New Roman"/>
          <w:sz w:val="32"/>
          <w:szCs w:val="32"/>
        </w:rPr>
        <w:t>как компетентность, самостоятельность, мобильность, способность к профессиональному росту. В федеральном  законе «Об образовании в Российской</w:t>
      </w:r>
      <w:r w:rsidR="004F236E" w:rsidRPr="00AF5E31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AF5E31">
        <w:rPr>
          <w:rFonts w:ascii="Times New Roman" w:eastAsia="TimesNewRomanPSMT" w:hAnsi="Times New Roman" w:cs="Times New Roman"/>
          <w:sz w:val="32"/>
          <w:szCs w:val="32"/>
        </w:rPr>
        <w:t xml:space="preserve"> Федерации»</w:t>
      </w:r>
      <w:r w:rsidRPr="00AF5E31">
        <w:rPr>
          <w:rFonts w:ascii="Times New Roman" w:eastAsia="TimesNewRomanPSMT" w:hAnsi="Times New Roman" w:cs="Times New Roman"/>
          <w:i/>
          <w:iCs/>
          <w:sz w:val="32"/>
          <w:szCs w:val="32"/>
        </w:rPr>
        <w:t>,</w:t>
      </w:r>
    </w:p>
    <w:p w:rsidR="00010B9E" w:rsidRPr="00AF5E31" w:rsidRDefault="00010B9E" w:rsidP="0001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AF5E31">
        <w:rPr>
          <w:rFonts w:ascii="Times New Roman" w:eastAsia="TimesNewRomanPSMT" w:hAnsi="Times New Roman" w:cs="Times New Roman"/>
          <w:sz w:val="32"/>
          <w:szCs w:val="32"/>
        </w:rPr>
        <w:t xml:space="preserve">подчеркивается: развивающемуся  обществу нужны современно образованные, нравственные, предприимчивые люди, способные самостоятельно принимать ответственные решения в ситуации выбора, быть мобильными, динамичными, конструктивными специалистами, обладать развитым чувством ответственности за судьбу страны. Модернизацию и реформирование системы профессионального образования в настоящее время связывают с </w:t>
      </w:r>
      <w:r w:rsidRPr="00AF5E31">
        <w:rPr>
          <w:rFonts w:ascii="Times New Roman" w:eastAsia="TimesNewRomanPSMT" w:hAnsi="Times New Roman" w:cs="Times New Roman"/>
          <w:sz w:val="32"/>
          <w:szCs w:val="32"/>
        </w:rPr>
        <w:lastRenderedPageBreak/>
        <w:t xml:space="preserve">переходом на </w:t>
      </w:r>
      <w:r w:rsidR="0059222F" w:rsidRPr="00AF5E31">
        <w:rPr>
          <w:rFonts w:ascii="Times New Roman" w:eastAsia="TimesNewRomanPSMT" w:hAnsi="Times New Roman" w:cs="Times New Roman"/>
          <w:sz w:val="32"/>
          <w:szCs w:val="32"/>
        </w:rPr>
        <w:t xml:space="preserve"> компетентную </w:t>
      </w:r>
      <w:r w:rsidRPr="00AF5E31">
        <w:rPr>
          <w:rFonts w:ascii="Times New Roman" w:eastAsia="TimesNewRomanPSMT" w:hAnsi="Times New Roman" w:cs="Times New Roman"/>
          <w:sz w:val="32"/>
          <w:szCs w:val="32"/>
        </w:rPr>
        <w:t>модель подготовки специалиста. При рассмотрении проблем  модернизации образования и определения требований к современному специалисту, широко применяется термин «</w:t>
      </w:r>
      <w:r w:rsidRPr="00AF5E31">
        <w:rPr>
          <w:rFonts w:ascii="Times New Roman" w:eastAsia="TimesNewRomanPSMT" w:hAnsi="Times New Roman" w:cs="Times New Roman"/>
          <w:i/>
          <w:iCs/>
          <w:sz w:val="32"/>
          <w:szCs w:val="32"/>
        </w:rPr>
        <w:t>профессиональная компетентность</w:t>
      </w:r>
      <w:r w:rsidRPr="00AF5E31">
        <w:rPr>
          <w:rFonts w:ascii="Times New Roman" w:eastAsia="TimesNewRomanPSMT" w:hAnsi="Times New Roman" w:cs="Times New Roman"/>
          <w:sz w:val="32"/>
          <w:szCs w:val="32"/>
        </w:rPr>
        <w:t xml:space="preserve">», а ее формирование заявлено в качестве одной из главных целей профессионального образования. Чтобы реализовать эту цель, </w:t>
      </w:r>
      <w:proofErr w:type="spellStart"/>
      <w:r w:rsidRPr="00AF5E31">
        <w:rPr>
          <w:rFonts w:ascii="Times New Roman" w:eastAsia="TimesNewRomanPSMT" w:hAnsi="Times New Roman" w:cs="Times New Roman"/>
          <w:sz w:val="32"/>
          <w:szCs w:val="32"/>
        </w:rPr>
        <w:t>нуж</w:t>
      </w:r>
      <w:proofErr w:type="spellEnd"/>
      <w:r w:rsidRPr="00AF5E31">
        <w:rPr>
          <w:rFonts w:ascii="Times New Roman" w:eastAsia="TimesNewRomanPSMT" w:hAnsi="Times New Roman" w:cs="Times New Roman"/>
          <w:sz w:val="32"/>
          <w:szCs w:val="32"/>
        </w:rPr>
        <w:t>-</w:t>
      </w:r>
    </w:p>
    <w:p w:rsidR="00010B9E" w:rsidRPr="00AF5E31" w:rsidRDefault="00010B9E" w:rsidP="0001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AF5E31">
        <w:rPr>
          <w:rFonts w:ascii="Times New Roman" w:eastAsia="TimesNewRomanPSMT" w:hAnsi="Times New Roman" w:cs="Times New Roman"/>
          <w:sz w:val="32"/>
          <w:szCs w:val="32"/>
        </w:rPr>
        <w:t>но не только обновить содержание и технологии образования, но, прежде всего, подготовить педагога, способного решать сложные социально-педагогические задачи.</w:t>
      </w:r>
    </w:p>
    <w:p w:rsidR="0059222F" w:rsidRPr="00AF5E31" w:rsidRDefault="00010B9E" w:rsidP="0059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AF5E31">
        <w:rPr>
          <w:rFonts w:ascii="Times New Roman" w:eastAsia="TimesNewRomanPSMT" w:hAnsi="Times New Roman" w:cs="Times New Roman"/>
          <w:sz w:val="32"/>
          <w:szCs w:val="32"/>
        </w:rPr>
        <w:t xml:space="preserve">В психолого-педагогической литературе и в профессиональном стандарте педагога, на сегодняшний день, существуют различные определения понятий «профессиональная компетентность». </w:t>
      </w:r>
    </w:p>
    <w:p w:rsidR="00AF5E31" w:rsidRPr="00AF5E31" w:rsidRDefault="0059222F" w:rsidP="00AF5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28"/>
        </w:rPr>
      </w:pPr>
      <w:r w:rsidRPr="00AF5E31">
        <w:rPr>
          <w:rFonts w:ascii="Times New Roman" w:eastAsia="TimesNewRomanPSMT" w:hAnsi="Times New Roman" w:cs="Times New Roman"/>
          <w:sz w:val="32"/>
          <w:szCs w:val="32"/>
        </w:rPr>
        <w:t xml:space="preserve">      </w:t>
      </w:r>
      <w:r w:rsidR="004C7956">
        <w:rPr>
          <w:rFonts w:ascii="Times New Roman" w:eastAsia="TimesNewRomanPSMT" w:hAnsi="Times New Roman" w:cs="Times New Roman"/>
          <w:sz w:val="32"/>
          <w:szCs w:val="32"/>
        </w:rPr>
        <w:t xml:space="preserve">  </w:t>
      </w:r>
      <w:r w:rsidR="00010B9E" w:rsidRPr="00AF5E31">
        <w:rPr>
          <w:rFonts w:ascii="Times New Roman" w:eastAsia="TimesNewRomanPSMT" w:hAnsi="Times New Roman" w:cs="Times New Roman"/>
          <w:sz w:val="32"/>
          <w:szCs w:val="32"/>
        </w:rPr>
        <w:t>Профессиональная компетентность – это способность успешно действовать на основе умений, знаний и практического опыта при решении задач</w:t>
      </w:r>
      <w:r w:rsidR="00AF5E31" w:rsidRPr="00AF5E31">
        <w:rPr>
          <w:rFonts w:ascii="Times New Roman" w:eastAsia="TimesNewRomanPSMT" w:hAnsi="Times New Roman" w:cs="Times New Roman"/>
          <w:sz w:val="32"/>
          <w:szCs w:val="32"/>
        </w:rPr>
        <w:t xml:space="preserve"> профессиональной деятельности.</w:t>
      </w:r>
      <w:r w:rsidR="00AF5E31" w:rsidRPr="00AF5E31">
        <w:rPr>
          <w:rFonts w:ascii="Times New Roman" w:eastAsia="TimesNewRomanPSMT" w:hAnsi="Times New Roman" w:cs="Times New Roman"/>
          <w:sz w:val="32"/>
          <w:szCs w:val="28"/>
        </w:rPr>
        <w:t xml:space="preserve"> </w:t>
      </w:r>
    </w:p>
    <w:p w:rsidR="00AF5E31" w:rsidRPr="00AF5E31" w:rsidRDefault="00AF5E31" w:rsidP="00AF5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28"/>
        </w:rPr>
      </w:pPr>
      <w:r w:rsidRPr="00AF5E31">
        <w:rPr>
          <w:rFonts w:ascii="Times New Roman" w:eastAsia="TimesNewRomanPSMT" w:hAnsi="Times New Roman" w:cs="Times New Roman"/>
          <w:sz w:val="32"/>
          <w:szCs w:val="28"/>
        </w:rPr>
        <w:t xml:space="preserve">        В настоящее время педагогическая (профессиональная) деятельность в дошкольном образовании претерпевает изменения.  Эти изменения связаны с появлением новых нормативно-правовых документов, определяющих тенденции развития системы дошкольного образования и требования к профессиональной деятельности педагога. Необходим единый подход к пониманию профессиональных компетенций педагога дошкольного образования. Цель ФГОС дошкольного образования в сохранении специфики дошкольного образования. Здесь уместно  обсуждение вопроса о взаимосвязи специфики дошкольного образования и профессиональных компетенций педагога, определяемых Профессиональным стандартом педагога. Специфика дошкольного образования определяется особой формой жизни дошкольника – игрой. Какие  условия должны быть созданы  для развития игры как ведущей деятельности и формы обучения  ребенка в раннем и  дошкольном детстве? Какую позицию в сопровождении игровой  деятельности детей может занимать взрослый: оставить детей в  покое и дать им  возможность самим выбирать, в какие игры и как играть?  Предоставить им свободное от обучения  время, чтобы играть. Обучать детей игре или в  качестве партнера играть с  детьми? Как сделать игру содержанием детской жизни? и т. д.</w:t>
      </w:r>
    </w:p>
    <w:p w:rsidR="00AF5E31" w:rsidRPr="00AF5E31" w:rsidRDefault="00AF5E31" w:rsidP="00AF5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32"/>
          <w:szCs w:val="28"/>
        </w:rPr>
      </w:pPr>
      <w:r w:rsidRPr="00AF5E31">
        <w:rPr>
          <w:rFonts w:ascii="Times New Roman" w:eastAsia="TimesNewRomanPSMT" w:hAnsi="Times New Roman" w:cs="Times New Roman"/>
          <w:sz w:val="32"/>
          <w:szCs w:val="28"/>
        </w:rPr>
        <w:t xml:space="preserve">       Ответы на эти вопросы актуальны для определения понятия </w:t>
      </w:r>
      <w:r w:rsidRPr="00AF5E31">
        <w:rPr>
          <w:rFonts w:ascii="Times New Roman" w:eastAsia="TimesNewRomanPSMT" w:hAnsi="Times New Roman" w:cs="Times New Roman"/>
          <w:b/>
          <w:i/>
          <w:sz w:val="32"/>
          <w:szCs w:val="28"/>
        </w:rPr>
        <w:t xml:space="preserve">«игровая» компетентность воспитателя. </w:t>
      </w:r>
      <w:r w:rsidRPr="00AF5E31">
        <w:rPr>
          <w:rFonts w:ascii="Times New Roman" w:eastAsia="TimesNewRomanPSMT" w:hAnsi="Times New Roman" w:cs="Times New Roman"/>
          <w:sz w:val="32"/>
          <w:szCs w:val="28"/>
        </w:rPr>
        <w:t xml:space="preserve">В современной дошкольной педагогике значение игры рассматривается </w:t>
      </w:r>
      <w:r w:rsidRPr="00AF5E31">
        <w:rPr>
          <w:rFonts w:ascii="Times New Roman" w:eastAsia="TimesNewRomanPSMT" w:hAnsi="Times New Roman" w:cs="Times New Roman"/>
          <w:sz w:val="32"/>
          <w:szCs w:val="28"/>
        </w:rPr>
        <w:lastRenderedPageBreak/>
        <w:t xml:space="preserve">преимущественно как чисто прикладное,  дидактическое. Игра  выступает как средство приобретения новых умений, представлений, формирования полезных навыков и пр. Игра подменяется игровыми приёмами или игровыми  методами обучения. Об этом в частности свидетельствуют многочисленные методы педагогической работы, </w:t>
      </w:r>
      <w:proofErr w:type="gramStart"/>
      <w:r w:rsidRPr="00AF5E31">
        <w:rPr>
          <w:rFonts w:ascii="Times New Roman" w:eastAsia="TimesNewRomanPSMT" w:hAnsi="Times New Roman" w:cs="Times New Roman"/>
          <w:sz w:val="32"/>
          <w:szCs w:val="28"/>
        </w:rPr>
        <w:t>где</w:t>
      </w:r>
      <w:proofErr w:type="gramEnd"/>
      <w:r w:rsidRPr="00AF5E31">
        <w:rPr>
          <w:rFonts w:ascii="Times New Roman" w:eastAsia="TimesNewRomanPSMT" w:hAnsi="Times New Roman" w:cs="Times New Roman"/>
          <w:sz w:val="32"/>
          <w:szCs w:val="28"/>
        </w:rPr>
        <w:t xml:space="preserve"> так или иначе присутствует данный термин: «игровая форма», «игровые средства», «игровые технологии», </w:t>
      </w:r>
      <w:r w:rsidRPr="00AF5E31">
        <w:rPr>
          <w:rFonts w:ascii="Times New Roman" w:eastAsia="TimesNewRomanPSMT" w:hAnsi="Times New Roman" w:cs="Times New Roman"/>
          <w:sz w:val="32"/>
          <w:szCs w:val="24"/>
        </w:rPr>
        <w:t xml:space="preserve">«игровые занятия» и пр. что  организация игры – не просто пожелание психологов, но </w:t>
      </w:r>
      <w:r w:rsidRPr="00AF5E31">
        <w:rPr>
          <w:rFonts w:ascii="Times New Roman" w:eastAsia="TimesNewRomanPSMT" w:hAnsi="Times New Roman" w:cs="Times New Roman"/>
          <w:b/>
          <w:bCs/>
          <w:i/>
          <w:iCs/>
          <w:sz w:val="32"/>
          <w:szCs w:val="24"/>
        </w:rPr>
        <w:t xml:space="preserve">обязательное требование Федерального </w:t>
      </w:r>
      <w:r w:rsidRPr="00AF5E31">
        <w:rPr>
          <w:rFonts w:ascii="Times New Roman" w:eastAsia="TimesNewRomanPSMT" w:hAnsi="Times New Roman" w:cs="Times New Roman"/>
          <w:b/>
          <w:bCs/>
          <w:i/>
          <w:iCs/>
          <w:sz w:val="32"/>
          <w:szCs w:val="28"/>
        </w:rPr>
        <w:t xml:space="preserve">государственного стандарта дошкольного образования </w:t>
      </w:r>
      <w:r w:rsidRPr="00AF5E31">
        <w:rPr>
          <w:rFonts w:ascii="Times New Roman" w:eastAsia="TimesNewRomanPSMT" w:hAnsi="Times New Roman" w:cs="Times New Roman"/>
          <w:sz w:val="32"/>
          <w:szCs w:val="28"/>
        </w:rPr>
        <w:t>(ФГОС ДО).</w:t>
      </w:r>
    </w:p>
    <w:p w:rsidR="00AF5E31" w:rsidRPr="00AF5E31" w:rsidRDefault="00AF5E31" w:rsidP="00AF5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28"/>
        </w:rPr>
      </w:pPr>
      <w:r w:rsidRPr="00AF5E31">
        <w:rPr>
          <w:rFonts w:ascii="Times New Roman" w:eastAsia="TimesNewRomanPSMT" w:hAnsi="Times New Roman" w:cs="Times New Roman"/>
          <w:sz w:val="32"/>
          <w:szCs w:val="28"/>
        </w:rPr>
        <w:t xml:space="preserve">       Данный стандарт ориентирует педагогов на поддержку инициативы и самостоятельности детей во всех видах деятельности и прежде всего в  игре.    Тема игры красной нитью проходит во всех разделах Стандарта. Среди требований к компетентности  педагога – способность «оказывать не директивную помощь в организации свободной  игры детей, стимулировать самостоятельность и активность детей в разных видах игровой деятельности». Важное требование к дошкольному педагогу </w:t>
      </w:r>
      <w:proofErr w:type="gramStart"/>
      <w:r w:rsidRPr="00AF5E31">
        <w:rPr>
          <w:rFonts w:ascii="Times New Roman" w:eastAsia="TimesNewRomanPSMT" w:hAnsi="Times New Roman" w:cs="Times New Roman"/>
          <w:sz w:val="32"/>
          <w:szCs w:val="28"/>
        </w:rPr>
        <w:t>–в</w:t>
      </w:r>
      <w:proofErr w:type="gramEnd"/>
      <w:r w:rsidRPr="00AF5E31">
        <w:rPr>
          <w:rFonts w:ascii="Times New Roman" w:eastAsia="TimesNewRomanPSMT" w:hAnsi="Times New Roman" w:cs="Times New Roman"/>
          <w:sz w:val="32"/>
          <w:szCs w:val="28"/>
        </w:rPr>
        <w:t>ладение всеми  видами игры и способность вовлечь детей в эту развивающую  деятельность. При э том от педагога требуется не руководство, не контроль, а именно вовлечение в игру, приобщение к ней и поддержка детской инициативы. Педагог  должен стать равноправным участником игры, демонстрировать образцы игровых действий, но  при этом удерживать игровую  задачу. Это предполагает не только знание разных игр и владение  ими, но и творческую активность воспитателя, эмоциональную выразительность его действий, чуткость ко всем инициативным проявлениям дошкольников.</w:t>
      </w:r>
    </w:p>
    <w:p w:rsidR="00AF5E31" w:rsidRPr="00AF5E31" w:rsidRDefault="00AF5E31" w:rsidP="00AF5E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28"/>
        </w:rPr>
      </w:pPr>
      <w:r w:rsidRPr="00AF5E31">
        <w:rPr>
          <w:rFonts w:ascii="Times New Roman" w:eastAsia="TimesNewRomanPSMT" w:hAnsi="Times New Roman" w:cs="Times New Roman"/>
          <w:sz w:val="32"/>
          <w:szCs w:val="28"/>
        </w:rPr>
        <w:t xml:space="preserve">      Важнейшее условие развития игры – </w:t>
      </w:r>
      <w:r w:rsidRPr="00AF5E31">
        <w:rPr>
          <w:rFonts w:ascii="Times New Roman" w:eastAsia="TimesNewRomanPSMT" w:hAnsi="Times New Roman" w:cs="Times New Roman"/>
          <w:b/>
          <w:bCs/>
          <w:i/>
          <w:iCs/>
          <w:sz w:val="32"/>
          <w:szCs w:val="28"/>
        </w:rPr>
        <w:t>поддержка инициативы детей</w:t>
      </w:r>
      <w:r w:rsidRPr="00AF5E31">
        <w:rPr>
          <w:rFonts w:ascii="Times New Roman" w:eastAsia="TimesNewRomanPSMT" w:hAnsi="Times New Roman" w:cs="Times New Roman"/>
          <w:sz w:val="32"/>
          <w:szCs w:val="28"/>
        </w:rPr>
        <w:t>.</w:t>
      </w:r>
    </w:p>
    <w:p w:rsidR="00AF5E31" w:rsidRPr="00AF5E31" w:rsidRDefault="00AF5E31" w:rsidP="00AF5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28"/>
        </w:rPr>
      </w:pPr>
      <w:r w:rsidRPr="00AF5E31">
        <w:rPr>
          <w:rFonts w:ascii="Times New Roman" w:eastAsia="TimesNewRomanPSMT" w:hAnsi="Times New Roman" w:cs="Times New Roman"/>
          <w:sz w:val="32"/>
          <w:szCs w:val="28"/>
        </w:rPr>
        <w:t xml:space="preserve">Нужно ловить моменты новых замыслов и смыслов, развивать их, не нарушая детской логики, бережно и с уважением  относиться к любому проявлению самостоятельности в игре. Для  этого воспитатель должен уметь хорошо играть сам. А это значит, он должен обладать развитым воображением, уметь придумать сюжет, свободно брать любые роли, быть эмоционально  выразительным и заразительным. Взрослому это трудно, но данные качества  являются ядром профессии дошкольного педагога. Воспитатель </w:t>
      </w:r>
      <w:r w:rsidRPr="00AF5E31">
        <w:rPr>
          <w:rFonts w:ascii="Times New Roman" w:eastAsia="TimesNewRomanPSMT" w:hAnsi="Times New Roman" w:cs="Times New Roman"/>
          <w:sz w:val="32"/>
          <w:szCs w:val="28"/>
        </w:rPr>
        <w:lastRenderedPageBreak/>
        <w:t>может научить детей играть  только в том случае,  если он любит и умеет играть сам, если он обладает игровой культурой.</w:t>
      </w:r>
    </w:p>
    <w:p w:rsidR="004C7956" w:rsidRDefault="00AF5E31" w:rsidP="004F2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28"/>
        </w:rPr>
      </w:pPr>
      <w:r w:rsidRPr="00AF5E31">
        <w:rPr>
          <w:rFonts w:ascii="Times New Roman" w:eastAsia="TimesNewRomanPSMT" w:hAnsi="Times New Roman" w:cs="Times New Roman"/>
          <w:sz w:val="32"/>
          <w:szCs w:val="28"/>
        </w:rPr>
        <w:t xml:space="preserve">       В Профессиональном стандарте и ФГОС дошкольного образования акцент делается на поддержке спонтанной игры детей, ее обогащение, обеспечение игрового времени и  пространства. Это требует применения особых педагогических технологий, основанных на идее сопровождающего взаимодействия педагога и ребенка.</w:t>
      </w:r>
    </w:p>
    <w:p w:rsidR="00010B9E" w:rsidRPr="004C7956" w:rsidRDefault="004C7956" w:rsidP="004F2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28"/>
        </w:rPr>
      </w:pPr>
      <w:r>
        <w:rPr>
          <w:rFonts w:ascii="Times New Roman" w:eastAsia="TimesNewRomanPSMT" w:hAnsi="Times New Roman" w:cs="Times New Roman"/>
          <w:sz w:val="32"/>
          <w:szCs w:val="28"/>
        </w:rPr>
        <w:t xml:space="preserve">       </w:t>
      </w:r>
      <w:r>
        <w:rPr>
          <w:rFonts w:ascii="Times New Roman" w:eastAsia="TimesNewRomanPSMT" w:hAnsi="Times New Roman" w:cs="Times New Roman"/>
          <w:sz w:val="32"/>
          <w:szCs w:val="32"/>
        </w:rPr>
        <w:t xml:space="preserve">В </w:t>
      </w:r>
      <w:r w:rsidR="00010B9E" w:rsidRPr="00AF5E31">
        <w:rPr>
          <w:rFonts w:ascii="Times New Roman" w:eastAsia="TimesNewRomanPSMT" w:hAnsi="Times New Roman" w:cs="Times New Roman"/>
          <w:sz w:val="32"/>
          <w:szCs w:val="32"/>
        </w:rPr>
        <w:t xml:space="preserve">связи с введением и реализацией Федеральных государственных образовательных стандартов дошкольного образования (далее ФГОС ДО) и профессиональных стандартов педагога, вопросы подготовки и повышения квалификации педагогов дошкольных образовательных организаций актуальны сегодня как никогда. ФГОС </w:t>
      </w:r>
      <w:proofErr w:type="gramStart"/>
      <w:r w:rsidR="00010B9E" w:rsidRPr="00AF5E31">
        <w:rPr>
          <w:rFonts w:ascii="Times New Roman" w:eastAsia="TimesNewRomanPSMT" w:hAnsi="Times New Roman" w:cs="Times New Roman"/>
          <w:sz w:val="32"/>
          <w:szCs w:val="32"/>
        </w:rPr>
        <w:t>ДО</w:t>
      </w:r>
      <w:proofErr w:type="gramEnd"/>
      <w:r w:rsidR="00010B9E" w:rsidRPr="00AF5E31">
        <w:rPr>
          <w:rFonts w:ascii="Times New Roman" w:eastAsia="TimesNewRomanPSMT" w:hAnsi="Times New Roman" w:cs="Times New Roman"/>
          <w:sz w:val="32"/>
          <w:szCs w:val="32"/>
        </w:rPr>
        <w:t xml:space="preserve"> и </w:t>
      </w:r>
      <w:proofErr w:type="gramStart"/>
      <w:r w:rsidR="00010B9E" w:rsidRPr="00AF5E31">
        <w:rPr>
          <w:rFonts w:ascii="Times New Roman" w:eastAsia="TimesNewRomanPSMT" w:hAnsi="Times New Roman" w:cs="Times New Roman"/>
          <w:sz w:val="32"/>
          <w:szCs w:val="32"/>
        </w:rPr>
        <w:t>профессиональный</w:t>
      </w:r>
      <w:proofErr w:type="gramEnd"/>
      <w:r w:rsidR="00010B9E" w:rsidRPr="00AF5E31">
        <w:rPr>
          <w:rFonts w:ascii="Times New Roman" w:eastAsia="TimesNewRomanPSMT" w:hAnsi="Times New Roman" w:cs="Times New Roman"/>
          <w:sz w:val="32"/>
          <w:szCs w:val="32"/>
        </w:rPr>
        <w:t xml:space="preserve"> стандарт педагога в качестве основного требования, предъявляемого к профессиональной деятельности педагога выдвигает умение организовать</w:t>
      </w:r>
      <w:r w:rsidR="004F236E" w:rsidRPr="00AF5E31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="00010B9E" w:rsidRPr="00AF5E31">
        <w:rPr>
          <w:rFonts w:ascii="Times New Roman" w:eastAsia="TimesNewRomanPSMT" w:hAnsi="Times New Roman" w:cs="Times New Roman"/>
          <w:sz w:val="32"/>
          <w:szCs w:val="32"/>
        </w:rPr>
        <w:t>детские виды деятельности в режиме дня ребенка. Организация детских видов деятельности имеет одну, но очень важную задачу – организовать ее так, чтобы ребенок не остался безучастным исполнителем этой деятельности, а был активным субъектом собственной деятельности. Примерные</w:t>
      </w:r>
      <w:r w:rsidR="004F236E" w:rsidRPr="00AF5E31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="00010B9E" w:rsidRPr="00AF5E31">
        <w:rPr>
          <w:rFonts w:ascii="Times New Roman" w:eastAsia="TimesNewRomanPSMT" w:hAnsi="Times New Roman" w:cs="Times New Roman"/>
          <w:sz w:val="32"/>
          <w:szCs w:val="32"/>
        </w:rPr>
        <w:t xml:space="preserve"> образовательные программы дошкольного образования предлагают сегодня варианты и формы организации детской деятельности. В рамках реализации основной образовательной программы </w:t>
      </w:r>
      <w:proofErr w:type="gramStart"/>
      <w:r w:rsidR="00010B9E" w:rsidRPr="00AF5E31">
        <w:rPr>
          <w:rFonts w:ascii="Times New Roman" w:eastAsia="TimesNewRomanPSMT" w:hAnsi="Times New Roman" w:cs="Times New Roman"/>
          <w:sz w:val="32"/>
          <w:szCs w:val="32"/>
        </w:rPr>
        <w:t>дошкольного</w:t>
      </w:r>
      <w:proofErr w:type="gramEnd"/>
    </w:p>
    <w:p w:rsidR="00010B9E" w:rsidRPr="00AF5E31" w:rsidRDefault="00010B9E" w:rsidP="004F2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AF5E31">
        <w:rPr>
          <w:rFonts w:ascii="Times New Roman" w:eastAsia="TimesNewRomanPSMT" w:hAnsi="Times New Roman" w:cs="Times New Roman"/>
          <w:sz w:val="32"/>
          <w:szCs w:val="32"/>
        </w:rPr>
        <w:t>образования образовательная организация выбирает и с учетом выбранной Примерной образовательной программы дошкольного образования реализует содержание и</w:t>
      </w:r>
      <w:r w:rsidR="004F236E" w:rsidRPr="00AF5E31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AF5E31">
        <w:rPr>
          <w:rFonts w:ascii="Times New Roman" w:eastAsia="TimesNewRomanPSMT" w:hAnsi="Times New Roman" w:cs="Times New Roman"/>
          <w:sz w:val="32"/>
          <w:szCs w:val="32"/>
        </w:rPr>
        <w:t>формы педагогической работы с детьми. Многообразие форм организации педагогического процесса и вариативность содержания дошкольного образования, является</w:t>
      </w:r>
      <w:r w:rsidR="004F236E" w:rsidRPr="00AF5E31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AF5E31">
        <w:rPr>
          <w:rFonts w:ascii="Times New Roman" w:eastAsia="TimesNewRomanPSMT" w:hAnsi="Times New Roman" w:cs="Times New Roman"/>
          <w:sz w:val="32"/>
          <w:szCs w:val="32"/>
        </w:rPr>
        <w:t xml:space="preserve">основным направлением реализации ФГОС </w:t>
      </w:r>
      <w:proofErr w:type="gramStart"/>
      <w:r w:rsidRPr="00AF5E31">
        <w:rPr>
          <w:rFonts w:ascii="Times New Roman" w:eastAsia="TimesNewRomanPSMT" w:hAnsi="Times New Roman" w:cs="Times New Roman"/>
          <w:sz w:val="32"/>
          <w:szCs w:val="32"/>
        </w:rPr>
        <w:t>ДО</w:t>
      </w:r>
      <w:proofErr w:type="gramEnd"/>
      <w:r w:rsidRPr="00AF5E31">
        <w:rPr>
          <w:rFonts w:ascii="Times New Roman" w:eastAsia="TimesNewRomanPSMT" w:hAnsi="Times New Roman" w:cs="Times New Roman"/>
          <w:sz w:val="32"/>
          <w:szCs w:val="32"/>
        </w:rPr>
        <w:t>.</w:t>
      </w:r>
    </w:p>
    <w:p w:rsidR="00010B9E" w:rsidRDefault="004C7956" w:rsidP="00AF5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>
        <w:rPr>
          <w:rFonts w:ascii="Times New Roman" w:eastAsia="TimesNewRomanPSMT" w:hAnsi="Times New Roman" w:cs="Times New Roman"/>
          <w:sz w:val="32"/>
          <w:szCs w:val="32"/>
        </w:rPr>
        <w:t xml:space="preserve">     </w:t>
      </w:r>
      <w:r w:rsidR="00010B9E" w:rsidRPr="00010B9E">
        <w:rPr>
          <w:rFonts w:ascii="Times New Roman" w:eastAsia="TimesNewRomanPSMT" w:hAnsi="Times New Roman" w:cs="Times New Roman"/>
          <w:sz w:val="32"/>
          <w:szCs w:val="32"/>
        </w:rPr>
        <w:t>Профессиональный стандарт педагога выполняет функции, призванные</w:t>
      </w:r>
      <w:r w:rsidR="00AF5E31">
        <w:rPr>
          <w:rFonts w:ascii="Times New Roman" w:eastAsia="TimesNewRomanPSMT" w:hAnsi="Times New Roman" w:cs="Times New Roman"/>
          <w:sz w:val="32"/>
          <w:szCs w:val="32"/>
        </w:rPr>
        <w:t xml:space="preserve">: </w:t>
      </w:r>
      <w:r w:rsidR="00010B9E" w:rsidRPr="00010B9E">
        <w:rPr>
          <w:rFonts w:ascii="Times New Roman" w:eastAsia="TimesNewRomanPSMT" w:hAnsi="Times New Roman" w:cs="Times New Roman"/>
          <w:sz w:val="32"/>
          <w:szCs w:val="32"/>
        </w:rPr>
        <w:t>обеспечить координированный</w:t>
      </w:r>
      <w:r w:rsidR="00C512E0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="00010B9E" w:rsidRPr="00010B9E">
        <w:rPr>
          <w:rFonts w:ascii="Times New Roman" w:eastAsia="TimesNewRomanPSMT" w:hAnsi="Times New Roman" w:cs="Times New Roman"/>
          <w:sz w:val="32"/>
          <w:szCs w:val="32"/>
        </w:rPr>
        <w:t xml:space="preserve">рост свободы и ответственности педагога за результаты своего труда; мотивировать педагога на постоянное повышение квалификации. </w:t>
      </w:r>
      <w:r w:rsidR="00010B9E" w:rsidRPr="00AF5E31">
        <w:rPr>
          <w:rFonts w:ascii="Times New Roman" w:eastAsia="TimesNewRomanPSMT" w:hAnsi="Times New Roman" w:cs="Times New Roman"/>
          <w:b/>
          <w:i/>
          <w:sz w:val="32"/>
          <w:szCs w:val="32"/>
        </w:rPr>
        <w:t>Цель применения</w:t>
      </w:r>
      <w:r w:rsidR="00010B9E" w:rsidRPr="00010B9E">
        <w:rPr>
          <w:rFonts w:ascii="Times New Roman" w:eastAsia="TimesNewRomanPSMT" w:hAnsi="Times New Roman" w:cs="Times New Roman"/>
          <w:sz w:val="32"/>
          <w:szCs w:val="32"/>
        </w:rPr>
        <w:t xml:space="preserve"> профессионального стандарта педагога: определять необходимую квалификацию педагога, которая влияет на результаты обучения, воспитания и развития ребёнка; обеспечить необходимую</w:t>
      </w:r>
      <w:r w:rsidR="00AF5E31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="00010B9E" w:rsidRPr="00010B9E">
        <w:rPr>
          <w:rFonts w:ascii="Times New Roman" w:eastAsia="TimesNewRomanPSMT" w:hAnsi="Times New Roman" w:cs="Times New Roman"/>
          <w:sz w:val="32"/>
          <w:szCs w:val="32"/>
        </w:rPr>
        <w:t xml:space="preserve">подготовку педагога для получения </w:t>
      </w:r>
      <w:r w:rsidR="00010B9E" w:rsidRPr="00010B9E">
        <w:rPr>
          <w:rFonts w:ascii="Times New Roman" w:eastAsia="TimesNewRomanPSMT" w:hAnsi="Times New Roman" w:cs="Times New Roman"/>
          <w:sz w:val="32"/>
          <w:szCs w:val="32"/>
        </w:rPr>
        <w:lastRenderedPageBreak/>
        <w:t>высоких результатов его труда; обеспечить необход</w:t>
      </w:r>
      <w:r w:rsidR="00C512E0">
        <w:rPr>
          <w:rFonts w:ascii="Times New Roman" w:eastAsia="TimesNewRomanPSMT" w:hAnsi="Times New Roman" w:cs="Times New Roman"/>
          <w:sz w:val="32"/>
          <w:szCs w:val="32"/>
        </w:rPr>
        <w:t xml:space="preserve">имую осведомлённость педагога о </w:t>
      </w:r>
      <w:r w:rsidR="00010B9E" w:rsidRPr="00010B9E">
        <w:rPr>
          <w:rFonts w:ascii="Times New Roman" w:eastAsia="TimesNewRomanPSMT" w:hAnsi="Times New Roman" w:cs="Times New Roman"/>
          <w:sz w:val="32"/>
          <w:szCs w:val="32"/>
        </w:rPr>
        <w:t>предъявляемых к нему требованиях; содействовать</w:t>
      </w:r>
      <w:r w:rsidR="00C512E0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="00010B9E" w:rsidRPr="00010B9E">
        <w:rPr>
          <w:rFonts w:ascii="Times New Roman" w:eastAsia="TimesNewRomanPSMT" w:hAnsi="Times New Roman" w:cs="Times New Roman"/>
          <w:sz w:val="32"/>
          <w:szCs w:val="32"/>
        </w:rPr>
        <w:t>вовлечению педагогов в решение задачи по</w:t>
      </w:r>
      <w:r w:rsidR="00AF5E31">
        <w:rPr>
          <w:rFonts w:ascii="Times New Roman" w:eastAsia="TimesNewRomanPSMT" w:hAnsi="Times New Roman" w:cs="Times New Roman"/>
          <w:sz w:val="32"/>
          <w:szCs w:val="32"/>
        </w:rPr>
        <w:t xml:space="preserve">вышения качества образования. </w:t>
      </w:r>
      <w:r w:rsidR="00010B9E" w:rsidRPr="00010B9E">
        <w:rPr>
          <w:rFonts w:ascii="Times New Roman" w:eastAsia="TimesNewRomanPSMT" w:hAnsi="Times New Roman" w:cs="Times New Roman"/>
          <w:sz w:val="32"/>
          <w:szCs w:val="32"/>
        </w:rPr>
        <w:t>Таким образом, профессиональная компетентность педагога охватывает широкий круг вопросов решения профессиональных и личностных задач, способствующих развитию личности воспитанник</w:t>
      </w:r>
      <w:r w:rsidR="00AF5E31">
        <w:rPr>
          <w:rFonts w:ascii="Times New Roman" w:eastAsia="TimesNewRomanPSMT" w:hAnsi="Times New Roman" w:cs="Times New Roman"/>
          <w:sz w:val="32"/>
          <w:szCs w:val="32"/>
        </w:rPr>
        <w:t xml:space="preserve">ов. </w:t>
      </w:r>
    </w:p>
    <w:p w:rsidR="002D0E95" w:rsidRPr="00010B9E" w:rsidRDefault="002D0E95" w:rsidP="002D0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</w:p>
    <w:p w:rsidR="00010B9E" w:rsidRPr="00010B9E" w:rsidRDefault="00010B9E" w:rsidP="00010B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  <w:r w:rsidRPr="00010B9E">
        <w:rPr>
          <w:rFonts w:ascii="Times New Roman" w:eastAsia="TimesNewRomanPSMT" w:hAnsi="Times New Roman" w:cs="Times New Roman"/>
          <w:b/>
          <w:bCs/>
          <w:sz w:val="32"/>
          <w:szCs w:val="32"/>
        </w:rPr>
        <w:t>Литература</w:t>
      </w:r>
    </w:p>
    <w:p w:rsidR="00010B9E" w:rsidRPr="004C7956" w:rsidRDefault="00010B9E" w:rsidP="00010B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32"/>
        </w:rPr>
      </w:pPr>
      <w:r w:rsidRPr="00010B9E">
        <w:rPr>
          <w:rFonts w:ascii="Times New Roman" w:eastAsia="TimesNewRomanPSMT" w:hAnsi="Times New Roman" w:cs="Times New Roman"/>
          <w:sz w:val="32"/>
          <w:szCs w:val="32"/>
        </w:rPr>
        <w:t>1. Федеральный закон от 29.12.2012 N 273-ФЗ (ред. от 23.07.2013) «Об образовании</w:t>
      </w:r>
      <w:r w:rsidR="002D0E95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010B9E">
        <w:rPr>
          <w:rFonts w:ascii="Times New Roman" w:eastAsia="TimesNewRomanPSMT" w:hAnsi="Times New Roman" w:cs="Times New Roman"/>
          <w:sz w:val="32"/>
          <w:szCs w:val="32"/>
        </w:rPr>
        <w:t xml:space="preserve">в </w:t>
      </w:r>
      <w:r w:rsidR="002D0E95">
        <w:rPr>
          <w:rFonts w:ascii="Times New Roman" w:eastAsia="TimesNewRomanPSMT" w:hAnsi="Times New Roman" w:cs="Times New Roman"/>
          <w:sz w:val="32"/>
          <w:szCs w:val="32"/>
        </w:rPr>
        <w:t>Российской Федерации». Принято</w:t>
      </w:r>
      <w:r w:rsidR="00AF5E31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4C7956">
        <w:rPr>
          <w:rFonts w:ascii="Times New Roman" w:eastAsia="TimesNewRomanPSMT" w:hAnsi="Times New Roman" w:cs="Times New Roman"/>
          <w:sz w:val="32"/>
          <w:szCs w:val="32"/>
        </w:rPr>
        <w:t>Государственной Думой 21 декабря 2012 года.</w:t>
      </w:r>
    </w:p>
    <w:p w:rsidR="00010B9E" w:rsidRPr="004C7956" w:rsidRDefault="00010B9E" w:rsidP="002D0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4C7956">
        <w:rPr>
          <w:rFonts w:ascii="Times New Roman" w:eastAsia="TimesNewRomanPSMT" w:hAnsi="Times New Roman" w:cs="Times New Roman"/>
          <w:sz w:val="32"/>
          <w:szCs w:val="32"/>
        </w:rPr>
        <w:t xml:space="preserve">Одобрено Советом Федерации 26 </w:t>
      </w:r>
      <w:r w:rsidR="002D0E95" w:rsidRPr="004C7956">
        <w:rPr>
          <w:rFonts w:ascii="Times New Roman" w:eastAsia="TimesNewRomanPSMT" w:hAnsi="Times New Roman" w:cs="Times New Roman"/>
          <w:sz w:val="32"/>
          <w:szCs w:val="32"/>
        </w:rPr>
        <w:t xml:space="preserve">декабря 2012 года. </w:t>
      </w:r>
    </w:p>
    <w:p w:rsidR="00010B9E" w:rsidRPr="004C7956" w:rsidRDefault="004C7956" w:rsidP="002D0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>
        <w:rPr>
          <w:rFonts w:ascii="Times New Roman" w:eastAsia="TimesNewRomanPSMT" w:hAnsi="Times New Roman" w:cs="Times New Roman"/>
          <w:sz w:val="32"/>
          <w:szCs w:val="32"/>
        </w:rPr>
        <w:t>2</w:t>
      </w:r>
      <w:r w:rsidR="00010B9E" w:rsidRPr="004C7956">
        <w:rPr>
          <w:rFonts w:ascii="Times New Roman" w:eastAsia="TimesNewRomanPSMT" w:hAnsi="Times New Roman" w:cs="Times New Roman"/>
          <w:sz w:val="32"/>
          <w:szCs w:val="32"/>
        </w:rPr>
        <w:t>.</w:t>
      </w:r>
      <w:r w:rsidR="00010B9E" w:rsidRPr="004C7956">
        <w:rPr>
          <w:rFonts w:ascii="Times New Roman" w:eastAsia="TimesNewRomanPSMT" w:hAnsi="Times New Roman" w:cs="Times New Roman"/>
          <w:i/>
          <w:iCs/>
          <w:sz w:val="32"/>
          <w:szCs w:val="32"/>
        </w:rPr>
        <w:t xml:space="preserve">Асаева И.Н. </w:t>
      </w:r>
      <w:r w:rsidR="00010B9E" w:rsidRPr="004C7956">
        <w:rPr>
          <w:rFonts w:ascii="Times New Roman" w:eastAsia="TimesNewRomanPSMT" w:hAnsi="Times New Roman" w:cs="Times New Roman"/>
          <w:sz w:val="32"/>
          <w:szCs w:val="32"/>
        </w:rPr>
        <w:t>Развитие профессиона</w:t>
      </w:r>
      <w:r w:rsidR="002D0E95" w:rsidRPr="004C7956">
        <w:rPr>
          <w:rFonts w:ascii="Times New Roman" w:eastAsia="TimesNewRomanPSMT" w:hAnsi="Times New Roman" w:cs="Times New Roman"/>
          <w:sz w:val="32"/>
          <w:szCs w:val="32"/>
        </w:rPr>
        <w:t xml:space="preserve">льных компетенций </w:t>
      </w:r>
      <w:r w:rsidR="00010B9E" w:rsidRPr="004C7956">
        <w:rPr>
          <w:rFonts w:ascii="Times New Roman" w:eastAsia="TimesNewRomanPSMT" w:hAnsi="Times New Roman" w:cs="Times New Roman"/>
          <w:sz w:val="32"/>
          <w:szCs w:val="32"/>
        </w:rPr>
        <w:t>воспитателей дошкольных</w:t>
      </w:r>
      <w:r w:rsidR="002D0E95" w:rsidRPr="004C7956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="00010B9E" w:rsidRPr="004C7956">
        <w:rPr>
          <w:rFonts w:ascii="Times New Roman" w:eastAsia="TimesNewRomanPSMT" w:hAnsi="Times New Roman" w:cs="Times New Roman"/>
          <w:sz w:val="32"/>
          <w:szCs w:val="32"/>
        </w:rPr>
        <w:t>учреждений разного вида в процессе повышения квалификации Екатери</w:t>
      </w:r>
      <w:r w:rsidR="002D0E95" w:rsidRPr="004C7956">
        <w:rPr>
          <w:rFonts w:ascii="Times New Roman" w:eastAsia="TimesNewRomanPSMT" w:hAnsi="Times New Roman" w:cs="Times New Roman"/>
          <w:sz w:val="32"/>
          <w:szCs w:val="32"/>
        </w:rPr>
        <w:t xml:space="preserve">нбург, 2009. </w:t>
      </w:r>
    </w:p>
    <w:p w:rsidR="00010B9E" w:rsidRPr="004C7956" w:rsidRDefault="004C7956" w:rsidP="00010B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32"/>
        </w:rPr>
      </w:pPr>
      <w:r>
        <w:rPr>
          <w:rFonts w:ascii="Times New Roman" w:eastAsia="TimesNewRomanPSMT" w:hAnsi="Times New Roman" w:cs="Times New Roman"/>
          <w:sz w:val="32"/>
          <w:szCs w:val="32"/>
        </w:rPr>
        <w:t>3</w:t>
      </w:r>
      <w:r w:rsidR="00010B9E" w:rsidRPr="004C7956">
        <w:rPr>
          <w:rFonts w:ascii="Times New Roman" w:eastAsia="TimesNewRomanPSMT" w:hAnsi="Times New Roman" w:cs="Times New Roman"/>
          <w:sz w:val="32"/>
          <w:szCs w:val="32"/>
        </w:rPr>
        <w:t xml:space="preserve">. </w:t>
      </w:r>
      <w:r w:rsidR="00010B9E" w:rsidRPr="004C7956">
        <w:rPr>
          <w:rFonts w:ascii="Times New Roman" w:eastAsia="TimesNewRomanPSMT" w:hAnsi="Times New Roman" w:cs="Times New Roman"/>
          <w:i/>
          <w:iCs/>
          <w:sz w:val="32"/>
          <w:szCs w:val="32"/>
        </w:rPr>
        <w:t xml:space="preserve">Зимняя И.А. </w:t>
      </w:r>
      <w:r w:rsidR="00010B9E" w:rsidRPr="004C7956">
        <w:rPr>
          <w:rFonts w:ascii="Times New Roman" w:eastAsia="TimesNewRomanPSMT" w:hAnsi="Times New Roman" w:cs="Times New Roman"/>
          <w:sz w:val="32"/>
          <w:szCs w:val="32"/>
        </w:rPr>
        <w:t>Педагогическая психоло</w:t>
      </w:r>
      <w:r w:rsidR="002D0E95" w:rsidRPr="004C7956">
        <w:rPr>
          <w:rFonts w:ascii="Times New Roman" w:eastAsia="TimesNewRomanPSMT" w:hAnsi="Times New Roman" w:cs="Times New Roman"/>
          <w:sz w:val="32"/>
          <w:szCs w:val="32"/>
        </w:rPr>
        <w:t xml:space="preserve">гия : учебное пособие. </w:t>
      </w:r>
      <w:proofErr w:type="gramStart"/>
      <w:r w:rsidR="002D0E95" w:rsidRPr="004C7956">
        <w:rPr>
          <w:rFonts w:ascii="Times New Roman" w:eastAsia="TimesNewRomanPSMT" w:hAnsi="Times New Roman" w:cs="Times New Roman"/>
          <w:sz w:val="32"/>
          <w:szCs w:val="32"/>
        </w:rPr>
        <w:t>–</w:t>
      </w:r>
      <w:r w:rsidR="00010B9E" w:rsidRPr="004C7956">
        <w:rPr>
          <w:rFonts w:ascii="Times New Roman" w:eastAsia="TimesNewRomanPSMT" w:hAnsi="Times New Roman" w:cs="Times New Roman"/>
          <w:sz w:val="32"/>
          <w:szCs w:val="32"/>
        </w:rPr>
        <w:t>Р</w:t>
      </w:r>
      <w:proofErr w:type="gramEnd"/>
      <w:r w:rsidR="00010B9E" w:rsidRPr="004C7956">
        <w:rPr>
          <w:rFonts w:ascii="Times New Roman" w:eastAsia="TimesNewRomanPSMT" w:hAnsi="Times New Roman" w:cs="Times New Roman"/>
          <w:sz w:val="32"/>
          <w:szCs w:val="32"/>
        </w:rPr>
        <w:t xml:space="preserve">остов </w:t>
      </w:r>
      <w:proofErr w:type="spellStart"/>
      <w:r w:rsidR="00010B9E" w:rsidRPr="004C7956">
        <w:rPr>
          <w:rFonts w:ascii="Times New Roman" w:eastAsia="TimesNewRomanPSMT" w:hAnsi="Times New Roman" w:cs="Times New Roman"/>
          <w:sz w:val="32"/>
          <w:szCs w:val="32"/>
        </w:rPr>
        <w:t>н</w:t>
      </w:r>
      <w:proofErr w:type="spellEnd"/>
      <w:r w:rsidR="00010B9E" w:rsidRPr="004C7956">
        <w:rPr>
          <w:rFonts w:ascii="Times New Roman" w:eastAsia="TimesNewRomanPSMT" w:hAnsi="Times New Roman" w:cs="Times New Roman"/>
          <w:sz w:val="32"/>
          <w:szCs w:val="32"/>
        </w:rPr>
        <w:t>/Д.:</w:t>
      </w:r>
      <w:r w:rsidR="002D0E95" w:rsidRPr="004C7956">
        <w:rPr>
          <w:rFonts w:ascii="Times New Roman" w:eastAsia="TimesNewRomanPSMT" w:hAnsi="Times New Roman" w:cs="Times New Roman"/>
          <w:sz w:val="32"/>
          <w:szCs w:val="32"/>
        </w:rPr>
        <w:t xml:space="preserve"> Феникс, 1997. </w:t>
      </w:r>
    </w:p>
    <w:p w:rsidR="00AF5E31" w:rsidRPr="004C7956" w:rsidRDefault="00AF5E31" w:rsidP="00AF5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4C7956">
        <w:rPr>
          <w:rFonts w:ascii="Times New Roman" w:eastAsia="TimesNewRomanPSMT" w:hAnsi="Times New Roman" w:cs="Times New Roman"/>
          <w:sz w:val="32"/>
          <w:szCs w:val="32"/>
        </w:rPr>
        <w:t>1. Приказ  Министерства образования и науки 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AF5E31" w:rsidRPr="004C7956" w:rsidRDefault="004C7956" w:rsidP="00AF5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>
        <w:rPr>
          <w:rFonts w:ascii="Times New Roman" w:eastAsia="TimesNewRomanPSMT" w:hAnsi="Times New Roman" w:cs="Times New Roman"/>
          <w:sz w:val="32"/>
          <w:szCs w:val="32"/>
        </w:rPr>
        <w:t>4</w:t>
      </w:r>
      <w:r w:rsidR="00AF5E31" w:rsidRPr="004C7956">
        <w:rPr>
          <w:rFonts w:ascii="Times New Roman" w:eastAsia="TimesNewRomanPSMT" w:hAnsi="Times New Roman" w:cs="Times New Roman"/>
          <w:sz w:val="32"/>
          <w:szCs w:val="32"/>
        </w:rPr>
        <w:t>. Приказ  Минтруда России от 18.10.2013 № 544н «Об утверждении профессионального стандарта «Педагог (педагогическая  деятельность в сфере дошкольного, начального общего, основного общего, среднего общего образования) (воспитатель, учитель)». Зарегистрировано в  Минюсте России 06.12.2013 № 30550.</w:t>
      </w:r>
    </w:p>
    <w:p w:rsidR="00AF5E31" w:rsidRPr="004C7956" w:rsidRDefault="004C7956" w:rsidP="00AF5E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5</w:t>
      </w:r>
      <w:r w:rsidR="00AF5E31" w:rsidRPr="004C7956">
        <w:rPr>
          <w:rFonts w:ascii="Times New Roman" w:hAnsi="Times New Roman" w:cs="Times New Roman"/>
          <w:i/>
          <w:iCs/>
          <w:sz w:val="32"/>
          <w:szCs w:val="32"/>
        </w:rPr>
        <w:t xml:space="preserve">. Солнцева О.В. </w:t>
      </w:r>
      <w:r w:rsidR="00AF5E31" w:rsidRPr="004C7956">
        <w:rPr>
          <w:rFonts w:ascii="Times New Roman" w:eastAsia="TimesNewRomanPSMT" w:hAnsi="Times New Roman" w:cs="Times New Roman"/>
          <w:sz w:val="32"/>
          <w:szCs w:val="32"/>
        </w:rPr>
        <w:t>Дошкольник в мире  игры.  Сопровождение сюжетных игр детей. – СПб</w:t>
      </w:r>
      <w:proofErr w:type="gramStart"/>
      <w:r w:rsidR="00AF5E31" w:rsidRPr="004C7956">
        <w:rPr>
          <w:rFonts w:ascii="Times New Roman" w:eastAsia="TimesNewRomanPSMT" w:hAnsi="Times New Roman" w:cs="Times New Roman"/>
          <w:sz w:val="32"/>
          <w:szCs w:val="32"/>
        </w:rPr>
        <w:t xml:space="preserve">.: </w:t>
      </w:r>
      <w:proofErr w:type="gramEnd"/>
      <w:r w:rsidR="00AF5E31" w:rsidRPr="004C7956">
        <w:rPr>
          <w:rFonts w:ascii="Times New Roman" w:eastAsia="TimesNewRomanPSMT" w:hAnsi="Times New Roman" w:cs="Times New Roman"/>
          <w:sz w:val="32"/>
          <w:szCs w:val="32"/>
        </w:rPr>
        <w:t>Речь; М.: Сфера,  2010.</w:t>
      </w:r>
    </w:p>
    <w:p w:rsidR="00CE1387" w:rsidRPr="000C3A86" w:rsidRDefault="00CE1387" w:rsidP="0001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</w:p>
    <w:sectPr w:rsidR="00CE1387" w:rsidRPr="000C3A86" w:rsidSect="00CE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3A86"/>
    <w:rsid w:val="00010B9E"/>
    <w:rsid w:val="000C3A86"/>
    <w:rsid w:val="002D0E95"/>
    <w:rsid w:val="004320F5"/>
    <w:rsid w:val="004C7956"/>
    <w:rsid w:val="004F236E"/>
    <w:rsid w:val="0059222F"/>
    <w:rsid w:val="005E1CE1"/>
    <w:rsid w:val="0087786C"/>
    <w:rsid w:val="00893C39"/>
    <w:rsid w:val="00AF5E31"/>
    <w:rsid w:val="00B0410D"/>
    <w:rsid w:val="00C512E0"/>
    <w:rsid w:val="00CE1387"/>
    <w:rsid w:val="00F0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D4F4106-DA6C-454C-84EA-0FBD625C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2017-02-23T13:48:00Z</dcterms:created>
  <dcterms:modified xsi:type="dcterms:W3CDTF">2017-03-01T10:30:00Z</dcterms:modified>
</cp:coreProperties>
</file>