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3CD" w:rsidRDefault="00713B20" w:rsidP="009153CD">
      <w:pPr>
        <w:shd w:val="clear" w:color="auto" w:fill="FFFFFF"/>
        <w:spacing w:before="100" w:beforeAutospacing="1" w:after="0" w:line="240" w:lineRule="auto"/>
        <w:ind w:firstLine="363"/>
        <w:jc w:val="center"/>
        <w:rPr>
          <w:rFonts w:ascii="Georgia" w:eastAsia="Times New Roman" w:hAnsi="Georgia"/>
          <w:b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/>
          <w:b/>
          <w:color w:val="000000"/>
          <w:sz w:val="24"/>
          <w:szCs w:val="24"/>
          <w:lang w:eastAsia="ru-RU"/>
        </w:rPr>
        <w:t>Разностороннее развитие</w:t>
      </w:r>
      <w:bookmarkStart w:id="0" w:name="_GoBack"/>
      <w:bookmarkEnd w:id="0"/>
      <w:r w:rsidR="009153CD" w:rsidRPr="00175F55">
        <w:rPr>
          <w:rFonts w:ascii="Georgia" w:eastAsia="Times New Roman" w:hAnsi="Georgia"/>
          <w:b/>
          <w:color w:val="000000"/>
          <w:sz w:val="24"/>
          <w:szCs w:val="24"/>
          <w:lang w:eastAsia="ru-RU"/>
        </w:rPr>
        <w:t xml:space="preserve">  творческого потенциала подростков через использование </w:t>
      </w:r>
      <w:r w:rsidR="009153CD">
        <w:rPr>
          <w:rFonts w:ascii="Georgia" w:eastAsia="Times New Roman" w:hAnsi="Georgia"/>
          <w:b/>
          <w:color w:val="000000"/>
          <w:sz w:val="24"/>
          <w:szCs w:val="24"/>
          <w:lang w:eastAsia="ru-RU"/>
        </w:rPr>
        <w:t xml:space="preserve">технологий </w:t>
      </w:r>
      <w:r w:rsidR="009153CD" w:rsidRPr="00175F55">
        <w:rPr>
          <w:rFonts w:ascii="Georgia" w:eastAsia="Times New Roman" w:hAnsi="Georgia"/>
          <w:b/>
          <w:color w:val="000000"/>
          <w:sz w:val="24"/>
          <w:szCs w:val="24"/>
          <w:lang w:eastAsia="ru-RU"/>
        </w:rPr>
        <w:t xml:space="preserve">педагогической игры при обучении </w:t>
      </w:r>
      <w:r w:rsidR="009153CD">
        <w:rPr>
          <w:rFonts w:ascii="Georgia" w:eastAsia="Times New Roman" w:hAnsi="Georgia"/>
          <w:b/>
          <w:color w:val="000000"/>
          <w:sz w:val="24"/>
          <w:szCs w:val="24"/>
          <w:lang w:eastAsia="ru-RU"/>
        </w:rPr>
        <w:t xml:space="preserve">азам </w:t>
      </w:r>
      <w:r w:rsidR="009153CD" w:rsidRPr="00175F55">
        <w:rPr>
          <w:rFonts w:ascii="Georgia" w:eastAsia="Times New Roman" w:hAnsi="Georgia"/>
          <w:b/>
          <w:color w:val="000000"/>
          <w:sz w:val="24"/>
          <w:szCs w:val="24"/>
          <w:lang w:eastAsia="ru-RU"/>
        </w:rPr>
        <w:t>журналистской деятельности.</w:t>
      </w:r>
    </w:p>
    <w:p w:rsidR="009153CD" w:rsidRPr="00175F55" w:rsidRDefault="009153CD" w:rsidP="009153CD">
      <w:pPr>
        <w:shd w:val="clear" w:color="auto" w:fill="FFFFFF"/>
        <w:spacing w:before="100" w:beforeAutospacing="1" w:after="0" w:line="240" w:lineRule="auto"/>
        <w:ind w:firstLine="363"/>
        <w:jc w:val="center"/>
        <w:rPr>
          <w:rFonts w:ascii="Georgia" w:eastAsia="Times New Roman" w:hAnsi="Georgia"/>
          <w:b/>
          <w:color w:val="000000"/>
          <w:sz w:val="24"/>
          <w:szCs w:val="24"/>
          <w:lang w:eastAsia="ru-RU"/>
        </w:rPr>
      </w:pPr>
    </w:p>
    <w:p w:rsidR="009153CD" w:rsidRDefault="009153CD" w:rsidP="009153CD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64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Принцип активности ребёнка в процессе обучения был и остаётся одним из основных в дидактике. </w:t>
      </w:r>
    </w:p>
    <w:p w:rsidR="009153CD" w:rsidRPr="00536459" w:rsidRDefault="009153CD" w:rsidP="009153CD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наряду с трудом и учение</w:t>
      </w:r>
      <w:r w:rsidRPr="005364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364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один из основных видов деятельности</w:t>
      </w:r>
      <w:r w:rsidRPr="005364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5364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человека, удивительный феномен нашего существования.</w:t>
      </w:r>
    </w:p>
    <w:p w:rsidR="009153CD" w:rsidRPr="00536459" w:rsidRDefault="009153CD" w:rsidP="009153CD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64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определению, игра -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</w:t>
      </w:r>
      <w:r w:rsidRPr="005364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дением.</w:t>
      </w:r>
    </w:p>
    <w:p w:rsidR="009153CD" w:rsidRPr="00536459" w:rsidRDefault="009153CD" w:rsidP="009153CD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64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человеческой практике игровая деятельность выполняет такие функции:</w:t>
      </w:r>
    </w:p>
    <w:p w:rsidR="009153CD" w:rsidRPr="00536459" w:rsidRDefault="009153CD" w:rsidP="009153C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645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развлекательную</w:t>
      </w:r>
      <w:r w:rsidRPr="0053645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5364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(это основная функция игры - развлечь, доставить удовольствие, воодушевить, пробудить интерес);</w:t>
      </w:r>
    </w:p>
    <w:p w:rsidR="009153CD" w:rsidRPr="00536459" w:rsidRDefault="009153CD" w:rsidP="009153C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коммуникативную - </w:t>
      </w:r>
      <w:r w:rsidRPr="00040746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освоение форм, методов</w:t>
      </w:r>
      <w:r w:rsidRPr="005364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общения;</w:t>
      </w:r>
    </w:p>
    <w:p w:rsidR="009153CD" w:rsidRPr="00536459" w:rsidRDefault="009153CD" w:rsidP="009153C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645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самореализации</w:t>
      </w:r>
      <w:r w:rsidRPr="005364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9153CD" w:rsidRPr="00040746" w:rsidRDefault="009153CD" w:rsidP="009153C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645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игротерапевтическую:</w:t>
      </w:r>
      <w:r w:rsidRPr="0053645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5364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преодоление различных трудностей, возникаю</w:t>
      </w:r>
      <w:r w:rsidRPr="005364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щих в других </w:t>
      </w:r>
      <w:r w:rsidRPr="00040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видах жизнедеятельности;</w:t>
      </w:r>
    </w:p>
    <w:p w:rsidR="009153CD" w:rsidRPr="00040746" w:rsidRDefault="009153CD" w:rsidP="009153CD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0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04074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диагностическую: </w:t>
      </w:r>
      <w:r w:rsidRPr="00040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выявление отклонений от нормативного поведения,</w:t>
      </w:r>
      <w:r w:rsidRPr="00040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самопознание в процессе игры;</w:t>
      </w:r>
    </w:p>
    <w:p w:rsidR="009153CD" w:rsidRDefault="009153CD" w:rsidP="009153CD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0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функцию </w:t>
      </w:r>
      <w:r w:rsidRPr="0004074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коррекции:</w:t>
      </w:r>
      <w:r w:rsidRPr="0004074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40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внесение позитивных изменений в структуру личностных показателей;</w:t>
      </w:r>
    </w:p>
    <w:p w:rsidR="009153CD" w:rsidRDefault="009153CD" w:rsidP="009153CD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0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Большинству игр присущи четыре главные черты (по С.А.Шмакову):</w:t>
      </w:r>
    </w:p>
    <w:p w:rsidR="009153CD" w:rsidRDefault="009153CD" w:rsidP="009153CD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074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свободная</w:t>
      </w:r>
      <w:r w:rsidRPr="0004074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40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развивающая </w:t>
      </w:r>
      <w:r w:rsidRPr="0004074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деятельность,</w:t>
      </w:r>
      <w:r w:rsidRPr="0004074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40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предпринимаемая лишь по же</w:t>
      </w:r>
      <w:r w:rsidRPr="00040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ланию ребенка, ради удовольствия от самого процесса деятельности, а не только от результата (процедурное удовольствие);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153CD" w:rsidRDefault="009153CD" w:rsidP="009153CD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074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творческий,</w:t>
      </w:r>
      <w:r w:rsidRPr="0004074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40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04074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040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значительной мере импровизационный, очень активный </w:t>
      </w:r>
      <w:r w:rsidRPr="0004074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ха</w:t>
      </w:r>
      <w:r w:rsidRPr="0004074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рактер </w:t>
      </w:r>
      <w:r w:rsidRPr="00040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этой деятельности («поле творчества»);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153CD" w:rsidRDefault="009153CD" w:rsidP="009153CD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074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эмоциональная приподнятость</w:t>
      </w:r>
      <w:r w:rsidRPr="0004074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40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деятельности, соперничество, состяза</w:t>
      </w:r>
      <w:r w:rsidRPr="00040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тельность, конкуренция, аттракция и т.п. (чувственная природа игры, «эмоцио</w:t>
      </w:r>
      <w:r w:rsidRPr="00040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нальное напряжение»);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153CD" w:rsidRDefault="009153CD" w:rsidP="009153CD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074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наличие</w:t>
      </w:r>
      <w:r w:rsidRPr="0004074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40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прямых или косвенных </w:t>
      </w:r>
      <w:r w:rsidRPr="0004074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правил,</w:t>
      </w:r>
      <w:r w:rsidRPr="0004074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40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отражающих содержание игры, логическую и временную последовательность ее развития.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153CD" w:rsidRPr="00040746" w:rsidRDefault="009153CD" w:rsidP="009153CD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0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«игровые педагогические технологии» включает достаточно обшир</w:t>
      </w:r>
      <w:r w:rsidRPr="00040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ную группу методов и приёмов организации педагогического процесса в форме различных </w:t>
      </w:r>
      <w:r w:rsidRPr="0004074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педагогических игр.</w:t>
      </w:r>
    </w:p>
    <w:p w:rsidR="009153CD" w:rsidRPr="00536459" w:rsidRDefault="009153CD" w:rsidP="009153CD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64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отличие от игр вообще </w:t>
      </w:r>
      <w:r w:rsidRPr="005364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педагогическая игра обладает существен</w:t>
      </w:r>
      <w:r w:rsidRPr="005364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ным признаком - чётко поставленной целью обучения и соответ</w:t>
      </w:r>
      <w:r w:rsidRPr="005364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ствующим ей педагогическим результатом, которые могут быть обоснованы, выделены в явном виде и характеризуются учебно-по</w:t>
      </w:r>
      <w:r w:rsidRPr="005364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знавательной направленностью.</w:t>
      </w:r>
      <w:r w:rsidRPr="005364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153CD" w:rsidRPr="00536459" w:rsidRDefault="009153CD" w:rsidP="009153CD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64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объединении «Редакция районной детской газеты «Школолаз» использую именно педагогическую игру. </w:t>
      </w:r>
    </w:p>
    <w:p w:rsidR="009153CD" w:rsidRPr="00536459" w:rsidRDefault="009153CD" w:rsidP="009153CD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64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Она является долгосрочной, идёт во времени несколько учебных лет.</w:t>
      </w:r>
    </w:p>
    <w:p w:rsidR="009153CD" w:rsidRPr="00536459" w:rsidRDefault="009153CD" w:rsidP="009153CD">
      <w:pPr>
        <w:spacing w:after="0" w:line="240" w:lineRule="auto"/>
        <w:ind w:left="-720" w:firstLine="720"/>
        <w:jc w:val="both"/>
        <w:rPr>
          <w:rFonts w:ascii="Times New Roman" w:hAnsi="Times New Roman"/>
          <w:sz w:val="24"/>
          <w:szCs w:val="24"/>
        </w:rPr>
      </w:pPr>
      <w:r w:rsidRPr="00536459">
        <w:rPr>
          <w:rFonts w:ascii="Times New Roman" w:hAnsi="Times New Roman"/>
          <w:sz w:val="24"/>
          <w:szCs w:val="24"/>
        </w:rPr>
        <w:t xml:space="preserve">Объединение юных журналистов при Центре внешкольной работы Кольчугинского района Владимирской области существует с 1996 года. </w:t>
      </w:r>
    </w:p>
    <w:p w:rsidR="009153CD" w:rsidRPr="00536459" w:rsidRDefault="009153CD" w:rsidP="009153CD">
      <w:pPr>
        <w:spacing w:after="0" w:line="240" w:lineRule="auto"/>
        <w:ind w:left="-720" w:firstLine="720"/>
        <w:jc w:val="both"/>
        <w:rPr>
          <w:rFonts w:ascii="Times New Roman" w:hAnsi="Times New Roman"/>
          <w:sz w:val="24"/>
          <w:szCs w:val="24"/>
        </w:rPr>
      </w:pPr>
      <w:r w:rsidRPr="00536459">
        <w:rPr>
          <w:rFonts w:ascii="Times New Roman" w:hAnsi="Times New Roman"/>
          <w:sz w:val="24"/>
          <w:szCs w:val="24"/>
        </w:rPr>
        <w:t xml:space="preserve">Создан и работает под руководством педагога-консультанта Азовцевой Светланы Евгеньевны. </w:t>
      </w:r>
    </w:p>
    <w:p w:rsidR="009153CD" w:rsidRPr="00536459" w:rsidRDefault="009153CD" w:rsidP="009153CD">
      <w:pPr>
        <w:spacing w:after="0" w:line="240" w:lineRule="auto"/>
        <w:ind w:left="-720" w:firstLine="720"/>
        <w:jc w:val="both"/>
        <w:rPr>
          <w:rFonts w:ascii="Times New Roman" w:hAnsi="Times New Roman"/>
          <w:sz w:val="24"/>
          <w:szCs w:val="24"/>
        </w:rPr>
      </w:pPr>
      <w:r w:rsidRPr="00536459">
        <w:rPr>
          <w:rFonts w:ascii="Times New Roman" w:hAnsi="Times New Roman"/>
          <w:sz w:val="24"/>
          <w:szCs w:val="24"/>
        </w:rPr>
        <w:t xml:space="preserve">Главной целью объединения юных журналистов является воспитание граждански активной творческой личности. </w:t>
      </w:r>
    </w:p>
    <w:p w:rsidR="009153CD" w:rsidRPr="00536459" w:rsidRDefault="009153CD" w:rsidP="009153CD">
      <w:pPr>
        <w:spacing w:after="0" w:line="240" w:lineRule="auto"/>
        <w:ind w:left="-720" w:firstLine="720"/>
        <w:jc w:val="both"/>
        <w:rPr>
          <w:rFonts w:ascii="Times New Roman" w:hAnsi="Times New Roman"/>
          <w:b/>
          <w:sz w:val="24"/>
          <w:szCs w:val="24"/>
        </w:rPr>
      </w:pPr>
      <w:r w:rsidRPr="00536459">
        <w:rPr>
          <w:rFonts w:ascii="Times New Roman" w:hAnsi="Times New Roman"/>
          <w:sz w:val="24"/>
          <w:szCs w:val="24"/>
        </w:rPr>
        <w:t>Главной задачей объединения является регулярное издание социально значимого информационного продукта – районной общественной детской газеты «Школолаз», а также ее распространение и реклама.</w:t>
      </w:r>
      <w:r w:rsidRPr="00536459">
        <w:rPr>
          <w:rFonts w:ascii="Times New Roman" w:hAnsi="Times New Roman"/>
          <w:b/>
          <w:sz w:val="24"/>
          <w:szCs w:val="24"/>
        </w:rPr>
        <w:t xml:space="preserve"> </w:t>
      </w:r>
    </w:p>
    <w:p w:rsidR="009153CD" w:rsidRPr="00536459" w:rsidRDefault="009153CD" w:rsidP="009153CD">
      <w:pPr>
        <w:spacing w:after="0" w:line="240" w:lineRule="auto"/>
        <w:ind w:left="-720" w:firstLine="720"/>
        <w:jc w:val="both"/>
        <w:rPr>
          <w:rFonts w:ascii="Times New Roman" w:hAnsi="Times New Roman"/>
          <w:sz w:val="24"/>
          <w:szCs w:val="24"/>
        </w:rPr>
      </w:pPr>
      <w:r w:rsidRPr="00536459">
        <w:rPr>
          <w:rFonts w:ascii="Times New Roman" w:hAnsi="Times New Roman"/>
          <w:sz w:val="24"/>
          <w:szCs w:val="24"/>
        </w:rPr>
        <w:lastRenderedPageBreak/>
        <w:t xml:space="preserve">Газета «Школолаз» при Центре внешкольной работы издаётся ежемесячно самими воспитанниками объединения юных журналистов и является частью единого информационного пространства в системе образования Кольчугинского района. </w:t>
      </w:r>
    </w:p>
    <w:p w:rsidR="009153CD" w:rsidRPr="00536459" w:rsidRDefault="009153CD" w:rsidP="009153CD">
      <w:pPr>
        <w:spacing w:after="0" w:line="240" w:lineRule="auto"/>
        <w:ind w:left="-720" w:firstLine="720"/>
        <w:jc w:val="both"/>
        <w:rPr>
          <w:rFonts w:ascii="Times New Roman" w:hAnsi="Times New Roman"/>
          <w:sz w:val="24"/>
          <w:szCs w:val="24"/>
        </w:rPr>
      </w:pPr>
      <w:r w:rsidRPr="00536459">
        <w:rPr>
          <w:rFonts w:ascii="Times New Roman" w:hAnsi="Times New Roman"/>
          <w:sz w:val="24"/>
          <w:szCs w:val="24"/>
        </w:rPr>
        <w:t>Создавая газету, воспитанники знакомятся со всеми этапами процесса производства газеты, с правилами организации и проведения интервью, фотосъёмок, со способами использования компьютерной техники, учатся находить актуальную информацию, распространять ее на интересном для читателей языке.</w:t>
      </w:r>
    </w:p>
    <w:p w:rsidR="009153CD" w:rsidRPr="00536459" w:rsidRDefault="009153CD" w:rsidP="009153CD">
      <w:pPr>
        <w:spacing w:after="0" w:line="240" w:lineRule="auto"/>
        <w:ind w:left="-720" w:firstLine="720"/>
        <w:jc w:val="both"/>
        <w:rPr>
          <w:rFonts w:ascii="Times New Roman" w:hAnsi="Times New Roman"/>
          <w:sz w:val="24"/>
          <w:szCs w:val="24"/>
        </w:rPr>
      </w:pPr>
      <w:r w:rsidRPr="00536459">
        <w:rPr>
          <w:rFonts w:ascii="Times New Roman" w:hAnsi="Times New Roman"/>
          <w:sz w:val="24"/>
          <w:szCs w:val="24"/>
        </w:rPr>
        <w:t xml:space="preserve">Компьютерный набор, верстку осуществляют сами члены редакции под руководством педагога-консультанта. </w:t>
      </w:r>
    </w:p>
    <w:p w:rsidR="009153CD" w:rsidRPr="00536459" w:rsidRDefault="009153CD" w:rsidP="009153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459">
        <w:rPr>
          <w:rFonts w:ascii="Times New Roman" w:hAnsi="Times New Roman"/>
          <w:sz w:val="24"/>
          <w:szCs w:val="24"/>
        </w:rPr>
        <w:t>В редакцию газеты входят учащиеся 4-11 классов - представители школ города и сельских школ (12 человек).</w:t>
      </w:r>
    </w:p>
    <w:p w:rsidR="009153CD" w:rsidRPr="00536459" w:rsidRDefault="009153CD" w:rsidP="009153CD">
      <w:pPr>
        <w:spacing w:after="0" w:line="240" w:lineRule="auto"/>
        <w:ind w:left="-720" w:firstLine="720"/>
        <w:jc w:val="both"/>
        <w:rPr>
          <w:rFonts w:ascii="Times New Roman" w:hAnsi="Times New Roman"/>
          <w:sz w:val="24"/>
          <w:szCs w:val="24"/>
        </w:rPr>
      </w:pPr>
      <w:r w:rsidRPr="00536459">
        <w:rPr>
          <w:rFonts w:ascii="Times New Roman" w:hAnsi="Times New Roman"/>
          <w:sz w:val="24"/>
          <w:szCs w:val="24"/>
        </w:rPr>
        <w:t>В газете работает широкий круг  внештатных корреспондентов – представителей школ города и района (20 человек).</w:t>
      </w:r>
    </w:p>
    <w:p w:rsidR="009153CD" w:rsidRDefault="009153CD" w:rsidP="009153CD">
      <w:pPr>
        <w:spacing w:after="0" w:line="240" w:lineRule="auto"/>
        <w:ind w:left="-720" w:firstLine="720"/>
        <w:jc w:val="both"/>
        <w:rPr>
          <w:rFonts w:ascii="Times New Roman" w:hAnsi="Times New Roman"/>
          <w:sz w:val="28"/>
          <w:szCs w:val="28"/>
        </w:rPr>
      </w:pPr>
      <w:r w:rsidRPr="0053645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Работа учащихся в объединении и обучение их по программе «Юный журналист: от игры к профессии» развивает не только их устно-письменные способности.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153CD" w:rsidRDefault="009153CD" w:rsidP="009153CD">
      <w:pPr>
        <w:spacing w:after="0" w:line="240" w:lineRule="auto"/>
        <w:ind w:left="-720" w:firstLine="720"/>
        <w:jc w:val="both"/>
        <w:rPr>
          <w:rFonts w:ascii="Times New Roman" w:hAnsi="Times New Roman"/>
          <w:sz w:val="28"/>
          <w:szCs w:val="28"/>
        </w:rPr>
      </w:pPr>
      <w:r w:rsidRPr="0053645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Кроме повышения уровня допрофессиональной подготовки и информационной культуры учащихся, программа «Юный журналист» помогает им адаптироваться к современным социальным условиям, развивать коммуникативные навыки, накапливать опыт межличностного общения, развивать творческие способности (литературные, артистические, художественные, технические); а также совершенствовать черты полноценно развитой личности.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153CD" w:rsidRPr="00293488" w:rsidRDefault="009153CD" w:rsidP="009153CD">
      <w:pPr>
        <w:spacing w:after="0" w:line="240" w:lineRule="auto"/>
        <w:ind w:left="-720" w:firstLine="720"/>
        <w:jc w:val="both"/>
        <w:rPr>
          <w:rFonts w:ascii="Times New Roman" w:hAnsi="Times New Roman"/>
          <w:sz w:val="28"/>
          <w:szCs w:val="28"/>
        </w:rPr>
      </w:pPr>
      <w:r w:rsidRPr="005364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Перед обучающимися ставится долгосрочная цель: практическое создание нескольких номеров районной детской газеты в течение учебного года. </w:t>
      </w:r>
    </w:p>
    <w:p w:rsidR="009153CD" w:rsidRPr="00536459" w:rsidRDefault="009153CD" w:rsidP="009153CD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64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 играют во взрослую игру, распределяя обязанности в объединении: главный редактор, журналист, репортёр, фотограф-репортёр, верстальщик, художник-оформитель, ведущий интернет-сообщества газеты.</w:t>
      </w:r>
    </w:p>
    <w:p w:rsidR="009153CD" w:rsidRPr="00536459" w:rsidRDefault="009153CD" w:rsidP="009153CD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64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этой имитации взрослой профессиональной журналистской деятельности есть чётко поставленная цель – создать и реализовать  проект ежемесячно выпускаемого газетного номера.</w:t>
      </w:r>
    </w:p>
    <w:p w:rsidR="009153CD" w:rsidRPr="00536459" w:rsidRDefault="009153CD" w:rsidP="009153CD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64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Профессиональная журналистская деятельность предполагает особенно всестороннее  развитие личности – владение словом, глубокое и всестороннее знание литературы, языковая грамотность, владение выразительными средствами языка, литературными приёмами (так называемые тропы - метафора, сравнение, гипербола, литота, метонимия, синекдоха, эпифора, анафора – масса литературных приёмов речи); журналист должен владеть стилистикой языка – различать и уместно применять в своих произведениях  различные стили речи – возвышенный, нейтральный, научный и многие другие.</w:t>
      </w:r>
    </w:p>
    <w:p w:rsidR="009153CD" w:rsidRPr="00536459" w:rsidRDefault="009153CD" w:rsidP="009153CD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64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знаний и навыков проходит в виде интеллектуальных игр-соревнований по типу телевизионных</w:t>
      </w:r>
    </w:p>
    <w:p w:rsidR="009153CD" w:rsidRPr="00536459" w:rsidRDefault="009153CD" w:rsidP="009153CD">
      <w:pPr>
        <w:shd w:val="clear" w:color="auto" w:fill="FFFFFF"/>
        <w:spacing w:after="0" w:line="240" w:lineRule="auto"/>
        <w:ind w:firstLine="363"/>
        <w:jc w:val="both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 w:rsidRPr="00536459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 Чтение книг пополняет словарный запас; непосредственная практика, написание статей и других материалов улучшает письменную речь, а разговоры с окружающими на разные темы – устную. При этом важно не просто болтать, а обсуждать и дискутировать, чётко продумывая свои</w:t>
      </w:r>
    </w:p>
    <w:p w:rsidR="009153CD" w:rsidRPr="00536459" w:rsidRDefault="009153CD" w:rsidP="009153CD">
      <w:pPr>
        <w:shd w:val="clear" w:color="auto" w:fill="FFFFFF"/>
        <w:spacing w:after="0" w:line="240" w:lineRule="auto"/>
        <w:ind w:firstLine="363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536459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Журналист может найти себя в различных сферах. Радио, телевидение и печать – основные виды СМИ. </w:t>
      </w:r>
    </w:p>
    <w:p w:rsidR="009153CD" w:rsidRPr="00536459" w:rsidRDefault="009153CD" w:rsidP="009153CD">
      <w:pPr>
        <w:shd w:val="clear" w:color="auto" w:fill="FFFFFF"/>
        <w:spacing w:after="0" w:line="240" w:lineRule="auto"/>
        <w:ind w:firstLine="363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536459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Но в 21 веке появилось такое понятие, как интернет-журналистика. Всё больше и больше СМИ переходит на работу в сети. У газет, телевизионных и радиопрограмм теперь есть странички в социальных сетях и собственные сайты, появились и самостоятельные интернет-издания.</w:t>
      </w:r>
    </w:p>
    <w:p w:rsidR="009153CD" w:rsidRPr="00536459" w:rsidRDefault="009153CD" w:rsidP="009153CD">
      <w:pPr>
        <w:shd w:val="clear" w:color="auto" w:fill="FFFFFF"/>
        <w:spacing w:after="0" w:line="240" w:lineRule="auto"/>
        <w:ind w:firstLine="363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536459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Районная детская общественная газета «Школолаз» имеет своё сообщество в сети под названием «Детская газета «Школолаз». </w:t>
      </w:r>
    </w:p>
    <w:p w:rsidR="009153CD" w:rsidRPr="00536459" w:rsidRDefault="009153CD" w:rsidP="009153CD">
      <w:pPr>
        <w:shd w:val="clear" w:color="auto" w:fill="FFFFFF"/>
        <w:spacing w:after="0" w:line="240" w:lineRule="auto"/>
        <w:ind w:firstLine="363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536459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Ведут сообщество сами учащиеся, привлекая внимание к печатному варианту газеты. Это как бы расширенная электронная версия газеты. Создание постов в сообществе требует от юных журналистов таких навыков, как грамотное, чёткое, ясное выражение </w:t>
      </w:r>
      <w:r w:rsidRPr="00536459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lastRenderedPageBreak/>
        <w:t>своих мыслей, широкий кругозор, умение интересно преподнести новости из образовательных учреждений  Кольчугинского района.</w:t>
      </w:r>
    </w:p>
    <w:p w:rsidR="009153CD" w:rsidRDefault="009153CD" w:rsidP="009153CD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64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Игровая ф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орма занятий создаё</w:t>
      </w:r>
      <w:r w:rsidRPr="005364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тся на занятиях  при помощи игровых приёмов и ситуаций, которые выступают как средство побуждения, стимулирования уча</w:t>
      </w:r>
      <w:r w:rsidRPr="005364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щихся к учебной деятельности.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153CD" w:rsidRPr="00536459" w:rsidRDefault="009153CD" w:rsidP="009153CD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64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Реализация игровых приёмов и ситуаций при урочной форме занятий проис</w:t>
      </w:r>
      <w:r w:rsidRPr="005364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ходит по таким основным направлениям: дидактическая цель ставится перед уча</w:t>
      </w:r>
      <w:r w:rsidRPr="005364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щимися в форме игровой задачи;  учебная деятельность подчиняется правилам игры; учебный материал используется в качестве её средства, в учебную деятель</w:t>
      </w:r>
      <w:r w:rsidRPr="005364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ность вводится элемент соревнования, который переводит дидактическую задачу в игровую; успешное выполнение дидактического задания связывается с игро</w:t>
      </w:r>
      <w:r w:rsidRPr="005364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вым результатом.</w:t>
      </w:r>
    </w:p>
    <w:p w:rsidR="009153CD" w:rsidRDefault="009153CD" w:rsidP="009153CD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64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знаний и навыков проходит в виде интеллектуальных игр-соревнований юных журналистов – «Интеллектуальный «Брейн-ринг», «Своя игра», «Что?Где?Когда?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». </w:t>
      </w:r>
    </w:p>
    <w:p w:rsidR="009153CD" w:rsidRDefault="009153CD" w:rsidP="009153CD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упоминалось выше, журналистская деятельность предполагает всестороннее развитие личности подростка: широкий интеллектуальный кругозор; углублённое знание литературы, стилей родного языка; художественный вкус при оформлении газетных страниц печатного СМИ, развитие коммуникативных качеств детей, их умение найти общий язык с самыми разными людьми – учениками, родителями, педагогами; умение попробовать себя в самых разных ролях – корреспондента-интервьюера, репортёра, фотографа, художника.</w:t>
      </w:r>
    </w:p>
    <w:p w:rsidR="009153CD" w:rsidRDefault="009153CD" w:rsidP="009153CD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 объединения «Редакция районной детской газеты «Школолаз» принимают участие во Всероссийских и Международных конкурсах самой различной направленности, становятся призёрами, лауреатами и победителями этих конкурсов: конкурсы по журналистике (направления «Словесность», «Журналистика»); конкурсы фоторепортажей и видеорепортажей; конкурсы изобразительного и художественно-прикладного творчества; конкурсах актёрского мастерства</w:t>
      </w:r>
      <w:r w:rsidRPr="007648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(выразительного чтения); конкурсах по иностранному языку.</w:t>
      </w:r>
    </w:p>
    <w:p w:rsidR="009153CD" w:rsidRDefault="009153CD" w:rsidP="009153CD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Участие в этих конкурсах требует от детей серьёзной к ним подготовки. </w:t>
      </w:r>
    </w:p>
    <w:p w:rsidR="009153CD" w:rsidRPr="007648EC" w:rsidRDefault="009153CD" w:rsidP="009153CD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Подводя итог вышеизложенному, можно сказать, что долгосрочная педагогическая «игра во взрослых журналистов» </w:t>
      </w:r>
      <w:r w:rsidRPr="007648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обучении азам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журналистской деятельности как никакой другой вид деятельности разнонаправленно развивает   творческий потенциал подростков среднего и старшего школьного возраста</w:t>
      </w:r>
    </w:p>
    <w:p w:rsidR="009153CD" w:rsidRPr="00D10CFC" w:rsidRDefault="009153CD" w:rsidP="009153CD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D10CF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Азовцева Светлана Евгеньевна, педагог-организатор Кольчугинского МБУДО «ЦВР»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Владимирской области, </w:t>
      </w:r>
      <w:r w:rsidRPr="00D10CF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руководитель редакции районной детской общественной газеты «Школолаз»</w:t>
      </w:r>
    </w:p>
    <w:p w:rsidR="009153CD" w:rsidRPr="00D10CFC" w:rsidRDefault="009153CD" w:rsidP="009153CD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9153CD" w:rsidRPr="00D10CFC" w:rsidRDefault="009153CD" w:rsidP="009153CD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Georgia" w:eastAsia="Times New Roman" w:hAnsi="Georgia"/>
          <w:b/>
          <w:i/>
          <w:color w:val="000000"/>
          <w:sz w:val="24"/>
          <w:szCs w:val="24"/>
          <w:lang w:eastAsia="ru-RU"/>
        </w:rPr>
      </w:pPr>
    </w:p>
    <w:p w:rsidR="009153CD" w:rsidRDefault="009153CD" w:rsidP="009153C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/>
          <w:color w:val="000000"/>
          <w:sz w:val="24"/>
          <w:szCs w:val="24"/>
          <w:lang w:eastAsia="ru-RU"/>
        </w:rPr>
      </w:pPr>
    </w:p>
    <w:p w:rsidR="009153CD" w:rsidRDefault="009153CD" w:rsidP="009153C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/>
          <w:color w:val="000000"/>
          <w:sz w:val="24"/>
          <w:szCs w:val="24"/>
          <w:lang w:eastAsia="ru-RU"/>
        </w:rPr>
      </w:pPr>
    </w:p>
    <w:p w:rsidR="009153CD" w:rsidRDefault="009153CD" w:rsidP="009153C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/>
          <w:color w:val="000000"/>
          <w:sz w:val="24"/>
          <w:szCs w:val="24"/>
          <w:lang w:eastAsia="ru-RU"/>
        </w:rPr>
      </w:pPr>
    </w:p>
    <w:p w:rsidR="009153CD" w:rsidRDefault="009153CD" w:rsidP="009153C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/>
          <w:color w:val="000000"/>
          <w:sz w:val="24"/>
          <w:szCs w:val="24"/>
          <w:lang w:eastAsia="ru-RU"/>
        </w:rPr>
      </w:pPr>
    </w:p>
    <w:p w:rsidR="009153CD" w:rsidRDefault="009153CD" w:rsidP="009153CD"/>
    <w:p w:rsidR="00B60C40" w:rsidRDefault="00B60C40"/>
    <w:sectPr w:rsidR="00B60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32339"/>
    <w:multiLevelType w:val="multilevel"/>
    <w:tmpl w:val="ECBE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117"/>
    <w:rsid w:val="00713B20"/>
    <w:rsid w:val="009153CD"/>
    <w:rsid w:val="00B60C40"/>
    <w:rsid w:val="00DB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3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3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1322</Words>
  <Characters>7539</Characters>
  <Application>Microsoft Office Word</Application>
  <DocSecurity>0</DocSecurity>
  <Lines>62</Lines>
  <Paragraphs>17</Paragraphs>
  <ScaleCrop>false</ScaleCrop>
  <Company/>
  <LinksUpToDate>false</LinksUpToDate>
  <CharactersWithSpaces>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МБУДО ЦВР 11</dc:creator>
  <cp:keywords/>
  <dc:description/>
  <cp:lastModifiedBy>МБУДО ЦВР 11</cp:lastModifiedBy>
  <cp:revision>4</cp:revision>
  <dcterms:created xsi:type="dcterms:W3CDTF">2023-12-19T09:45:00Z</dcterms:created>
  <dcterms:modified xsi:type="dcterms:W3CDTF">2023-12-19T09:54:00Z</dcterms:modified>
</cp:coreProperties>
</file>