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FD" w:rsidRPr="00CE02FD" w:rsidRDefault="00CE02FD" w:rsidP="00CE02FD">
      <w:pPr>
        <w:rPr>
          <w:sz w:val="28"/>
          <w:szCs w:val="28"/>
        </w:rPr>
      </w:pPr>
      <w:r w:rsidRPr="00CE02FD">
        <w:rPr>
          <w:sz w:val="28"/>
          <w:szCs w:val="28"/>
        </w:rPr>
        <w:t>Использование игровых приемов при формировании элементарных математических представлений у детей  дошкольного возраста</w:t>
      </w:r>
      <w:r w:rsidRPr="00CE02FD">
        <w:rPr>
          <w:sz w:val="28"/>
          <w:szCs w:val="28"/>
          <w:lang w:val="en-US"/>
        </w:rPr>
        <w:t xml:space="preserve"> </w:t>
      </w:r>
      <w:r w:rsidRPr="00CE02FD">
        <w:rPr>
          <w:sz w:val="28"/>
          <w:szCs w:val="28"/>
        </w:rPr>
        <w:t xml:space="preserve"> </w:t>
      </w:r>
    </w:p>
    <w:p w:rsidR="00B11223" w:rsidRDefault="00B11223">
      <w:pPr>
        <w:rPr>
          <w:sz w:val="28"/>
          <w:szCs w:val="28"/>
        </w:rPr>
      </w:pPr>
    </w:p>
    <w:p w:rsidR="00B11223" w:rsidRPr="00B11223" w:rsidRDefault="00B11223" w:rsidP="00B11223">
      <w:pPr>
        <w:tabs>
          <w:tab w:val="left" w:pos="2760"/>
        </w:tabs>
      </w:pPr>
      <w:r>
        <w:rPr>
          <w:sz w:val="28"/>
          <w:szCs w:val="28"/>
        </w:rPr>
        <w:tab/>
        <w:t xml:space="preserve">            </w:t>
      </w:r>
      <w:r w:rsidRPr="00B11223">
        <w:t xml:space="preserve">«Без игры нет, и не может быть </w:t>
      </w:r>
      <w:proofErr w:type="gramStart"/>
      <w:r w:rsidRPr="00B11223">
        <w:t>полноценного</w:t>
      </w:r>
      <w:proofErr w:type="gramEnd"/>
      <w:r w:rsidRPr="00B11223">
        <w:t xml:space="preserve"> </w:t>
      </w:r>
      <w:r w:rsidRPr="00B11223">
        <w:rPr>
          <w:lang w:val="en-US"/>
        </w:rPr>
        <w:t xml:space="preserve">                                                </w:t>
      </w:r>
    </w:p>
    <w:p w:rsidR="00B11223" w:rsidRPr="00B11223" w:rsidRDefault="00B11223" w:rsidP="00B11223">
      <w:pPr>
        <w:tabs>
          <w:tab w:val="left" w:pos="2760"/>
        </w:tabs>
      </w:pPr>
      <w:r w:rsidRPr="00B11223">
        <w:rPr>
          <w:lang w:val="en-US"/>
        </w:rPr>
        <w:t xml:space="preserve">                                         </w:t>
      </w:r>
      <w:r>
        <w:t xml:space="preserve">                     </w:t>
      </w:r>
      <w:r w:rsidRPr="00B11223">
        <w:t xml:space="preserve">умственного </w:t>
      </w:r>
      <w:r w:rsidRPr="00B11223">
        <w:rPr>
          <w:lang w:val="en-US"/>
        </w:rPr>
        <w:t xml:space="preserve"> </w:t>
      </w:r>
      <w:r w:rsidR="006B24D8">
        <w:t>развития</w:t>
      </w:r>
      <w:r w:rsidRPr="00B11223">
        <w:t>»</w:t>
      </w:r>
      <w:r w:rsidR="006B24D8">
        <w:t>.</w:t>
      </w:r>
      <w:r w:rsidRPr="00B11223">
        <w:rPr>
          <w:lang w:val="en-US"/>
        </w:rPr>
        <w:t xml:space="preserve"> </w:t>
      </w:r>
    </w:p>
    <w:p w:rsidR="00B11223" w:rsidRPr="00B11223" w:rsidRDefault="00B11223" w:rsidP="00B11223">
      <w:pPr>
        <w:tabs>
          <w:tab w:val="left" w:pos="2760"/>
        </w:tabs>
      </w:pPr>
      <w:r w:rsidRPr="00B11223">
        <w:rPr>
          <w:lang w:val="en-US"/>
        </w:rPr>
        <w:t xml:space="preserve">                                                                                      </w:t>
      </w:r>
      <w:r>
        <w:t xml:space="preserve">                    </w:t>
      </w:r>
      <w:r w:rsidRPr="00B11223">
        <w:t>В.А. Сухомлинский.</w:t>
      </w:r>
    </w:p>
    <w:p w:rsidR="006B24D8" w:rsidRDefault="006B24D8" w:rsidP="00B11223">
      <w:pPr>
        <w:tabs>
          <w:tab w:val="left" w:pos="2760"/>
        </w:tabs>
      </w:pPr>
    </w:p>
    <w:p w:rsidR="006B24D8" w:rsidRDefault="006B24D8" w:rsidP="006B24D8"/>
    <w:p w:rsidR="006B24D8" w:rsidRPr="006B24D8" w:rsidRDefault="006B24D8" w:rsidP="004B793B">
      <w:pPr>
        <w:spacing w:line="360" w:lineRule="auto"/>
      </w:pPr>
      <w:r>
        <w:t>«</w:t>
      </w:r>
      <w:r w:rsidRPr="006B24D8">
        <w:t>Игра – это огромное светлое окно, через которое в духовный мир ребенка вливается живительн</w:t>
      </w:r>
      <w:r>
        <w:t xml:space="preserve">ый поток представлений, понятий». </w:t>
      </w:r>
      <w:r w:rsidRPr="006B24D8">
        <w:rPr>
          <w:b/>
          <w:bCs/>
          <w:i/>
        </w:rPr>
        <w:t>Самое главное</w:t>
      </w:r>
      <w:r w:rsidRPr="006B24D8">
        <w:rPr>
          <w:b/>
          <w:bCs/>
        </w:rPr>
        <w:t xml:space="preserve"> </w:t>
      </w:r>
      <w:r w:rsidRPr="006B24D8">
        <w:t xml:space="preserve">- это привить </w:t>
      </w:r>
      <w:r>
        <w:t xml:space="preserve">ребенку </w:t>
      </w:r>
      <w:r w:rsidRPr="006B24D8">
        <w:t>интерес к познанию. Для этого занятия должны проходить в увлекательной игровой форме.</w:t>
      </w:r>
      <w:r>
        <w:t xml:space="preserve">                                                                                                                                                             </w:t>
      </w:r>
      <w:r w:rsidRPr="006B24D8">
        <w:rPr>
          <w:b/>
          <w:i/>
        </w:rPr>
        <w:t>И</w:t>
      </w:r>
      <w:r w:rsidRPr="006B24D8">
        <w:rPr>
          <w:b/>
          <w:bCs/>
          <w:i/>
        </w:rPr>
        <w:t>гровая деятельность</w:t>
      </w:r>
      <w:r w:rsidRPr="006B24D8">
        <w:t xml:space="preserve"> - ведущая деятельность детей дошкольного возраста.</w:t>
      </w:r>
      <w:r w:rsidRPr="006B24D8">
        <w:rPr>
          <w:lang w:val="en-US"/>
        </w:rPr>
        <w:t xml:space="preserve"> </w:t>
      </w:r>
      <w:r w:rsidRPr="006B24D8">
        <w:rPr>
          <w:bCs/>
          <w:iCs/>
        </w:rPr>
        <w:t>В процессе</w:t>
      </w:r>
      <w:r w:rsidRPr="006B24D8">
        <w:rPr>
          <w:b/>
          <w:bCs/>
          <w:i/>
          <w:iCs/>
        </w:rPr>
        <w:t xml:space="preserve"> игры </w:t>
      </w:r>
      <w:r w:rsidRPr="006B24D8">
        <w:t>допустимо свободное общение и вза</w:t>
      </w:r>
      <w:r w:rsidR="004B793B">
        <w:t xml:space="preserve">имодействие детей друг с другом, </w:t>
      </w:r>
      <w:r w:rsidR="004B793B" w:rsidRPr="004B793B">
        <w:t>проявление разнообразных интеллектуальных эмоций, опора на детский опыт, разрешение ошибок и противоречий, которые неизбежно возникают при освоении чего-то нового, неизведанного.</w:t>
      </w:r>
    </w:p>
    <w:p w:rsidR="00630225" w:rsidRPr="006B24D8" w:rsidRDefault="00D448EF" w:rsidP="004B793B">
      <w:pPr>
        <w:spacing w:line="360" w:lineRule="auto"/>
      </w:pPr>
      <w:r w:rsidRPr="006B24D8">
        <w:t xml:space="preserve">В </w:t>
      </w:r>
      <w:r w:rsidRPr="004B793B">
        <w:rPr>
          <w:b/>
          <w:bCs/>
          <w:i/>
        </w:rPr>
        <w:t>игровой деятельности</w:t>
      </w:r>
      <w:r w:rsidRPr="006B24D8">
        <w:t xml:space="preserve"> ребенок находится в позиции «равнопр</w:t>
      </w:r>
      <w:r w:rsidR="00854124">
        <w:t>авного партнера» по отношению к</w:t>
      </w:r>
      <w:r w:rsidR="00854124">
        <w:rPr>
          <w:lang w:val="en-US"/>
        </w:rPr>
        <w:t xml:space="preserve"> </w:t>
      </w:r>
      <w:r w:rsidRPr="006B24D8">
        <w:t xml:space="preserve"> взрослому, что способствует укреплению уверенности в себе</w:t>
      </w:r>
      <w:r w:rsidRPr="006B24D8">
        <w:rPr>
          <w:lang w:val="en-US"/>
        </w:rPr>
        <w:t>.</w:t>
      </w:r>
      <w:r w:rsidRPr="006B24D8">
        <w:t xml:space="preserve"> </w:t>
      </w:r>
    </w:p>
    <w:p w:rsidR="004B793B" w:rsidRPr="004B793B" w:rsidRDefault="004B793B" w:rsidP="004B793B">
      <w:pPr>
        <w:spacing w:line="360" w:lineRule="auto"/>
      </w:pPr>
      <w:r w:rsidRPr="004B793B">
        <w:t xml:space="preserve">Реализация ФГОС в ДОУ требует </w:t>
      </w:r>
      <w:r w:rsidRPr="004B793B">
        <w:rPr>
          <w:iCs/>
        </w:rPr>
        <w:t>нового подхода</w:t>
      </w:r>
      <w:r w:rsidRPr="004B793B">
        <w:rPr>
          <w:i/>
          <w:iCs/>
        </w:rPr>
        <w:t xml:space="preserve"> </w:t>
      </w:r>
      <w:r w:rsidRPr="004B793B">
        <w:t xml:space="preserve">к организации воспитательно-образовательного процесса. </w:t>
      </w:r>
    </w:p>
    <w:p w:rsidR="004B793B" w:rsidRPr="004B793B" w:rsidRDefault="004B793B" w:rsidP="004B793B">
      <w:pPr>
        <w:spacing w:line="360" w:lineRule="auto"/>
      </w:pPr>
      <w:r w:rsidRPr="004B793B">
        <w:t xml:space="preserve">В соответствии с новыми требованиями  программные образовательные задачи  реализуются: </w:t>
      </w:r>
    </w:p>
    <w:p w:rsidR="00630225" w:rsidRPr="004B793B" w:rsidRDefault="00D448EF" w:rsidP="004B793B">
      <w:pPr>
        <w:numPr>
          <w:ilvl w:val="0"/>
          <w:numId w:val="2"/>
        </w:numPr>
        <w:spacing w:line="360" w:lineRule="auto"/>
      </w:pPr>
      <w:r w:rsidRPr="004B793B">
        <w:t>в совместной деятельности взрослого и ребёнка,</w:t>
      </w:r>
    </w:p>
    <w:p w:rsidR="00630225" w:rsidRPr="004B793B" w:rsidRDefault="00D448EF" w:rsidP="004B793B">
      <w:pPr>
        <w:numPr>
          <w:ilvl w:val="0"/>
          <w:numId w:val="2"/>
        </w:numPr>
        <w:spacing w:line="360" w:lineRule="auto"/>
      </w:pPr>
      <w:r w:rsidRPr="004B793B">
        <w:t xml:space="preserve">  самостоятельной деятельности детей. </w:t>
      </w:r>
    </w:p>
    <w:p w:rsidR="004B793B" w:rsidRPr="004B793B" w:rsidRDefault="004B793B" w:rsidP="004B793B">
      <w:pPr>
        <w:spacing w:line="360" w:lineRule="auto"/>
      </w:pPr>
      <w:r w:rsidRPr="004B793B">
        <w:t xml:space="preserve">Одна из основных задач - это повысить результативность и качество образовательного процесса. </w:t>
      </w:r>
    </w:p>
    <w:p w:rsidR="004B793B" w:rsidRPr="004B793B" w:rsidRDefault="004B793B" w:rsidP="004B793B">
      <w:pPr>
        <w:spacing w:line="360" w:lineRule="auto"/>
      </w:pPr>
      <w:r w:rsidRPr="004B793B">
        <w:t xml:space="preserve">Новый документ ставит во главу угла </w:t>
      </w:r>
      <w:r w:rsidRPr="004B793B">
        <w:rPr>
          <w:bCs/>
          <w:iCs/>
        </w:rPr>
        <w:t xml:space="preserve">индивидуальный подход к ребенку и игру. </w:t>
      </w:r>
    </w:p>
    <w:p w:rsidR="004B793B" w:rsidRPr="004B793B" w:rsidRDefault="004B793B" w:rsidP="004B793B">
      <w:pPr>
        <w:spacing w:line="360" w:lineRule="auto"/>
      </w:pPr>
      <w:r w:rsidRPr="004B793B">
        <w:t>Изменяется способ организации детских видов деятельности: не руководство взрослого, а совместная деятельность  взрослого и ребенка - это наиболее естественный и эффективный контекст развития в дошкольном детстве.</w:t>
      </w:r>
    </w:p>
    <w:p w:rsidR="004B793B" w:rsidRPr="004B793B" w:rsidRDefault="004B793B" w:rsidP="004B793B">
      <w:pPr>
        <w:spacing w:line="360" w:lineRule="auto"/>
      </w:pPr>
      <w:r w:rsidRPr="004B793B">
        <w:t>Игровой метод в организации непосредственно образовательной деятельности становится наиболее актуальным.</w:t>
      </w:r>
    </w:p>
    <w:p w:rsidR="00854124" w:rsidRPr="00854124" w:rsidRDefault="00854124" w:rsidP="00854124">
      <w:pPr>
        <w:spacing w:line="360" w:lineRule="auto"/>
        <w:ind w:right="567" w:firstLine="709"/>
        <w:jc w:val="both"/>
      </w:pPr>
      <w:r w:rsidRPr="00854124">
        <w:t>Согласно учебной программе работа в каждой возрастной группе по математическому развитию состоит из пяти разделов:</w:t>
      </w:r>
    </w:p>
    <w:p w:rsidR="00854124" w:rsidRPr="00854124" w:rsidRDefault="00854124" w:rsidP="00854124">
      <w:pPr>
        <w:pStyle w:val="a6"/>
        <w:numPr>
          <w:ilvl w:val="0"/>
          <w:numId w:val="3"/>
        </w:numPr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124">
        <w:rPr>
          <w:rFonts w:ascii="Times New Roman" w:hAnsi="Times New Roman"/>
          <w:sz w:val="24"/>
          <w:szCs w:val="24"/>
        </w:rPr>
        <w:t>«Количество и счет»</w:t>
      </w:r>
    </w:p>
    <w:p w:rsidR="00854124" w:rsidRPr="00854124" w:rsidRDefault="00854124" w:rsidP="00854124">
      <w:pPr>
        <w:pStyle w:val="a6"/>
        <w:numPr>
          <w:ilvl w:val="0"/>
          <w:numId w:val="3"/>
        </w:numPr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124">
        <w:rPr>
          <w:rFonts w:ascii="Times New Roman" w:hAnsi="Times New Roman"/>
          <w:sz w:val="24"/>
          <w:szCs w:val="24"/>
        </w:rPr>
        <w:t>«Величина»</w:t>
      </w:r>
    </w:p>
    <w:p w:rsidR="00854124" w:rsidRPr="00854124" w:rsidRDefault="00854124" w:rsidP="00854124">
      <w:pPr>
        <w:pStyle w:val="a6"/>
        <w:numPr>
          <w:ilvl w:val="0"/>
          <w:numId w:val="3"/>
        </w:numPr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124">
        <w:rPr>
          <w:rFonts w:ascii="Times New Roman" w:hAnsi="Times New Roman"/>
          <w:sz w:val="24"/>
          <w:szCs w:val="24"/>
        </w:rPr>
        <w:lastRenderedPageBreak/>
        <w:t>«Геометрические фигуры»</w:t>
      </w:r>
    </w:p>
    <w:p w:rsidR="00854124" w:rsidRPr="00854124" w:rsidRDefault="00854124" w:rsidP="00854124">
      <w:pPr>
        <w:pStyle w:val="a6"/>
        <w:numPr>
          <w:ilvl w:val="0"/>
          <w:numId w:val="3"/>
        </w:numPr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124">
        <w:rPr>
          <w:rFonts w:ascii="Times New Roman" w:hAnsi="Times New Roman"/>
          <w:sz w:val="24"/>
          <w:szCs w:val="24"/>
        </w:rPr>
        <w:t>«Ориентировка в пространстве»</w:t>
      </w:r>
    </w:p>
    <w:p w:rsidR="00854124" w:rsidRPr="00854124" w:rsidRDefault="00854124" w:rsidP="00854124">
      <w:pPr>
        <w:pStyle w:val="a6"/>
        <w:numPr>
          <w:ilvl w:val="0"/>
          <w:numId w:val="3"/>
        </w:numPr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124">
        <w:rPr>
          <w:rFonts w:ascii="Times New Roman" w:hAnsi="Times New Roman"/>
          <w:sz w:val="24"/>
          <w:szCs w:val="24"/>
        </w:rPr>
        <w:t>«Ориентировка во времени»</w:t>
      </w:r>
    </w:p>
    <w:p w:rsidR="00854124" w:rsidRPr="00854124" w:rsidRDefault="00854124" w:rsidP="00854124">
      <w:pPr>
        <w:spacing w:line="360" w:lineRule="auto"/>
        <w:ind w:right="567" w:firstLine="709"/>
        <w:jc w:val="both"/>
      </w:pPr>
      <w:r w:rsidRPr="00854124">
        <w:t>В основе методики обучения математическим знаниям лежат следующие принципы: систематичность, последовательность, постепенность, индивидуальный подход, научность, доступность, коррекционная направленность, непрерывное повторение материала.</w:t>
      </w:r>
    </w:p>
    <w:p w:rsidR="00B95344" w:rsidRPr="00B95344" w:rsidRDefault="00B95344" w:rsidP="00B95344">
      <w:pPr>
        <w:pStyle w:val="Style3"/>
        <w:widowControl/>
        <w:spacing w:line="360" w:lineRule="auto"/>
        <w:ind w:right="567" w:firstLine="709"/>
        <w:rPr>
          <w:rStyle w:val="FontStyle11"/>
          <w:sz w:val="24"/>
          <w:szCs w:val="24"/>
        </w:rPr>
      </w:pPr>
      <w:r w:rsidRPr="00B95344">
        <w:rPr>
          <w:rStyle w:val="FontStyle11"/>
          <w:sz w:val="24"/>
          <w:szCs w:val="24"/>
        </w:rPr>
        <w:t>В МЛАДШЕЙ ГРУППЕ</w:t>
      </w:r>
      <w:r w:rsidRPr="00B95344">
        <w:rPr>
          <w:rStyle w:val="FontStyle11"/>
          <w:sz w:val="24"/>
          <w:szCs w:val="24"/>
          <w:lang w:val="en-US"/>
        </w:rPr>
        <w:t xml:space="preserve"> </w:t>
      </w:r>
      <w:r w:rsidRPr="00B95344">
        <w:rPr>
          <w:rStyle w:val="FontStyle11"/>
          <w:sz w:val="24"/>
          <w:szCs w:val="24"/>
        </w:rPr>
        <w:t>Новые знания ребенок усваивает на основе непосредственного восприятия, когда следит за действиями педагога, слушает его пояснения и указания и сам действует с дидактическим материалом.</w:t>
      </w:r>
    </w:p>
    <w:p w:rsidR="00854124" w:rsidRPr="00854124" w:rsidRDefault="00854124" w:rsidP="00854124">
      <w:pPr>
        <w:pStyle w:val="Style3"/>
        <w:widowControl/>
        <w:spacing w:line="360" w:lineRule="auto"/>
        <w:ind w:right="567" w:firstLine="0"/>
        <w:rPr>
          <w:rStyle w:val="FontStyle11"/>
          <w:sz w:val="24"/>
          <w:szCs w:val="24"/>
        </w:rPr>
      </w:pPr>
      <w:r w:rsidRPr="00854124">
        <w:rPr>
          <w:rStyle w:val="FontStyle11"/>
          <w:sz w:val="24"/>
          <w:szCs w:val="24"/>
        </w:rPr>
        <w:t xml:space="preserve">Внимание у детей 3 – 4 лет непроизвольное, неустойчивое, способность запоминать характеризуется непреднамеренностью. Поэтому на занятиях широко используются игровые приемы и дидактические игры. Проводятся игры, связанные с активными движениями: ходьбой и бегом. Используются предметы, у которых познаваемое свойство ярко выражено, которые знакомы детям, без лишних деталей, различаются не более чем 1—2 признаками.           </w:t>
      </w:r>
    </w:p>
    <w:p w:rsidR="00B95344" w:rsidRPr="00B95344" w:rsidRDefault="00B95344" w:rsidP="00B95344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B95344">
        <w:rPr>
          <w:rStyle w:val="FontStyle11"/>
          <w:sz w:val="24"/>
          <w:szCs w:val="24"/>
        </w:rPr>
        <w:t xml:space="preserve">В СРЕДНЕЙ ГРУППЕ с первых занятий перед детьми ставят </w:t>
      </w:r>
      <w:r w:rsidRPr="00B95344">
        <w:rPr>
          <w:rStyle w:val="FontStyle15"/>
          <w:i w:val="0"/>
          <w:sz w:val="24"/>
          <w:szCs w:val="24"/>
        </w:rPr>
        <w:t>познавательные задачи,</w:t>
      </w:r>
      <w:r w:rsidRPr="00B95344">
        <w:rPr>
          <w:rStyle w:val="FontStyle15"/>
          <w:sz w:val="24"/>
          <w:szCs w:val="24"/>
        </w:rPr>
        <w:t xml:space="preserve"> </w:t>
      </w:r>
      <w:r w:rsidRPr="00B95344">
        <w:rPr>
          <w:rStyle w:val="FontStyle11"/>
          <w:sz w:val="24"/>
          <w:szCs w:val="24"/>
        </w:rPr>
        <w:t>которые придают их дей</w:t>
      </w:r>
      <w:r>
        <w:rPr>
          <w:rStyle w:val="FontStyle11"/>
          <w:sz w:val="24"/>
          <w:szCs w:val="24"/>
        </w:rPr>
        <w:t>ствиям нацеленный характер</w:t>
      </w:r>
      <w:r w:rsidRPr="00B95344">
        <w:rPr>
          <w:rStyle w:val="FontStyle11"/>
          <w:sz w:val="24"/>
          <w:szCs w:val="24"/>
        </w:rPr>
        <w:t>.</w:t>
      </w:r>
    </w:p>
    <w:p w:rsidR="00B95344" w:rsidRPr="00B95344" w:rsidRDefault="00B95344" w:rsidP="00B95344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B95344">
        <w:rPr>
          <w:rStyle w:val="FontStyle11"/>
          <w:sz w:val="24"/>
          <w:szCs w:val="24"/>
        </w:rPr>
        <w:t>Внимание 4-5 летних детей, как и трехлетних, еще не устойчиво. Для прочного усвоения знаний их необходимо заинтересовать работой.   Используются игры, в которых игровое действие является в то же время элементарным математическим действием.</w:t>
      </w:r>
    </w:p>
    <w:p w:rsidR="00B95344" w:rsidRPr="00B95344" w:rsidRDefault="00B95344" w:rsidP="00B95344">
      <w:pPr>
        <w:pStyle w:val="Style3"/>
        <w:widowControl/>
        <w:spacing w:line="360" w:lineRule="auto"/>
        <w:ind w:right="567" w:firstLine="709"/>
        <w:rPr>
          <w:rStyle w:val="FontStyle11"/>
          <w:sz w:val="24"/>
          <w:szCs w:val="24"/>
        </w:rPr>
      </w:pPr>
      <w:r w:rsidRPr="00B95344">
        <w:rPr>
          <w:rStyle w:val="FontStyle11"/>
          <w:sz w:val="24"/>
          <w:szCs w:val="24"/>
        </w:rPr>
        <w:t xml:space="preserve">На пятом году у детей интенсивно развивается способность к исследовательским действиям. Педагог ставит перед детьми </w:t>
      </w:r>
      <w:r w:rsidRPr="00B95344">
        <w:rPr>
          <w:rStyle w:val="FontStyle15"/>
          <w:sz w:val="24"/>
          <w:szCs w:val="24"/>
        </w:rPr>
        <w:t xml:space="preserve">вопросы, </w:t>
      </w:r>
      <w:r w:rsidRPr="00B95344">
        <w:rPr>
          <w:rStyle w:val="FontStyle11"/>
          <w:sz w:val="24"/>
          <w:szCs w:val="24"/>
        </w:rPr>
        <w:t>требующие поиска. Он подсказывает, а если требуется — показывает, что нужно сделать, чтобы найти на них ответ.</w:t>
      </w:r>
    </w:p>
    <w:p w:rsidR="005F5287" w:rsidRPr="005F5287" w:rsidRDefault="005F5287" w:rsidP="005F5287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5F5287">
        <w:rPr>
          <w:rStyle w:val="FontStyle11"/>
          <w:sz w:val="24"/>
          <w:szCs w:val="24"/>
        </w:rPr>
        <w:t xml:space="preserve">В СТАРШЕЙ ГРУППЕ заметно увеличивается </w:t>
      </w:r>
      <w:r>
        <w:rPr>
          <w:rStyle w:val="FontStyle11"/>
          <w:sz w:val="24"/>
          <w:szCs w:val="24"/>
        </w:rPr>
        <w:t>объем знаний и темп работы</w:t>
      </w:r>
      <w:r w:rsidRPr="005F5287">
        <w:rPr>
          <w:rStyle w:val="FontStyle11"/>
          <w:sz w:val="24"/>
          <w:szCs w:val="24"/>
        </w:rPr>
        <w:t>. Наглядные, словесные и практические методы и приемы обучения на занятиях по математике в старшей группе в основном используются в комплексе. Постановка задачи позволяет возбудить их познавательную активность. Побудительным мотивом к поиску являются предложения решить какую-либо игровую или практическую задачу.</w:t>
      </w:r>
      <w:r>
        <w:rPr>
          <w:rStyle w:val="FontStyle11"/>
          <w:sz w:val="24"/>
          <w:szCs w:val="24"/>
          <w:lang w:val="en-US"/>
        </w:rPr>
        <w:t xml:space="preserve"> </w:t>
      </w:r>
      <w:r w:rsidRPr="005F5287">
        <w:rPr>
          <w:rStyle w:val="FontStyle11"/>
          <w:sz w:val="24"/>
          <w:szCs w:val="24"/>
        </w:rPr>
        <w:t>Так как осознание содержания задачи и способов ее решения детьми этого возраста осуществляется в ходе практических действий, ошибки, допускаемые детьми, всегда исправляются через дидактически</w:t>
      </w:r>
      <w:r>
        <w:rPr>
          <w:rStyle w:val="FontStyle11"/>
          <w:sz w:val="24"/>
          <w:szCs w:val="24"/>
        </w:rPr>
        <w:t>е игры.</w:t>
      </w:r>
    </w:p>
    <w:p w:rsidR="005F5287" w:rsidRPr="005F5287" w:rsidRDefault="005F5287" w:rsidP="005F5287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5F5287">
        <w:rPr>
          <w:rStyle w:val="FontStyle11"/>
          <w:sz w:val="24"/>
          <w:szCs w:val="24"/>
        </w:rPr>
        <w:lastRenderedPageBreak/>
        <w:t xml:space="preserve">В ПОДГОТОВИТЕЛЬНОЙ ГРУППЕ </w:t>
      </w:r>
      <w:r w:rsidRPr="005F5287">
        <w:rPr>
          <w:rStyle w:val="FontStyle15"/>
          <w:i w:val="0"/>
          <w:sz w:val="24"/>
          <w:szCs w:val="24"/>
        </w:rPr>
        <w:t>повышается роль словесных приемов</w:t>
      </w:r>
      <w:r w:rsidRPr="005F5287">
        <w:rPr>
          <w:rStyle w:val="FontStyle15"/>
          <w:sz w:val="24"/>
          <w:szCs w:val="24"/>
        </w:rPr>
        <w:t xml:space="preserve"> </w:t>
      </w:r>
      <w:r w:rsidRPr="005F5287">
        <w:rPr>
          <w:rStyle w:val="FontStyle15"/>
          <w:i w:val="0"/>
          <w:sz w:val="24"/>
          <w:szCs w:val="24"/>
        </w:rPr>
        <w:t>обучения.</w:t>
      </w:r>
      <w:r w:rsidRPr="005F5287">
        <w:rPr>
          <w:rStyle w:val="FontStyle15"/>
          <w:sz w:val="24"/>
          <w:szCs w:val="24"/>
        </w:rPr>
        <w:t xml:space="preserve"> </w:t>
      </w:r>
      <w:r w:rsidRPr="005F5287">
        <w:rPr>
          <w:rStyle w:val="FontStyle11"/>
          <w:sz w:val="24"/>
          <w:szCs w:val="24"/>
        </w:rPr>
        <w:t>Указания и пояснения педагога направляют и планируют деятельность 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самостоятельности и сообразительности, побуждая их искать разные способы реш</w:t>
      </w:r>
      <w:r>
        <w:rPr>
          <w:rStyle w:val="FontStyle11"/>
          <w:sz w:val="24"/>
          <w:szCs w:val="24"/>
        </w:rPr>
        <w:t>ения одной и той же задачи</w:t>
      </w:r>
      <w:r w:rsidRPr="005F5287">
        <w:rPr>
          <w:rStyle w:val="FontStyle11"/>
          <w:sz w:val="24"/>
          <w:szCs w:val="24"/>
        </w:rPr>
        <w:t>.</w:t>
      </w:r>
    </w:p>
    <w:p w:rsidR="005F5287" w:rsidRPr="005F5287" w:rsidRDefault="005F5287" w:rsidP="005F5287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5F5287">
        <w:rPr>
          <w:rStyle w:val="FontStyle11"/>
          <w:sz w:val="24"/>
          <w:szCs w:val="24"/>
        </w:rPr>
        <w:t>В подготовительной группе начинают использовать словесные игры и игровые упражнения, в основе которых лежат действия по представлению.</w:t>
      </w:r>
    </w:p>
    <w:p w:rsidR="005F5287" w:rsidRPr="005F5287" w:rsidRDefault="005F5287" w:rsidP="005F5287">
      <w:pPr>
        <w:spacing w:line="360" w:lineRule="auto"/>
        <w:ind w:right="567" w:firstLine="709"/>
        <w:jc w:val="both"/>
        <w:rPr>
          <w:rStyle w:val="FontStyle11"/>
          <w:sz w:val="24"/>
          <w:szCs w:val="24"/>
        </w:rPr>
      </w:pPr>
      <w:r w:rsidRPr="005F5287">
        <w:rPr>
          <w:rStyle w:val="FontStyle11"/>
          <w:sz w:val="24"/>
          <w:szCs w:val="24"/>
        </w:rPr>
        <w:t>Усложнение и вариантность приемов работы, смена пособий и ситуаций стимулируют проявление детьми самостоятельности, активизируют их мышление. Для поддержания интереса к занятиям педагог постоянно вносит в них элементы игры (поиск, угадывание) и соревнования.</w:t>
      </w:r>
    </w:p>
    <w:p w:rsidR="00FA595E" w:rsidRPr="00FA595E" w:rsidRDefault="00FA595E" w:rsidP="00FA595E">
      <w:pPr>
        <w:spacing w:line="360" w:lineRule="auto"/>
        <w:ind w:right="567" w:firstLine="709"/>
        <w:jc w:val="both"/>
        <w:rPr>
          <w:rStyle w:val="editsection"/>
        </w:rPr>
      </w:pPr>
      <w:r w:rsidRPr="00FA595E">
        <w:rPr>
          <w:rStyle w:val="editsection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FA595E" w:rsidRPr="00FA595E" w:rsidRDefault="00FA595E" w:rsidP="00FA595E">
      <w:pPr>
        <w:pStyle w:val="a5"/>
        <w:shd w:val="clear" w:color="auto" w:fill="FFFFFF"/>
        <w:spacing w:before="0" w:beforeAutospacing="0" w:after="0" w:afterAutospacing="0" w:line="360" w:lineRule="auto"/>
        <w:ind w:right="567" w:firstLine="709"/>
        <w:jc w:val="both"/>
      </w:pPr>
      <w:r w:rsidRPr="00FA595E">
        <w:t>Играя, ребенок может приобретать, новые знания, умения, навыки, развивать способности, по</w:t>
      </w:r>
      <w:r>
        <w:t>дчас не догадываясь об этом</w:t>
      </w:r>
      <w:r w:rsidRPr="00FA595E">
        <w:t>.</w:t>
      </w:r>
    </w:p>
    <w:p w:rsidR="00FA595E" w:rsidRPr="00FA595E" w:rsidRDefault="00FA595E" w:rsidP="00FA595E">
      <w:pPr>
        <w:pStyle w:val="a5"/>
        <w:shd w:val="clear" w:color="auto" w:fill="FFFFFF"/>
        <w:spacing w:before="0" w:beforeAutospacing="0" w:after="0" w:afterAutospacing="0" w:line="360" w:lineRule="auto"/>
        <w:ind w:right="567" w:firstLine="709"/>
        <w:jc w:val="both"/>
        <w:rPr>
          <w:color w:val="000000"/>
        </w:rPr>
      </w:pPr>
      <w:r w:rsidRPr="00FA595E">
        <w:rPr>
          <w:color w:val="000000"/>
        </w:rPr>
        <w:t>Если занятия по математике проводятся в игровой форме, понятной и интересной детям, то с каждым занятием дети всё больше втягиваются в обучающий процесс, но при этом занятия остаются игрой, сохраняя свою притягательность.</w:t>
      </w:r>
    </w:p>
    <w:p w:rsidR="00001D8A" w:rsidRPr="00001D8A" w:rsidRDefault="00001D8A" w:rsidP="00001D8A">
      <w:pPr>
        <w:pStyle w:val="a5"/>
        <w:shd w:val="clear" w:color="auto" w:fill="FFFFFF"/>
        <w:spacing w:before="0" w:beforeAutospacing="0" w:after="0" w:afterAutospacing="0" w:line="360" w:lineRule="auto"/>
        <w:ind w:right="567" w:firstLine="709"/>
        <w:jc w:val="both"/>
        <w:rPr>
          <w:bCs/>
        </w:rPr>
      </w:pPr>
      <w:r w:rsidRPr="00001D8A">
        <w:rPr>
          <w:bCs/>
        </w:rPr>
        <w:t>Можно выделить следующие особенности игры для дошкольников:</w:t>
      </w:r>
    </w:p>
    <w:p w:rsidR="00001D8A" w:rsidRPr="00001D8A" w:rsidRDefault="00001D8A" w:rsidP="00001D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567" w:firstLine="709"/>
        <w:jc w:val="both"/>
        <w:rPr>
          <w:bCs/>
        </w:rPr>
      </w:pPr>
      <w:r w:rsidRPr="00001D8A">
        <w:rPr>
          <w:bCs/>
        </w:rPr>
        <w:t>Игра является наиболее доступным и ведущим видом деятельности детей дошкольного возраста</w:t>
      </w:r>
    </w:p>
    <w:p w:rsidR="00001D8A" w:rsidRPr="00001D8A" w:rsidRDefault="00001D8A" w:rsidP="00001D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567" w:firstLine="709"/>
        <w:jc w:val="both"/>
        <w:rPr>
          <w:bCs/>
        </w:rPr>
      </w:pPr>
      <w:r w:rsidRPr="00001D8A">
        <w:rPr>
          <w:bCs/>
        </w:rPr>
        <w:t>Игра также является эффективным средством формирования личности дошкольника, его морально-волевых качеств</w:t>
      </w:r>
    </w:p>
    <w:p w:rsidR="00001D8A" w:rsidRPr="00001D8A" w:rsidRDefault="00001D8A" w:rsidP="00001D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567" w:firstLine="709"/>
        <w:jc w:val="both"/>
        <w:rPr>
          <w:bCs/>
        </w:rPr>
      </w:pPr>
      <w:r w:rsidRPr="00001D8A">
        <w:rPr>
          <w:bCs/>
        </w:rPr>
        <w:t>Все психологические новообразования берут начало в игре</w:t>
      </w:r>
    </w:p>
    <w:p w:rsidR="00001D8A" w:rsidRPr="00001D8A" w:rsidRDefault="00001D8A" w:rsidP="00001D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567" w:firstLine="709"/>
        <w:jc w:val="both"/>
        <w:rPr>
          <w:bCs/>
        </w:rPr>
      </w:pPr>
      <w:r w:rsidRPr="00001D8A">
        <w:rPr>
          <w:bCs/>
        </w:rPr>
        <w:t>Игра способствует формированию всех сторон личности ребенка, приводит к значительным изменениям в его психике</w:t>
      </w:r>
    </w:p>
    <w:p w:rsidR="00001D8A" w:rsidRPr="00001D8A" w:rsidRDefault="00001D8A" w:rsidP="00001D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567" w:firstLine="709"/>
        <w:jc w:val="both"/>
        <w:rPr>
          <w:bCs/>
        </w:rPr>
      </w:pPr>
      <w:r w:rsidRPr="00001D8A">
        <w:rPr>
          <w:bCs/>
        </w:rPr>
        <w:t>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001D8A" w:rsidRPr="00001D8A" w:rsidRDefault="00234691" w:rsidP="00001D8A">
      <w:pPr>
        <w:pStyle w:val="a5"/>
        <w:shd w:val="clear" w:color="auto" w:fill="FFFFFF"/>
        <w:spacing w:before="0" w:beforeAutospacing="0" w:after="0" w:afterAutospacing="0" w:line="360" w:lineRule="auto"/>
        <w:ind w:right="567"/>
        <w:jc w:val="both"/>
      </w:pPr>
      <w:r>
        <w:rPr>
          <w:bCs/>
          <w:lang w:val="en-US"/>
        </w:rPr>
        <w:t xml:space="preserve">     </w:t>
      </w:r>
      <w:r w:rsidR="00001D8A" w:rsidRPr="00001D8A">
        <w:rPr>
          <w:bCs/>
        </w:rPr>
        <w:t xml:space="preserve">На занятиях и в повседневной жизни широко используются дидактические </w:t>
      </w:r>
      <w:r w:rsidR="00001D8A" w:rsidRPr="00001D8A">
        <w:t xml:space="preserve">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</w:t>
      </w:r>
      <w:r w:rsidR="00001D8A" w:rsidRPr="00001D8A">
        <w:lastRenderedPageBreak/>
        <w:t>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234691" w:rsidRPr="00234691" w:rsidRDefault="00234691" w:rsidP="00234691">
      <w:pPr>
        <w:pStyle w:val="a6"/>
        <w:spacing w:after="0" w:line="360" w:lineRule="auto"/>
        <w:ind w:left="0" w:right="56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91">
        <w:rPr>
          <w:rFonts w:ascii="Times New Roman" w:hAnsi="Times New Roman"/>
          <w:sz w:val="24"/>
          <w:szCs w:val="24"/>
        </w:rPr>
        <w:t>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Дидактические игры уместны и в конце занятия с целью воспроизведения, закрепления ранее изученного.</w:t>
      </w:r>
    </w:p>
    <w:p w:rsidR="00234691" w:rsidRPr="00234691" w:rsidRDefault="00234691" w:rsidP="006746AE">
      <w:pPr>
        <w:spacing w:line="360" w:lineRule="auto"/>
        <w:ind w:right="567"/>
        <w:jc w:val="both"/>
      </w:pPr>
      <w:r w:rsidRPr="00234691">
        <w:t>Также при формировании элементарных представлений у дошкольников можно использовать: игры на плоскостное моделир</w:t>
      </w:r>
      <w:r w:rsidR="00187587">
        <w:t xml:space="preserve">ование, </w:t>
      </w:r>
      <w:r w:rsidRPr="00234691">
        <w:t>игры головоломки, задачи-шутки, кроссворды</w:t>
      </w:r>
      <w:r>
        <w:t>, ребусы, развивающие игры</w:t>
      </w:r>
      <w:r w:rsidRPr="00234691">
        <w:t>.</w:t>
      </w:r>
    </w:p>
    <w:p w:rsidR="00234691" w:rsidRPr="00234691" w:rsidRDefault="00A1593B" w:rsidP="00187587">
      <w:pPr>
        <w:spacing w:line="360" w:lineRule="auto"/>
        <w:ind w:right="567"/>
        <w:jc w:val="both"/>
      </w:pPr>
      <w:r>
        <w:t>Не</w:t>
      </w:r>
      <w:r w:rsidR="00234691" w:rsidRPr="00234691">
        <w:t>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6746AE" w:rsidRPr="006746AE" w:rsidRDefault="006746AE" w:rsidP="00BE5FB1">
      <w:pPr>
        <w:spacing w:line="360" w:lineRule="auto"/>
        <w:ind w:right="567"/>
        <w:jc w:val="both"/>
      </w:pPr>
      <w:r w:rsidRPr="006746AE">
        <w:t xml:space="preserve">Использование многих игр аналогичного типа построенных на самом различном материале, позволит ребенку подойти к открытию нового и закреплению уже </w:t>
      </w:r>
      <w:r w:rsidR="00BE5FB1">
        <w:t>изученного. Н</w:t>
      </w:r>
      <w:r w:rsidRPr="006746AE">
        <w:t>езаметно для себя, в процессе игры, дошкольники считают, складывают, вычитают, более того – решают разного рода логические задачи, формирующие определенные логические операции.</w:t>
      </w:r>
    </w:p>
    <w:p w:rsidR="00BE5FB1" w:rsidRDefault="00BE5FB1" w:rsidP="00BE5FB1">
      <w:pPr>
        <w:spacing w:line="360" w:lineRule="auto"/>
        <w:ind w:right="567" w:firstLine="709"/>
        <w:jc w:val="both"/>
      </w:pPr>
      <w:r w:rsidRPr="00BE5FB1">
        <w:t>Использование игровых приемов в процессе обучения способствуют повышению уровня формирования элементарных математических представлений у дошкольников.</w:t>
      </w:r>
    </w:p>
    <w:p w:rsidR="00BE5FB1" w:rsidRDefault="00BE5FB1" w:rsidP="00BE5FB1"/>
    <w:p w:rsidR="00BE5FB1" w:rsidRPr="00173B2B" w:rsidRDefault="00BE5FB1" w:rsidP="00BE5FB1">
      <w:pPr>
        <w:rPr>
          <w:u w:val="single"/>
        </w:rPr>
      </w:pPr>
      <w:r w:rsidRPr="00173B2B">
        <w:rPr>
          <w:u w:val="single"/>
        </w:rPr>
        <w:t>Список используемой литературы.</w:t>
      </w:r>
    </w:p>
    <w:p w:rsidR="00BE5FB1" w:rsidRPr="00BE5FB1" w:rsidRDefault="00173B2B" w:rsidP="00BE5FB1">
      <w:pPr>
        <w:spacing w:line="360" w:lineRule="auto"/>
        <w:ind w:right="567"/>
        <w:jc w:val="both"/>
        <w:rPr>
          <w:b/>
        </w:rPr>
      </w:pPr>
      <w:r>
        <w:t>1.</w:t>
      </w:r>
      <w:r w:rsidR="00BE5FB1">
        <w:t xml:space="preserve"> </w:t>
      </w:r>
      <w:r w:rsidR="00BE5FB1" w:rsidRPr="00BE5FB1">
        <w:t>Воспитание детей в игре: Пос</w:t>
      </w:r>
      <w:r w:rsidR="00BE5FB1">
        <w:t>обие для воспитателя дет.сада</w:t>
      </w:r>
      <w:proofErr w:type="gramStart"/>
      <w:r w:rsidR="00BE5FB1">
        <w:t xml:space="preserve"> /</w:t>
      </w:r>
      <w:r w:rsidR="00BE5FB1" w:rsidRPr="00BE5FB1">
        <w:t>С</w:t>
      </w:r>
      <w:proofErr w:type="gramEnd"/>
      <w:r w:rsidR="00BE5FB1" w:rsidRPr="00BE5FB1">
        <w:t xml:space="preserve">ост. А.К. Бондаренко, А.И. </w:t>
      </w:r>
      <w:proofErr w:type="spellStart"/>
      <w:r w:rsidR="00BE5FB1" w:rsidRPr="00BE5FB1">
        <w:t>Матусик</w:t>
      </w:r>
      <w:proofErr w:type="spellEnd"/>
      <w:r w:rsidR="00BE5FB1" w:rsidRPr="00BE5FB1">
        <w:t xml:space="preserve">. – 2-е изд., </w:t>
      </w:r>
      <w:proofErr w:type="spellStart"/>
      <w:r w:rsidR="00BE5FB1" w:rsidRPr="00BE5FB1">
        <w:t>перераб</w:t>
      </w:r>
      <w:proofErr w:type="spellEnd"/>
      <w:r w:rsidR="00BE5FB1" w:rsidRPr="00BE5FB1">
        <w:t>. И доп. – М.: Просвещение, 1983.</w:t>
      </w:r>
    </w:p>
    <w:p w:rsidR="00173B2B" w:rsidRPr="00173B2B" w:rsidRDefault="00173B2B" w:rsidP="00173B2B">
      <w:pPr>
        <w:spacing w:line="360" w:lineRule="auto"/>
        <w:ind w:right="567"/>
        <w:jc w:val="both"/>
        <w:rPr>
          <w:b/>
        </w:rPr>
      </w:pPr>
      <w:r>
        <w:t xml:space="preserve">2.  </w:t>
      </w:r>
      <w:proofErr w:type="spellStart"/>
      <w:r w:rsidRPr="00173B2B">
        <w:t>Менджерицкая</w:t>
      </w:r>
      <w:proofErr w:type="spellEnd"/>
      <w:r w:rsidRPr="00173B2B">
        <w:t>, Д.В. Воспитателю о детской игре: Пособие для воспитателя дет. сада</w:t>
      </w:r>
      <w:proofErr w:type="gramStart"/>
      <w:r w:rsidRPr="00173B2B">
        <w:t xml:space="preserve"> / П</w:t>
      </w:r>
      <w:proofErr w:type="gramEnd"/>
      <w:r w:rsidRPr="00173B2B">
        <w:t>од ред. Т.А. Марковой. – М.: Просвещение, 1982</w:t>
      </w:r>
    </w:p>
    <w:p w:rsidR="00173B2B" w:rsidRPr="00173B2B" w:rsidRDefault="00173B2B" w:rsidP="00173B2B">
      <w:pPr>
        <w:spacing w:line="360" w:lineRule="auto"/>
        <w:ind w:right="567"/>
        <w:jc w:val="both"/>
        <w:rPr>
          <w:b/>
        </w:rPr>
      </w:pPr>
      <w:r>
        <w:t xml:space="preserve">3. </w:t>
      </w:r>
      <w:r w:rsidRPr="00173B2B">
        <w:t>Михайлова, З.А. Игровые занимательные задачи для дошкольников. - М.: Просвещение, 1985.</w:t>
      </w:r>
    </w:p>
    <w:p w:rsidR="00173B2B" w:rsidRPr="00173B2B" w:rsidRDefault="00173B2B" w:rsidP="00173B2B">
      <w:pPr>
        <w:spacing w:line="360" w:lineRule="auto"/>
        <w:ind w:right="567"/>
        <w:jc w:val="both"/>
        <w:rPr>
          <w:b/>
        </w:rPr>
      </w:pPr>
      <w:r w:rsidRPr="00173B2B">
        <w:t>4. Смоленцева, А.А. Сюжетно – дидактические игры с математическим содержанием. – М.: Просвещение, 1987.</w:t>
      </w:r>
    </w:p>
    <w:p w:rsidR="00173B2B" w:rsidRPr="00173B2B" w:rsidRDefault="00173B2B" w:rsidP="00173B2B">
      <w:pPr>
        <w:spacing w:line="360" w:lineRule="auto"/>
        <w:ind w:right="567"/>
        <w:jc w:val="both"/>
        <w:rPr>
          <w:b/>
        </w:rPr>
      </w:pPr>
      <w:r w:rsidRPr="00173B2B">
        <w:t>5. Столяр, А.А. Формирование элементарных математических представлений у дошкольников. – М.: Просвещение, 1988.</w:t>
      </w:r>
    </w:p>
    <w:p w:rsidR="003C6692" w:rsidRPr="00173B2B" w:rsidRDefault="003C6692" w:rsidP="00BE5FB1"/>
    <w:sectPr w:rsidR="003C6692" w:rsidRPr="00173B2B" w:rsidSect="003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596"/>
    <w:multiLevelType w:val="hybridMultilevel"/>
    <w:tmpl w:val="EECED452"/>
    <w:lvl w:ilvl="0" w:tplc="C5FCF2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73EC0"/>
    <w:multiLevelType w:val="hybridMultilevel"/>
    <w:tmpl w:val="A0DEF0A6"/>
    <w:lvl w:ilvl="0" w:tplc="B71637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CC598F"/>
    <w:multiLevelType w:val="hybridMultilevel"/>
    <w:tmpl w:val="00923C38"/>
    <w:lvl w:ilvl="0" w:tplc="B0B0E576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8086F3BE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03881E4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83C7BC6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BC0D464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2D821CE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DCACBBA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B9645C0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4A38CF5E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B30675A"/>
    <w:multiLevelType w:val="hybridMultilevel"/>
    <w:tmpl w:val="65D0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C2278F"/>
    <w:multiLevelType w:val="hybridMultilevel"/>
    <w:tmpl w:val="B8644794"/>
    <w:lvl w:ilvl="0" w:tplc="54E08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CA9C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786E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E64D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FC36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DE6B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32F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74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AC91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FD"/>
    <w:rsid w:val="00001D8A"/>
    <w:rsid w:val="00004063"/>
    <w:rsid w:val="00136298"/>
    <w:rsid w:val="001623B8"/>
    <w:rsid w:val="001650AE"/>
    <w:rsid w:val="00165920"/>
    <w:rsid w:val="00173B2B"/>
    <w:rsid w:val="001856AE"/>
    <w:rsid w:val="00187587"/>
    <w:rsid w:val="001B512F"/>
    <w:rsid w:val="001D0B99"/>
    <w:rsid w:val="001D3A40"/>
    <w:rsid w:val="001D4990"/>
    <w:rsid w:val="001E52B1"/>
    <w:rsid w:val="00207357"/>
    <w:rsid w:val="00234691"/>
    <w:rsid w:val="00244497"/>
    <w:rsid w:val="002D5FD4"/>
    <w:rsid w:val="002E308C"/>
    <w:rsid w:val="003C45CE"/>
    <w:rsid w:val="003C5950"/>
    <w:rsid w:val="003C6692"/>
    <w:rsid w:val="003D228A"/>
    <w:rsid w:val="003F0C96"/>
    <w:rsid w:val="00430599"/>
    <w:rsid w:val="004401FE"/>
    <w:rsid w:val="00483EFF"/>
    <w:rsid w:val="004A5D19"/>
    <w:rsid w:val="004B2C89"/>
    <w:rsid w:val="004B793B"/>
    <w:rsid w:val="004D0870"/>
    <w:rsid w:val="00513FF7"/>
    <w:rsid w:val="0056714A"/>
    <w:rsid w:val="00576973"/>
    <w:rsid w:val="00585ABC"/>
    <w:rsid w:val="00590859"/>
    <w:rsid w:val="005C76D9"/>
    <w:rsid w:val="005F5287"/>
    <w:rsid w:val="006061A2"/>
    <w:rsid w:val="00630225"/>
    <w:rsid w:val="00645F4E"/>
    <w:rsid w:val="006746AE"/>
    <w:rsid w:val="006B24D8"/>
    <w:rsid w:val="00701F3B"/>
    <w:rsid w:val="00757E17"/>
    <w:rsid w:val="0077549E"/>
    <w:rsid w:val="007D4169"/>
    <w:rsid w:val="00816880"/>
    <w:rsid w:val="00820BB6"/>
    <w:rsid w:val="00831C91"/>
    <w:rsid w:val="00854124"/>
    <w:rsid w:val="00915FCB"/>
    <w:rsid w:val="00950EEE"/>
    <w:rsid w:val="0096680A"/>
    <w:rsid w:val="00993F0C"/>
    <w:rsid w:val="009D06B6"/>
    <w:rsid w:val="009E3C61"/>
    <w:rsid w:val="009F1427"/>
    <w:rsid w:val="00A1593B"/>
    <w:rsid w:val="00A22900"/>
    <w:rsid w:val="00A550D2"/>
    <w:rsid w:val="00AB06A9"/>
    <w:rsid w:val="00AF0076"/>
    <w:rsid w:val="00B11223"/>
    <w:rsid w:val="00B2517A"/>
    <w:rsid w:val="00B320A7"/>
    <w:rsid w:val="00B43106"/>
    <w:rsid w:val="00B473FF"/>
    <w:rsid w:val="00B54DD5"/>
    <w:rsid w:val="00B640CB"/>
    <w:rsid w:val="00B64773"/>
    <w:rsid w:val="00B66368"/>
    <w:rsid w:val="00B95344"/>
    <w:rsid w:val="00BD5010"/>
    <w:rsid w:val="00BE5FB1"/>
    <w:rsid w:val="00BF65DB"/>
    <w:rsid w:val="00C05807"/>
    <w:rsid w:val="00C36B48"/>
    <w:rsid w:val="00C36CA1"/>
    <w:rsid w:val="00C80C9B"/>
    <w:rsid w:val="00CE02FD"/>
    <w:rsid w:val="00CE7FA3"/>
    <w:rsid w:val="00D00B7D"/>
    <w:rsid w:val="00D2173E"/>
    <w:rsid w:val="00D36882"/>
    <w:rsid w:val="00D448EF"/>
    <w:rsid w:val="00E21B5C"/>
    <w:rsid w:val="00E66314"/>
    <w:rsid w:val="00E81415"/>
    <w:rsid w:val="00E94E8C"/>
    <w:rsid w:val="00EB2794"/>
    <w:rsid w:val="00EF58DF"/>
    <w:rsid w:val="00F00330"/>
    <w:rsid w:val="00F4557D"/>
    <w:rsid w:val="00F66076"/>
    <w:rsid w:val="00F7513E"/>
    <w:rsid w:val="00F75A8B"/>
    <w:rsid w:val="00F76D18"/>
    <w:rsid w:val="00FA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49E"/>
    <w:rPr>
      <w:b/>
      <w:bCs/>
    </w:rPr>
  </w:style>
  <w:style w:type="character" w:styleId="a4">
    <w:name w:val="Emphasis"/>
    <w:basedOn w:val="a0"/>
    <w:qFormat/>
    <w:rsid w:val="0077549E"/>
    <w:rPr>
      <w:i/>
      <w:iCs/>
    </w:rPr>
  </w:style>
  <w:style w:type="paragraph" w:styleId="a5">
    <w:name w:val="Normal (Web)"/>
    <w:basedOn w:val="a"/>
    <w:uiPriority w:val="99"/>
    <w:unhideWhenUsed/>
    <w:rsid w:val="00B1122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54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54124"/>
    <w:pPr>
      <w:widowControl w:val="0"/>
      <w:autoSpaceDE w:val="0"/>
      <w:autoSpaceDN w:val="0"/>
      <w:adjustRightInd w:val="0"/>
      <w:spacing w:line="214" w:lineRule="exact"/>
      <w:ind w:firstLine="312"/>
      <w:jc w:val="both"/>
    </w:pPr>
  </w:style>
  <w:style w:type="character" w:customStyle="1" w:styleId="FontStyle11">
    <w:name w:val="Font Style11"/>
    <w:uiPriority w:val="99"/>
    <w:rsid w:val="0085412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B95344"/>
    <w:rPr>
      <w:rFonts w:ascii="Times New Roman" w:hAnsi="Times New Roman" w:cs="Times New Roman"/>
      <w:i/>
      <w:iCs/>
      <w:sz w:val="20"/>
      <w:szCs w:val="20"/>
    </w:rPr>
  </w:style>
  <w:style w:type="character" w:customStyle="1" w:styleId="editsection">
    <w:name w:val="editsection"/>
    <w:rsid w:val="00FA59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2024-04-13T17:14:00Z</dcterms:created>
  <dcterms:modified xsi:type="dcterms:W3CDTF">2024-04-14T21:02:00Z</dcterms:modified>
</cp:coreProperties>
</file>