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F9919" w14:textId="5DF5D3D2" w:rsidR="004C7BCB" w:rsidRDefault="004C7BCB" w:rsidP="004C7BCB">
      <w:pPr>
        <w:rPr>
          <w:b/>
          <w:bCs/>
          <w:lang w:val="ru-RU"/>
        </w:rPr>
      </w:pPr>
      <w:bookmarkStart w:id="0" w:name="_GoBack"/>
      <w:bookmarkEnd w:id="0"/>
    </w:p>
    <w:p w14:paraId="1FA18FBE" w14:textId="4FEEE68D" w:rsidR="00533995" w:rsidRDefault="00D15794" w:rsidP="00D15794">
      <w:pPr>
        <w:jc w:val="center"/>
        <w:rPr>
          <w:b/>
          <w:bCs/>
          <w:lang w:val="ru-RU"/>
        </w:rPr>
      </w:pPr>
      <w:r w:rsidRPr="00D15794">
        <w:rPr>
          <w:b/>
          <w:bCs/>
          <w:lang w:val="ru-RU"/>
        </w:rPr>
        <w:t>Педагогический опыт воспитания патриотизма у обучающихся: теория и практика</w:t>
      </w:r>
      <w:r>
        <w:rPr>
          <w:b/>
          <w:bCs/>
          <w:lang w:val="ru-RU"/>
        </w:rPr>
        <w:t xml:space="preserve"> </w:t>
      </w:r>
    </w:p>
    <w:p w14:paraId="2F65DE0C" w14:textId="77777777" w:rsidR="00D15794" w:rsidRDefault="00D15794" w:rsidP="00D15794">
      <w:pPr>
        <w:jc w:val="center"/>
        <w:rPr>
          <w:b/>
          <w:bCs/>
          <w:lang w:val="ru-RU"/>
        </w:rPr>
      </w:pPr>
    </w:p>
    <w:p w14:paraId="65D907EE" w14:textId="58CC75B1" w:rsidR="00D15794" w:rsidRPr="00D15794" w:rsidRDefault="00D15794" w:rsidP="00D15794">
      <w:pPr>
        <w:ind w:firstLine="709"/>
        <w:rPr>
          <w:lang w:val="ru-RU"/>
        </w:rPr>
      </w:pPr>
      <w:r w:rsidRPr="00D15794">
        <w:rPr>
          <w:lang w:val="ru-RU"/>
        </w:rPr>
        <w:t>В современном мире, где границы между странами становятся все более размытыми, а влияние глобализации ощущается повсеместно, задача воспитания патриотизма среди молодого поколения приобретает особенную актуальность. Патриотизм представляет собой не просто чувство привязанности к родной стране, а целый комплекс убеждений, ценностей и действий, направленных на поддержание и развитие ее культуры, идентичности и интересов.</w:t>
      </w:r>
    </w:p>
    <w:p w14:paraId="1F1D5262" w14:textId="14C8B3AC" w:rsidR="00D15794" w:rsidRPr="004C7BCB" w:rsidRDefault="00D15794" w:rsidP="00D15794">
      <w:pPr>
        <w:ind w:firstLine="709"/>
        <w:rPr>
          <w:lang w:val="ru-RU"/>
        </w:rPr>
      </w:pPr>
      <w:r w:rsidRPr="00D15794">
        <w:rPr>
          <w:lang w:val="ru-RU"/>
        </w:rPr>
        <w:t xml:space="preserve">В контексте образовательной среды, педагогическая деятельность становится ключевым инструментом формирования патриотических убеждений у обучающихся. На практике это означает внедрение специальных методик и средств в образовательный процесс, направленных на активизацию патриотической составляющей в жизни школьников и студентов. </w:t>
      </w:r>
      <w:r w:rsidR="002270A6" w:rsidRPr="004C7BCB">
        <w:rPr>
          <w:lang w:val="ru-RU"/>
        </w:rPr>
        <w:t xml:space="preserve">[2, </w:t>
      </w:r>
      <w:r w:rsidR="002270A6">
        <w:t>c</w:t>
      </w:r>
      <w:r w:rsidR="002270A6" w:rsidRPr="004C7BCB">
        <w:rPr>
          <w:lang w:val="ru-RU"/>
        </w:rPr>
        <w:t>. 30]</w:t>
      </w:r>
    </w:p>
    <w:p w14:paraId="45DCAE98" w14:textId="462CF7E3" w:rsidR="00D15794" w:rsidRPr="00D15794" w:rsidRDefault="00D15794" w:rsidP="00D15794">
      <w:pPr>
        <w:ind w:firstLine="709"/>
        <w:rPr>
          <w:lang w:val="ru-RU"/>
        </w:rPr>
      </w:pPr>
      <w:r w:rsidRPr="00D15794">
        <w:rPr>
          <w:lang w:val="ru-RU"/>
        </w:rPr>
        <w:t>Целью данной статьи является рассмотрение практического опыта педагогической работы, нацеленной на воспитание патриотизма среди обучающихся. Описывая различные методы и приемы, используемые в образовательном процессе, мы предпримем попытку выявить эффективные подходы к формированию патриотических убеждений у учащихся. Кроме того, мы рассмотрим теоретические аспекты патриотического воспитания, а также обсудим значимость данной работы для будущего общества.</w:t>
      </w:r>
    </w:p>
    <w:p w14:paraId="6FD82629" w14:textId="462EA9A3" w:rsidR="00D15794" w:rsidRDefault="00D15794" w:rsidP="00D15794">
      <w:pPr>
        <w:ind w:firstLine="709"/>
        <w:rPr>
          <w:lang w:val="ru-RU"/>
        </w:rPr>
      </w:pPr>
      <w:r w:rsidRPr="00D15794">
        <w:rPr>
          <w:lang w:val="ru-RU"/>
        </w:rPr>
        <w:t>В рамках нашего исследования мы обращаем особое внимание на научность и практическую значимость представленного материала, а также предоставляем ссылки на использованные источники для обеспечения достоверности и полноты аргументации.</w:t>
      </w:r>
      <w:r>
        <w:rPr>
          <w:lang w:val="ru-RU"/>
        </w:rPr>
        <w:t xml:space="preserve"> </w:t>
      </w:r>
    </w:p>
    <w:p w14:paraId="06880D87" w14:textId="76A1CBE5" w:rsidR="00D15794" w:rsidRPr="00D15794" w:rsidRDefault="00D15794" w:rsidP="00D15794">
      <w:pPr>
        <w:ind w:firstLine="709"/>
        <w:rPr>
          <w:lang w:val="ru-RU"/>
        </w:rPr>
      </w:pPr>
      <w:r w:rsidRPr="00D15794">
        <w:rPr>
          <w:lang w:val="ru-RU"/>
        </w:rPr>
        <w:lastRenderedPageBreak/>
        <w:t>Патриотизм представляет собой сложное и многогранное явление, которое охватывает чувства любви, преданности и гордости по отношению к своей родине. Этот комплекс убеждений и ценностей играет важную роль в формировании личности человека и становлении его гражданской и национальной идентичности.</w:t>
      </w:r>
    </w:p>
    <w:p w14:paraId="20A2564C" w14:textId="64B45EB2" w:rsidR="00D15794" w:rsidRPr="00D15794" w:rsidRDefault="00D15794" w:rsidP="00D15794">
      <w:pPr>
        <w:ind w:firstLine="709"/>
        <w:rPr>
          <w:lang w:val="ru-RU"/>
        </w:rPr>
      </w:pPr>
      <w:r w:rsidRPr="00D15794">
        <w:rPr>
          <w:lang w:val="ru-RU"/>
        </w:rPr>
        <w:t>В образовательном процессе патриотизм выступает как ключевой элемент воспитания гражданственности и патриотических чувств у обучающихся. Он не только формирует у учащихся глубокое уважение к своей стране, но и способствует их готовности к активному участию в жизни общества и защите его интересов.</w:t>
      </w:r>
    </w:p>
    <w:p w14:paraId="2DC889A4" w14:textId="7459608D" w:rsidR="00D15794" w:rsidRPr="002270A6" w:rsidRDefault="00D15794" w:rsidP="00D15794">
      <w:pPr>
        <w:ind w:firstLine="709"/>
        <w:rPr>
          <w:lang w:val="ru-RU"/>
        </w:rPr>
      </w:pPr>
      <w:r w:rsidRPr="00D15794">
        <w:rPr>
          <w:lang w:val="ru-RU"/>
        </w:rPr>
        <w:t xml:space="preserve">Роль патриотизма в образовательном процессе заключается в том, чтобы обеспечить обучающимся полноценное понимание и уважение к истории, культуре, традициям и ценностям своей страны. Через учебные программы, уроки и внеклассные мероприятия педагоги стараются показать обучающимся важность и ценность их родной страны, а также внедрить в их сознание гражданскую ответственность и чувство сопричастности к общественной </w:t>
      </w:r>
      <w:proofErr w:type="gramStart"/>
      <w:r w:rsidRPr="00D15794">
        <w:rPr>
          <w:lang w:val="ru-RU"/>
        </w:rPr>
        <w:t>жизни.</w:t>
      </w:r>
      <w:r w:rsidR="002270A6" w:rsidRPr="002270A6">
        <w:rPr>
          <w:lang w:val="ru-RU"/>
        </w:rPr>
        <w:t>[</w:t>
      </w:r>
      <w:proofErr w:type="gramEnd"/>
      <w:r w:rsidR="002270A6" w:rsidRPr="002270A6">
        <w:rPr>
          <w:lang w:val="ru-RU"/>
        </w:rPr>
        <w:t xml:space="preserve">1, </w:t>
      </w:r>
      <w:r w:rsidR="002270A6">
        <w:t>c</w:t>
      </w:r>
      <w:r w:rsidR="002270A6" w:rsidRPr="002270A6">
        <w:rPr>
          <w:lang w:val="ru-RU"/>
        </w:rPr>
        <w:t>. 42]</w:t>
      </w:r>
    </w:p>
    <w:p w14:paraId="3C2B882A" w14:textId="19C2F35E" w:rsidR="00D15794" w:rsidRPr="00D15794" w:rsidRDefault="00D15794" w:rsidP="00D15794">
      <w:pPr>
        <w:ind w:firstLine="709"/>
        <w:rPr>
          <w:lang w:val="ru-RU"/>
        </w:rPr>
      </w:pPr>
      <w:r w:rsidRPr="00D15794">
        <w:rPr>
          <w:lang w:val="ru-RU"/>
        </w:rPr>
        <w:t>Для достижения этих целей в образовательном процессе используются различные методы и средства. Это включает в себя использование исторических материалов, литературных произведений, фильмов и других образовательных ресурсов, которые позволяют обучающимся лучше понять историю своей страны и ее вклад в мировую культуру и развитие. Также организация внеклассной работы, включая экскурсии, встречи с ветеранами, участие в патриотических мероприятиях и волонтерской деятельности, помогает обучающимся лично почувствовать себя частью своей страны и стать активными участниками ее жизни.</w:t>
      </w:r>
    </w:p>
    <w:p w14:paraId="26C1AD48" w14:textId="38180C59" w:rsidR="00D15794" w:rsidRDefault="00D15794" w:rsidP="00D15794">
      <w:pPr>
        <w:ind w:firstLine="709"/>
        <w:rPr>
          <w:lang w:val="ru-RU"/>
        </w:rPr>
      </w:pPr>
      <w:r>
        <w:rPr>
          <w:lang w:val="ru-RU"/>
        </w:rPr>
        <w:t>П</w:t>
      </w:r>
      <w:r w:rsidRPr="00D15794">
        <w:rPr>
          <w:lang w:val="ru-RU"/>
        </w:rPr>
        <w:t xml:space="preserve">онятие патриотизма и его роль в образовательном процессе имеют важное значение для формирования гражданственности, патриотизма и </w:t>
      </w:r>
      <w:r w:rsidRPr="00D15794">
        <w:rPr>
          <w:lang w:val="ru-RU"/>
        </w:rPr>
        <w:lastRenderedPageBreak/>
        <w:t>готовности к участию в жизни общества у молодого поколения. Педагогическая деятельность, нацеленная на воспитание патриотизма, играет ключевую роль в подготовке будущих граждан страны, способных к активному участию в ее развитии и защите ее интересов.</w:t>
      </w:r>
      <w:r>
        <w:rPr>
          <w:lang w:val="ru-RU"/>
        </w:rPr>
        <w:t xml:space="preserve"> </w:t>
      </w:r>
    </w:p>
    <w:p w14:paraId="1CB7CB66" w14:textId="602DC53C" w:rsidR="00D15794" w:rsidRPr="00D15794" w:rsidRDefault="00D15794" w:rsidP="00D15794">
      <w:pPr>
        <w:ind w:firstLine="709"/>
        <w:rPr>
          <w:lang w:val="ru-RU"/>
        </w:rPr>
      </w:pPr>
      <w:r w:rsidRPr="00D15794">
        <w:rPr>
          <w:lang w:val="ru-RU"/>
        </w:rPr>
        <w:t>Основные ценности и принципы, лежащие в основе патриотического воспитания, составляют фундаментальную основу для формирования гражданской и национальной идентичности у обучающихся. Вот некоторые из них:</w:t>
      </w:r>
    </w:p>
    <w:p w14:paraId="4E6B1BDF" w14:textId="56F476B9" w:rsidR="00D15794" w:rsidRPr="00D15794" w:rsidRDefault="00D15794" w:rsidP="00D15794">
      <w:pPr>
        <w:ind w:firstLine="709"/>
        <w:rPr>
          <w:lang w:val="ru-RU"/>
        </w:rPr>
      </w:pPr>
      <w:r w:rsidRPr="00D15794">
        <w:rPr>
          <w:lang w:val="ru-RU"/>
        </w:rPr>
        <w:t>Любовь к родине: Любовь к своей стране и привязанность к ее истории, культуре, природе и народу являются основополагающими элементами патриотического воспитания. Эта ценность внушает обучающимся уважение и гордость за их родную страну.</w:t>
      </w:r>
    </w:p>
    <w:p w14:paraId="22242EFE" w14:textId="7B7B8593" w:rsidR="00D15794" w:rsidRPr="00D15794" w:rsidRDefault="00D15794" w:rsidP="00D15794">
      <w:pPr>
        <w:ind w:firstLine="709"/>
        <w:rPr>
          <w:lang w:val="ru-RU"/>
        </w:rPr>
      </w:pPr>
      <w:r w:rsidRPr="00D15794">
        <w:rPr>
          <w:lang w:val="ru-RU"/>
        </w:rPr>
        <w:t>Гражданская ответственность: Патриотическое воспитание способствует формированию гражданской ответственности у обучающихся. Они осознают свою роль и обязанности по отношению к обществу и стремятся активно участвовать в его жизни и развитии.</w:t>
      </w:r>
    </w:p>
    <w:p w14:paraId="5D37FD6B" w14:textId="4CC04798" w:rsidR="00D15794" w:rsidRPr="00D15794" w:rsidRDefault="00D15794" w:rsidP="00D15794">
      <w:pPr>
        <w:ind w:firstLine="709"/>
        <w:rPr>
          <w:lang w:val="ru-RU"/>
        </w:rPr>
      </w:pPr>
      <w:r w:rsidRPr="00D15794">
        <w:rPr>
          <w:lang w:val="ru-RU"/>
        </w:rPr>
        <w:t>Понимание и уважение истории и культуры: Патриотическое воспитание направлено на развитие понимания и уважения к истории, традициям и культуре своей страны. Обучающиеся учатся ценить историческое наследие своей нации и бережно сохранять культурные ценности.</w:t>
      </w:r>
    </w:p>
    <w:p w14:paraId="0AF8F3E0" w14:textId="07878157" w:rsidR="00D15794" w:rsidRPr="00D15794" w:rsidRDefault="00D15794" w:rsidP="00D15794">
      <w:pPr>
        <w:ind w:firstLine="709"/>
        <w:rPr>
          <w:lang w:val="ru-RU"/>
        </w:rPr>
      </w:pPr>
      <w:r w:rsidRPr="00D15794">
        <w:rPr>
          <w:lang w:val="ru-RU"/>
        </w:rPr>
        <w:t>Духовные и моральные ценности: Патриотическое воспитание способствует развитию духовных и моральных ценностей у обучающихся, таких как честность, справедливость, доброта и толерантность. Они становятся не только патриотами своей страны, но и гражданами мира.</w:t>
      </w:r>
    </w:p>
    <w:p w14:paraId="0EDAFCE8" w14:textId="3B35FEB3" w:rsidR="00D15794" w:rsidRPr="002270A6" w:rsidRDefault="00D15794" w:rsidP="00D15794">
      <w:pPr>
        <w:ind w:firstLine="709"/>
        <w:rPr>
          <w:lang w:val="ru-RU"/>
        </w:rPr>
      </w:pPr>
      <w:r w:rsidRPr="00D15794">
        <w:rPr>
          <w:lang w:val="ru-RU"/>
        </w:rPr>
        <w:t xml:space="preserve">Готовность к защите и служению родине: Патриотическое воспитание призывает к готовности к защите и служению своей родине. Обучающиеся осознают важность обороны своей страны, как военной, так и в области экономики, образования, науки и </w:t>
      </w:r>
      <w:proofErr w:type="gramStart"/>
      <w:r w:rsidRPr="00D15794">
        <w:rPr>
          <w:lang w:val="ru-RU"/>
        </w:rPr>
        <w:t>культуры.</w:t>
      </w:r>
      <w:r w:rsidR="002270A6" w:rsidRPr="002270A6">
        <w:rPr>
          <w:lang w:val="ru-RU"/>
        </w:rPr>
        <w:t>[</w:t>
      </w:r>
      <w:proofErr w:type="gramEnd"/>
      <w:r w:rsidR="002270A6" w:rsidRPr="002270A6">
        <w:rPr>
          <w:lang w:val="ru-RU"/>
        </w:rPr>
        <w:t xml:space="preserve">3, </w:t>
      </w:r>
      <w:r w:rsidR="002270A6">
        <w:t>c</w:t>
      </w:r>
      <w:r w:rsidR="002270A6" w:rsidRPr="002270A6">
        <w:rPr>
          <w:lang w:val="ru-RU"/>
        </w:rPr>
        <w:t>. 64]</w:t>
      </w:r>
    </w:p>
    <w:p w14:paraId="165786F4" w14:textId="0224FDEB" w:rsidR="00D15794" w:rsidRDefault="00D15794" w:rsidP="00D15794">
      <w:pPr>
        <w:ind w:firstLine="709"/>
        <w:rPr>
          <w:lang w:val="ru-RU"/>
        </w:rPr>
      </w:pPr>
      <w:r w:rsidRPr="00D15794">
        <w:rPr>
          <w:lang w:val="ru-RU"/>
        </w:rPr>
        <w:lastRenderedPageBreak/>
        <w:t>Эти ценности и принципы служат основой для патриотического воспитания и способствуют формированию гражданской активности, укреплению общественной солидарности и поддержанию национальной единства. Важно, чтобы педагогическая работа учитывала эти принципы и воплощала их в жизнь через различные образовательные и воспитательные практики.</w:t>
      </w:r>
    </w:p>
    <w:p w14:paraId="300A0239" w14:textId="2F7F94BB" w:rsidR="00D15794" w:rsidRPr="00D15794" w:rsidRDefault="00D15794" w:rsidP="00D15794">
      <w:pPr>
        <w:ind w:firstLine="709"/>
        <w:rPr>
          <w:lang w:val="ru-RU"/>
        </w:rPr>
      </w:pPr>
      <w:r w:rsidRPr="00D15794">
        <w:rPr>
          <w:lang w:val="ru-RU"/>
        </w:rPr>
        <w:t>В ходе нашей педагогической деятельности мы успешно применяем разнообразные методы и средства для воспитания патриотизма у обучающихся. Вот некоторые из них:</w:t>
      </w:r>
    </w:p>
    <w:p w14:paraId="373FFC1A" w14:textId="25D67628" w:rsidR="00D15794" w:rsidRPr="00D15794" w:rsidRDefault="00D15794" w:rsidP="00D15794">
      <w:pPr>
        <w:ind w:firstLine="709"/>
        <w:rPr>
          <w:lang w:val="ru-RU"/>
        </w:rPr>
      </w:pPr>
      <w:r w:rsidRPr="00D15794">
        <w:rPr>
          <w:lang w:val="ru-RU"/>
        </w:rPr>
        <w:t>1. Использование исторических материалов и литературных произведений:</w:t>
      </w:r>
    </w:p>
    <w:p w14:paraId="2CB748E3" w14:textId="77777777" w:rsidR="00D15794" w:rsidRPr="00D15794" w:rsidRDefault="00D15794" w:rsidP="00D15794">
      <w:pPr>
        <w:ind w:firstLine="709"/>
        <w:rPr>
          <w:lang w:val="ru-RU"/>
        </w:rPr>
      </w:pPr>
      <w:r w:rsidRPr="00D15794">
        <w:rPr>
          <w:lang w:val="ru-RU"/>
        </w:rPr>
        <w:t>Мы активно используем исторические материалы, литературные произведения и фильмы, которые отражают героизм, мудрость и традиции нашего народа. Через изучение и обсуждение таких материалов мы показываем обучающимся важность и ценность их родной страны.</w:t>
      </w:r>
    </w:p>
    <w:p w14:paraId="13FD51B1" w14:textId="4C798640" w:rsidR="00D15794" w:rsidRPr="00D15794" w:rsidRDefault="00D15794" w:rsidP="00D15794">
      <w:pPr>
        <w:ind w:firstLine="709"/>
        <w:rPr>
          <w:lang w:val="ru-RU"/>
        </w:rPr>
      </w:pPr>
      <w:r w:rsidRPr="00D15794">
        <w:rPr>
          <w:lang w:val="ru-RU"/>
        </w:rPr>
        <w:t>2. Интеграция патриотической тематики в учебный процесс:</w:t>
      </w:r>
    </w:p>
    <w:p w14:paraId="7833B589" w14:textId="77777777" w:rsidR="00D15794" w:rsidRPr="00D15794" w:rsidRDefault="00D15794" w:rsidP="00D15794">
      <w:pPr>
        <w:ind w:firstLine="709"/>
        <w:rPr>
          <w:lang w:val="ru-RU"/>
        </w:rPr>
      </w:pPr>
      <w:r w:rsidRPr="00D15794">
        <w:rPr>
          <w:lang w:val="ru-RU"/>
        </w:rPr>
        <w:t>Мы внедряем патриотическую тематику в различные предметы и уроки, чтобы обучающиеся видели связь между учебным материалом и их национальной идентичностью. Например, мы обсуждаем исторические события, связанные с освобождением страны от оккупации, или изучаем национальные традиции и обычаи на уроках культуры.</w:t>
      </w:r>
    </w:p>
    <w:p w14:paraId="72C8387C" w14:textId="77777777" w:rsidR="00D15794" w:rsidRPr="00D15794" w:rsidRDefault="00D15794" w:rsidP="00D15794">
      <w:pPr>
        <w:ind w:firstLine="709"/>
        <w:rPr>
          <w:lang w:val="ru-RU"/>
        </w:rPr>
      </w:pPr>
      <w:r w:rsidRPr="00D15794">
        <w:rPr>
          <w:lang w:val="ru-RU"/>
        </w:rPr>
        <w:t>3. Организация внеклассной работы и патриотических мероприятий:</w:t>
      </w:r>
    </w:p>
    <w:p w14:paraId="062BE6A9" w14:textId="77777777" w:rsidR="00D15794" w:rsidRPr="00D15794" w:rsidRDefault="00D15794" w:rsidP="00D15794">
      <w:pPr>
        <w:ind w:firstLine="709"/>
        <w:rPr>
          <w:lang w:val="ru-RU"/>
        </w:rPr>
      </w:pPr>
    </w:p>
    <w:p w14:paraId="5D3C8D60" w14:textId="77777777" w:rsidR="00D15794" w:rsidRPr="00D15794" w:rsidRDefault="00D15794" w:rsidP="00D15794">
      <w:pPr>
        <w:ind w:firstLine="709"/>
        <w:rPr>
          <w:lang w:val="ru-RU"/>
        </w:rPr>
      </w:pPr>
      <w:r w:rsidRPr="00D15794">
        <w:rPr>
          <w:lang w:val="ru-RU"/>
        </w:rPr>
        <w:t>Мы регулярно организуем экскурсии к историческим памятникам, музеям и памятным местам, где обучающиеся могут лично ощутить связь с историей своей страны. Также мы устраиваем встречи с ветеранами и участие в патриотических мероприятиях, таких как праздники и митинги, чтобы укрепить их чувство гордости за свою родину.</w:t>
      </w:r>
    </w:p>
    <w:p w14:paraId="1E2DB5E6" w14:textId="5D775E1E" w:rsidR="00D15794" w:rsidRPr="00D15794" w:rsidRDefault="00D15794" w:rsidP="00D15794">
      <w:pPr>
        <w:ind w:firstLine="709"/>
        <w:rPr>
          <w:lang w:val="ru-RU"/>
        </w:rPr>
      </w:pPr>
      <w:r w:rsidRPr="00D15794">
        <w:rPr>
          <w:lang w:val="ru-RU"/>
        </w:rPr>
        <w:lastRenderedPageBreak/>
        <w:t>4. Формирование гражданской ответственности у обучающихся:</w:t>
      </w:r>
    </w:p>
    <w:p w14:paraId="5AA807C1" w14:textId="77777777" w:rsidR="00D15794" w:rsidRPr="00D15794" w:rsidRDefault="00D15794" w:rsidP="00D15794">
      <w:pPr>
        <w:ind w:firstLine="709"/>
        <w:rPr>
          <w:lang w:val="ru-RU"/>
        </w:rPr>
      </w:pPr>
      <w:r w:rsidRPr="00D15794">
        <w:rPr>
          <w:lang w:val="ru-RU"/>
        </w:rPr>
        <w:t>Мы поощряем обучающихся к активному участию в общественной жизни и добровольческой деятельности. Участие в различных проектах по благоустройству города или помощи нуждающимся помогает им осознать свою роль в обществе и развить гражданскую ответственность.</w:t>
      </w:r>
    </w:p>
    <w:p w14:paraId="71C53FD1" w14:textId="5BFC6A95" w:rsidR="00D15794" w:rsidRDefault="00D15794" w:rsidP="00D15794">
      <w:pPr>
        <w:ind w:firstLine="709"/>
        <w:rPr>
          <w:lang w:val="ru-RU"/>
        </w:rPr>
      </w:pPr>
      <w:r w:rsidRPr="00D15794">
        <w:rPr>
          <w:lang w:val="ru-RU"/>
        </w:rPr>
        <w:t>Этот практический опыт показывает, что комбинация различных методов и средств позволяет эффективно формировать патриотические ценности у обучающихся и внедрять их в их повседневную жизнь. Такой подход способствует не только развитию патриотизма, но и формированию гражданских качеств и активного участия в жизни общества.</w:t>
      </w:r>
      <w:r>
        <w:rPr>
          <w:lang w:val="ru-RU"/>
        </w:rPr>
        <w:t xml:space="preserve">  </w:t>
      </w:r>
    </w:p>
    <w:p w14:paraId="101E20A7" w14:textId="4C5E827B" w:rsidR="00605A0E" w:rsidRPr="00605A0E" w:rsidRDefault="00605A0E" w:rsidP="002270A6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Список использованных источников</w:t>
      </w:r>
    </w:p>
    <w:p w14:paraId="7CA9B5A5" w14:textId="77777777" w:rsidR="002270A6" w:rsidRPr="002270A6" w:rsidRDefault="002270A6" w:rsidP="002270A6">
      <w:pPr>
        <w:numPr>
          <w:ilvl w:val="0"/>
          <w:numId w:val="1"/>
        </w:numPr>
        <w:ind w:left="0" w:firstLine="709"/>
        <w:rPr>
          <w:lang w:val="ru-RU"/>
        </w:rPr>
      </w:pPr>
      <w:proofErr w:type="spellStart"/>
      <w:r w:rsidRPr="002270A6">
        <w:rPr>
          <w:lang w:val="ru-RU"/>
        </w:rPr>
        <w:t>Вырщиков</w:t>
      </w:r>
      <w:proofErr w:type="spellEnd"/>
      <w:r w:rsidRPr="002270A6">
        <w:rPr>
          <w:lang w:val="ru-RU"/>
        </w:rPr>
        <w:t xml:space="preserve">, А. Н. Теоретические основы воспитания и социализации в современной школе: монография / А. Н. </w:t>
      </w:r>
      <w:proofErr w:type="spellStart"/>
      <w:r w:rsidRPr="002270A6">
        <w:rPr>
          <w:lang w:val="ru-RU"/>
        </w:rPr>
        <w:t>Вырщиков</w:t>
      </w:r>
      <w:proofErr w:type="spellEnd"/>
      <w:r w:rsidRPr="002270A6">
        <w:rPr>
          <w:lang w:val="ru-RU"/>
        </w:rPr>
        <w:t xml:space="preserve">, И. А. Соловцова, Л. И. </w:t>
      </w:r>
      <w:proofErr w:type="spellStart"/>
      <w:r w:rsidRPr="002270A6">
        <w:rPr>
          <w:lang w:val="ru-RU"/>
        </w:rPr>
        <w:t>Столярчук</w:t>
      </w:r>
      <w:proofErr w:type="spellEnd"/>
      <w:r w:rsidRPr="002270A6">
        <w:rPr>
          <w:lang w:val="ru-RU"/>
        </w:rPr>
        <w:t>. – Волгоград: Научное издательство ВГСПУ «Перемена»,2018–168c.–ISBN978-5-9935-0385-</w:t>
      </w:r>
      <w:proofErr w:type="gramStart"/>
      <w:r w:rsidRPr="002270A6">
        <w:rPr>
          <w:lang w:val="ru-RU"/>
        </w:rPr>
        <w:t>1.–</w:t>
      </w:r>
      <w:proofErr w:type="gramEnd"/>
      <w:r w:rsidRPr="002270A6">
        <w:rPr>
          <w:lang w:val="ru-RU"/>
        </w:rPr>
        <w:t xml:space="preserve">URL: http://www.iprbookshop.ru/84394.html </w:t>
      </w:r>
    </w:p>
    <w:p w14:paraId="15AA77DA" w14:textId="77777777" w:rsidR="002270A6" w:rsidRPr="002270A6" w:rsidRDefault="002270A6" w:rsidP="002270A6">
      <w:pPr>
        <w:numPr>
          <w:ilvl w:val="0"/>
          <w:numId w:val="1"/>
        </w:numPr>
        <w:ind w:left="0" w:firstLine="709"/>
        <w:rPr>
          <w:lang w:val="ru-RU"/>
        </w:rPr>
      </w:pPr>
      <w:r w:rsidRPr="002270A6">
        <w:rPr>
          <w:lang w:val="ru-RU"/>
        </w:rPr>
        <w:t xml:space="preserve">Дорофеева, Т. Г. Русская Православная Церковь и патриотическое </w:t>
      </w:r>
      <w:proofErr w:type="gramStart"/>
      <w:r w:rsidRPr="002270A6">
        <w:rPr>
          <w:lang w:val="ru-RU"/>
        </w:rPr>
        <w:t>воспитание :учебное</w:t>
      </w:r>
      <w:proofErr w:type="gramEnd"/>
      <w:r w:rsidRPr="002270A6">
        <w:rPr>
          <w:lang w:val="ru-RU"/>
        </w:rPr>
        <w:t xml:space="preserve"> пособие / Т. Г. Дорофеева. – </w:t>
      </w:r>
      <w:proofErr w:type="gramStart"/>
      <w:r w:rsidRPr="002270A6">
        <w:rPr>
          <w:lang w:val="ru-RU"/>
        </w:rPr>
        <w:t>Пенза :</w:t>
      </w:r>
      <w:proofErr w:type="gramEnd"/>
      <w:r w:rsidRPr="002270A6">
        <w:rPr>
          <w:lang w:val="ru-RU"/>
        </w:rPr>
        <w:t xml:space="preserve"> РИО ПГАУ, 2018 – 220 с. – ISBN 978-5-94338-896-5. – URL: https://lib.rucont.ru/efd/654779 </w:t>
      </w:r>
    </w:p>
    <w:p w14:paraId="47C491E1" w14:textId="77777777" w:rsidR="002270A6" w:rsidRPr="002270A6" w:rsidRDefault="002270A6" w:rsidP="002270A6">
      <w:pPr>
        <w:numPr>
          <w:ilvl w:val="0"/>
          <w:numId w:val="1"/>
        </w:numPr>
        <w:ind w:left="0" w:firstLine="709"/>
        <w:rPr>
          <w:lang w:val="ru-RU"/>
        </w:rPr>
      </w:pPr>
      <w:r w:rsidRPr="002270A6">
        <w:rPr>
          <w:lang w:val="ru-RU"/>
        </w:rPr>
        <w:t xml:space="preserve">Духовно-нравственное и патриотическое воспитание </w:t>
      </w:r>
      <w:proofErr w:type="gramStart"/>
      <w:r w:rsidRPr="002270A6">
        <w:rPr>
          <w:lang w:val="ru-RU"/>
        </w:rPr>
        <w:t>молодежи :</w:t>
      </w:r>
      <w:proofErr w:type="gramEnd"/>
      <w:r w:rsidRPr="002270A6">
        <w:rPr>
          <w:lang w:val="ru-RU"/>
        </w:rPr>
        <w:t xml:space="preserve"> сборник научных статей по итогам Всероссийской научно-практической конференции, посвященной 75-летию Победы в Великой Отечественной войне / главный редактор Л. П. Кураков. – </w:t>
      </w:r>
      <w:proofErr w:type="gramStart"/>
      <w:r w:rsidRPr="002270A6">
        <w:rPr>
          <w:lang w:val="ru-RU"/>
        </w:rPr>
        <w:t>Чебоксары :</w:t>
      </w:r>
      <w:proofErr w:type="gramEnd"/>
      <w:r w:rsidRPr="002270A6">
        <w:rPr>
          <w:lang w:val="ru-RU"/>
        </w:rPr>
        <w:t xml:space="preserve"> ЧГИКИ, 2020 – 376с. – ISBN https://e.lanbook.com/book/165927 </w:t>
      </w:r>
    </w:p>
    <w:p w14:paraId="5B1D3A9B" w14:textId="77777777" w:rsidR="002270A6" w:rsidRPr="002270A6" w:rsidRDefault="002270A6" w:rsidP="002270A6">
      <w:pPr>
        <w:numPr>
          <w:ilvl w:val="0"/>
          <w:numId w:val="1"/>
        </w:numPr>
        <w:ind w:left="0" w:firstLine="709"/>
        <w:rPr>
          <w:lang w:val="ru-RU"/>
        </w:rPr>
      </w:pPr>
      <w:r w:rsidRPr="002270A6">
        <w:rPr>
          <w:lang w:val="ru-RU"/>
        </w:rPr>
        <w:t xml:space="preserve">Науменко, Н. М. Методика воспитательной </w:t>
      </w:r>
      <w:proofErr w:type="gramStart"/>
      <w:r w:rsidRPr="002270A6">
        <w:rPr>
          <w:lang w:val="ru-RU"/>
        </w:rPr>
        <w:t>работы :</w:t>
      </w:r>
      <w:proofErr w:type="gramEnd"/>
      <w:r w:rsidRPr="002270A6">
        <w:rPr>
          <w:lang w:val="ru-RU"/>
        </w:rPr>
        <w:t xml:space="preserve"> учебно-методическое пособие / О. С. </w:t>
      </w:r>
      <w:proofErr w:type="spellStart"/>
      <w:r w:rsidRPr="002270A6">
        <w:rPr>
          <w:lang w:val="ru-RU"/>
        </w:rPr>
        <w:t>Шаврыгина</w:t>
      </w:r>
      <w:proofErr w:type="spellEnd"/>
      <w:r w:rsidRPr="002270A6">
        <w:rPr>
          <w:lang w:val="ru-RU"/>
        </w:rPr>
        <w:t xml:space="preserve">, Н. М. Науменко. – 2-е издание, переработанное и </w:t>
      </w:r>
      <w:proofErr w:type="gramStart"/>
      <w:r w:rsidRPr="002270A6">
        <w:rPr>
          <w:lang w:val="ru-RU"/>
        </w:rPr>
        <w:t>дополненное.–</w:t>
      </w:r>
      <w:proofErr w:type="gramEnd"/>
      <w:r w:rsidRPr="002270A6">
        <w:rPr>
          <w:lang w:val="ru-RU"/>
        </w:rPr>
        <w:t xml:space="preserve"> Оренбург : </w:t>
      </w:r>
      <w:proofErr w:type="spellStart"/>
      <w:r w:rsidRPr="002270A6">
        <w:rPr>
          <w:lang w:val="ru-RU"/>
        </w:rPr>
        <w:t>ОренПечать</w:t>
      </w:r>
      <w:proofErr w:type="spellEnd"/>
      <w:r w:rsidRPr="002270A6">
        <w:rPr>
          <w:lang w:val="ru-RU"/>
        </w:rPr>
        <w:t xml:space="preserve">, 2019 – 88 с. – URL: https://lib.rucont.ru/efd/681169 </w:t>
      </w:r>
    </w:p>
    <w:p w14:paraId="44A46EFA" w14:textId="77777777" w:rsidR="002270A6" w:rsidRPr="002270A6" w:rsidRDefault="002270A6" w:rsidP="002270A6">
      <w:pPr>
        <w:rPr>
          <w:lang w:val="ru-RU"/>
        </w:rPr>
      </w:pPr>
    </w:p>
    <w:sectPr w:rsidR="002270A6" w:rsidRPr="002270A6" w:rsidSect="004C7BCB">
      <w:footerReference w:type="default" r:id="rId7"/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36C99" w14:textId="77777777" w:rsidR="001C1F30" w:rsidRDefault="001C1F30" w:rsidP="00F560C0">
      <w:pPr>
        <w:spacing w:line="240" w:lineRule="auto"/>
      </w:pPr>
      <w:r>
        <w:separator/>
      </w:r>
    </w:p>
  </w:endnote>
  <w:endnote w:type="continuationSeparator" w:id="0">
    <w:p w14:paraId="15532D86" w14:textId="77777777" w:rsidR="001C1F30" w:rsidRDefault="001C1F30" w:rsidP="00F560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3820659"/>
      <w:docPartObj>
        <w:docPartGallery w:val="Page Numbers (Bottom of Page)"/>
        <w:docPartUnique/>
      </w:docPartObj>
    </w:sdtPr>
    <w:sdtEndPr/>
    <w:sdtContent>
      <w:p w14:paraId="1581ED46" w14:textId="62DF5A7A" w:rsidR="00F560C0" w:rsidRDefault="00F560C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BCB" w:rsidRPr="004C7BCB">
          <w:rPr>
            <w:noProof/>
            <w:lang w:val="ru-RU"/>
          </w:rPr>
          <w:t>6</w:t>
        </w:r>
        <w:r>
          <w:fldChar w:fldCharType="end"/>
        </w:r>
      </w:p>
    </w:sdtContent>
  </w:sdt>
  <w:p w14:paraId="717DDAD0" w14:textId="77777777" w:rsidR="00F560C0" w:rsidRDefault="00F560C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6AE7E2" w14:textId="77777777" w:rsidR="001C1F30" w:rsidRDefault="001C1F30" w:rsidP="00F560C0">
      <w:pPr>
        <w:spacing w:line="240" w:lineRule="auto"/>
      </w:pPr>
      <w:r>
        <w:separator/>
      </w:r>
    </w:p>
  </w:footnote>
  <w:footnote w:type="continuationSeparator" w:id="0">
    <w:p w14:paraId="6AB72146" w14:textId="77777777" w:rsidR="001C1F30" w:rsidRDefault="001C1F30" w:rsidP="00F560C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C41C7"/>
    <w:multiLevelType w:val="hybridMultilevel"/>
    <w:tmpl w:val="68E22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794"/>
    <w:rsid w:val="001C1F30"/>
    <w:rsid w:val="002270A6"/>
    <w:rsid w:val="004C7BCB"/>
    <w:rsid w:val="00533995"/>
    <w:rsid w:val="005D4DDE"/>
    <w:rsid w:val="00605A0E"/>
    <w:rsid w:val="00AD7F75"/>
    <w:rsid w:val="00D15794"/>
    <w:rsid w:val="00E813A5"/>
    <w:rsid w:val="00F5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EFF13"/>
  <w15:chartTrackingRefBased/>
  <w15:docId w15:val="{8C0ECB10-3D48-4A18-9F84-44B9BFF4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color w:val="000000" w:themeColor="text1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0C0"/>
    <w:pPr>
      <w:tabs>
        <w:tab w:val="center" w:pos="4844"/>
        <w:tab w:val="right" w:pos="9689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60C0"/>
  </w:style>
  <w:style w:type="paragraph" w:styleId="a5">
    <w:name w:val="footer"/>
    <w:basedOn w:val="a"/>
    <w:link w:val="a6"/>
    <w:uiPriority w:val="99"/>
    <w:unhideWhenUsed/>
    <w:rsid w:val="00F560C0"/>
    <w:pPr>
      <w:tabs>
        <w:tab w:val="center" w:pos="4844"/>
        <w:tab w:val="right" w:pos="9689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60C0"/>
  </w:style>
  <w:style w:type="character" w:styleId="a7">
    <w:name w:val="Emphasis"/>
    <w:basedOn w:val="a0"/>
    <w:uiPriority w:val="20"/>
    <w:qFormat/>
    <w:rsid w:val="004C7B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Nurlan Yahyayev</dc:creator>
  <cp:keywords/>
  <dc:description/>
  <cp:lastModifiedBy>ЦДТ</cp:lastModifiedBy>
  <cp:revision>5</cp:revision>
  <dcterms:created xsi:type="dcterms:W3CDTF">2024-04-06T18:58:00Z</dcterms:created>
  <dcterms:modified xsi:type="dcterms:W3CDTF">2024-04-21T13:08:00Z</dcterms:modified>
</cp:coreProperties>
</file>