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E214F" w14:textId="4E8EF8A6" w:rsidR="00790A65" w:rsidRPr="00790A65" w:rsidRDefault="00790A65" w:rsidP="00790A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A65">
        <w:rPr>
          <w:rFonts w:ascii="Times New Roman" w:hAnsi="Times New Roman" w:cs="Times New Roman"/>
          <w:b/>
          <w:bCs/>
          <w:sz w:val="28"/>
          <w:szCs w:val="28"/>
        </w:rPr>
        <w:t>Интерактивные методы обучения в современном образовательном пространстве</w:t>
      </w:r>
    </w:p>
    <w:p w14:paraId="6AF159C8" w14:textId="11BDC12B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643E8BBD" w14:textId="756A8002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Сегодня я хотел бы поговорить о важной и актуальной теме — использовании интерактивных методов обучения в современном образовательном пространстве. С развитием цифровых технологий и изменением образовательных подходов, интерактивные методы становятся все более популярными и доказанно эффективными инструментами в руках педагогов.</w:t>
      </w:r>
    </w:p>
    <w:p w14:paraId="2EAA2467" w14:textId="0CE2D74E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1. Введение</w:t>
      </w:r>
    </w:p>
    <w:p w14:paraId="41F06F13" w14:textId="5FCB149E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Современное образование переживает значительные трансформации. Традиционные методы обучения уже не всегда могут удовлетворить потребности нового поколения учащихся, которые выросли в условиях информационного общества. В этой связи интерактивные методы обучения приобретают особую значимость.</w:t>
      </w:r>
    </w:p>
    <w:p w14:paraId="5AE3D423" w14:textId="46EF277F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2. Понятие и сущность интерактивных методов обучения</w:t>
      </w:r>
    </w:p>
    <w:p w14:paraId="5E5691FD" w14:textId="10D7EEC1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Интерактивные методы обучения представляют собой обучающие технологии, основанные на активном взаимодействии всех участников образовательного процесса. Важнейшей особенностью этих методов является диалогичность, которая способствует не только повышению уровня усвоения материала, но и развитию критического мышления, навыков сотрудничества и коммуникативных компетенций.</w:t>
      </w:r>
    </w:p>
    <w:p w14:paraId="2F7A4875" w14:textId="4534ACDA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3. Основные виды интерактивных методов</w:t>
      </w:r>
    </w:p>
    <w:p w14:paraId="3CF9EDBB" w14:textId="1CCB7ADA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Существует множество интерактивных методов, которые можно успешно интегрировать в образовательный процесс:</w:t>
      </w:r>
    </w:p>
    <w:p w14:paraId="5B21E07F" w14:textId="77777777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- Дискуссии и дебаты. Эти методы способствуют развитию критического мышления и позволяют учащимся выражать свои мысли аргументированно.</w:t>
      </w:r>
    </w:p>
    <w:p w14:paraId="3DAE4AF8" w14:textId="77777777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- Групповые проекты и командная работа. Совместное выполнение заданий помогает учащимся научиться работать в команде, распределять обязанности и нести коллективную ответственность.</w:t>
      </w:r>
    </w:p>
    <w:p w14:paraId="627ED5F9" w14:textId="77777777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- Игровые методы и ролевые игры. Использование игр и симуляций делает процесс обучения более захватывающим и способствует лучшему усвоению знаний через практический опыт.</w:t>
      </w:r>
    </w:p>
    <w:p w14:paraId="52F36DD0" w14:textId="5CB1670E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- Использование цифровых технологий. Включение таких инструментов, как интерактивные доски, онлайн-платформы и образовательные приложения, позволяет модернизировать процесс обучения и сделать его более доступным и увлекательным.</w:t>
      </w:r>
    </w:p>
    <w:p w14:paraId="31FDFE39" w14:textId="50D37EB9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lastRenderedPageBreak/>
        <w:t>4. Преимущества интерактивных методов обучения</w:t>
      </w:r>
    </w:p>
    <w:p w14:paraId="65F0CBAF" w14:textId="4C937A9C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Применение интерактивных методов обучения в образовательном процессе имеет ряд значительных преимуществ:</w:t>
      </w:r>
    </w:p>
    <w:p w14:paraId="61C2EA63" w14:textId="77777777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- Повышение мотивации учащихся. Интерактивные методы делают учебу более интересной и увлекательной, что способствует повышению мотивации к учебному процессу.</w:t>
      </w:r>
    </w:p>
    <w:p w14:paraId="0DA6D4CC" w14:textId="77777777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- Активное усвоение материала. Интерактивное взаимодействие требует активного участия и вовлеченности учащихся, что способствует лучшему усвоению информации.</w:t>
      </w:r>
    </w:p>
    <w:p w14:paraId="543E611D" w14:textId="77777777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- Развитие навыков XXI века. Такие методы способствуют развитию критического мышления, коммуникативных и социальных навыков, которые необходимы в современном мире.</w:t>
      </w:r>
    </w:p>
    <w:p w14:paraId="0E57F352" w14:textId="7D7D5785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- Индивидуализация обучения. Интерактивные методы позволяют учитывать индивидуальные особенности и потребности каждого учащегося, что способствует более эффективному обучению.</w:t>
      </w:r>
    </w:p>
    <w:p w14:paraId="25D4C5E5" w14:textId="2938A777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5. Примеры успешного применения интерактивных методов</w:t>
      </w:r>
    </w:p>
    <w:p w14:paraId="3F601899" w14:textId="47588023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В практике современных школ и университетов можно найти множество примеров успешного применения интерактивных методов. Например, использование интерактивных досок и онлайн-платформ для проведения виртуальных лабораторных работ, организация междисциплинарных проектов с участием студентов из разных специальностей, а также проведение вебинаров и онлайн-дискуссий.</w:t>
      </w:r>
    </w:p>
    <w:p w14:paraId="60CBBB2F" w14:textId="4E37A241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6. Проблемы и вызовы</w:t>
      </w:r>
    </w:p>
    <w:p w14:paraId="5523B436" w14:textId="4F175C2A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Несмотря на многочисленные преимущества, применение интерактивных методов сталкивается и с определенными проблемами. Не все преподаватели готовы к внедрению новых технологий, а также возникает необходимость в наличии соответствующей материально-технической базы. Кроме того, цифровой разрыв между учащимися из различных социальных слоев может создавать дополнительные трудности.</w:t>
      </w:r>
    </w:p>
    <w:p w14:paraId="0F5247D6" w14:textId="41E37BF6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7. Заключение</w:t>
      </w:r>
    </w:p>
    <w:p w14:paraId="4C6EB961" w14:textId="10846355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Интерактивные методы обучения открывают новые возможности для современного образования. Они помогают сделать учебный процесс более динамичным, интересным и эффективным. Тем не менее, для успешного их внедрения необходимо учитывать специфику учебной аудитории, а также быть готовыми к постоянному профессиональному развитию и адаптации к изменяющимся условиям.</w:t>
      </w:r>
    </w:p>
    <w:p w14:paraId="4ECAA424" w14:textId="77777777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lastRenderedPageBreak/>
        <w:t>Надеюсь, что наше сотрудничество в освоении и внедрении интерактивных методов обучения будет продолжаться и приносить положительные результаты для всех участников образовательного процесса.</w:t>
      </w:r>
    </w:p>
    <w:p w14:paraId="4F07D41E" w14:textId="77777777" w:rsidR="00790A65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</w:p>
    <w:p w14:paraId="5AC0BEA2" w14:textId="7A6150F8" w:rsidR="00230177" w:rsidRPr="00790A65" w:rsidRDefault="00790A65" w:rsidP="00790A65">
      <w:pPr>
        <w:rPr>
          <w:rFonts w:ascii="Times New Roman" w:hAnsi="Times New Roman" w:cs="Times New Roman"/>
          <w:sz w:val="28"/>
          <w:szCs w:val="28"/>
        </w:rPr>
      </w:pPr>
      <w:r w:rsidRPr="00790A65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230177" w:rsidRPr="0079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7"/>
    <w:rsid w:val="0003581D"/>
    <w:rsid w:val="00230177"/>
    <w:rsid w:val="005D4997"/>
    <w:rsid w:val="00790A65"/>
    <w:rsid w:val="00E6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44A4"/>
  <w15:chartTrackingRefBased/>
  <w15:docId w15:val="{502CA066-42BC-4DED-AEF7-0EDAFF87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4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4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49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49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49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49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49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49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4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4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4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4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49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49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49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4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49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D49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 крука</dc:creator>
  <cp:keywords/>
  <dc:description/>
  <cp:lastModifiedBy>дил крука</cp:lastModifiedBy>
  <cp:revision>2</cp:revision>
  <dcterms:created xsi:type="dcterms:W3CDTF">2024-06-08T09:55:00Z</dcterms:created>
  <dcterms:modified xsi:type="dcterms:W3CDTF">2024-06-08T09:57:00Z</dcterms:modified>
</cp:coreProperties>
</file>