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4F89" w14:textId="52F21825" w:rsidR="00F756E3" w:rsidRPr="00F756E3" w:rsidRDefault="00F756E3" w:rsidP="00F756E3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6E3">
        <w:rPr>
          <w:rFonts w:ascii="Times New Roman" w:hAnsi="Times New Roman" w:cs="Times New Roman"/>
          <w:b/>
          <w:bCs/>
          <w:sz w:val="28"/>
          <w:szCs w:val="28"/>
        </w:rPr>
        <w:t>ОБУЧАЮЩЕ-КОНТРОЛИРУЮЩИЕ МУЛЬТИМЕДИЙНЫЕ РЕСУРСЫ НА УРОКАХ АНГЛИЙСКОГО ЯЗЫКА</w:t>
      </w:r>
    </w:p>
    <w:p w14:paraId="1CDA37C1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 xml:space="preserve">Актуальность использования мультимедийных технологий не вызывает сомнений. Современный учитель получил возможность применять последние достижения техники на всех стадиях урока, в том числе и на этапе контроля знаний учащихся. Существует большое количество </w:t>
      </w:r>
      <w:proofErr w:type="spellStart"/>
      <w:r w:rsidRPr="00F756E3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F756E3">
        <w:rPr>
          <w:rFonts w:ascii="Times New Roman" w:hAnsi="Times New Roman" w:cs="Times New Roman"/>
          <w:sz w:val="28"/>
          <w:szCs w:val="28"/>
        </w:rPr>
        <w:t>-контролирующих ресурсов. Однако далеко не все они могут быть успешно использованы на уроке.</w:t>
      </w:r>
    </w:p>
    <w:p w14:paraId="7A9999B0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 xml:space="preserve">В своем обзоре нам хотелось бы более подробно остановиться на двух программах для создания </w:t>
      </w:r>
      <w:proofErr w:type="spellStart"/>
      <w:r w:rsidRPr="00F756E3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F756E3">
        <w:rPr>
          <w:rFonts w:ascii="Times New Roman" w:hAnsi="Times New Roman" w:cs="Times New Roman"/>
          <w:sz w:val="28"/>
          <w:szCs w:val="28"/>
        </w:rPr>
        <w:t xml:space="preserve">-контролирующих ресурсов и тестов: </w:t>
      </w:r>
      <w:r w:rsidRPr="00F756E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Schoolhouse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Technologies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” </w:t>
      </w:r>
      <w:r w:rsidRPr="00F756E3">
        <w:rPr>
          <w:rFonts w:ascii="Times New Roman" w:hAnsi="Times New Roman" w:cs="Times New Roman"/>
          <w:sz w:val="28"/>
          <w:szCs w:val="28"/>
        </w:rPr>
        <w:t xml:space="preserve">и </w:t>
      </w:r>
      <w:r w:rsidRPr="00F756E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ShabTest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MS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Point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Pr="00F756E3">
        <w:rPr>
          <w:rFonts w:ascii="Times New Roman" w:hAnsi="Times New Roman" w:cs="Times New Roman"/>
          <w:sz w:val="28"/>
          <w:szCs w:val="28"/>
        </w:rPr>
        <w:t>А.Н.Комаровского</w:t>
      </w:r>
      <w:proofErr w:type="spellEnd"/>
      <w:r w:rsidRPr="00F756E3">
        <w:rPr>
          <w:rFonts w:ascii="Times New Roman" w:hAnsi="Times New Roman" w:cs="Times New Roman"/>
          <w:sz w:val="28"/>
          <w:szCs w:val="28"/>
        </w:rPr>
        <w:t>.</w:t>
      </w:r>
    </w:p>
    <w:p w14:paraId="71A9E614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Schoolhouse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Technologies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6E3">
        <w:rPr>
          <w:rFonts w:ascii="Times New Roman" w:hAnsi="Times New Roman" w:cs="Times New Roman"/>
          <w:sz w:val="28"/>
          <w:szCs w:val="28"/>
        </w:rPr>
        <w:t>– утилита, состоящая из 4-х подпрограмм:</w:t>
      </w:r>
    </w:p>
    <w:p w14:paraId="1DEC71E6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756E3">
        <w:rPr>
          <w:rFonts w:ascii="Times New Roman" w:hAnsi="Times New Roman" w:cs="Times New Roman"/>
          <w:i/>
          <w:sz w:val="28"/>
          <w:szCs w:val="28"/>
          <w:lang w:val="en-US"/>
        </w:rPr>
        <w:t>Schoolhouse Test</w:t>
      </w:r>
      <w:r w:rsidRPr="00F756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56E3">
        <w:rPr>
          <w:rFonts w:ascii="Times New Roman" w:hAnsi="Times New Roman" w:cs="Times New Roman"/>
          <w:i/>
          <w:sz w:val="28"/>
          <w:szCs w:val="28"/>
          <w:lang w:val="en-US"/>
        </w:rPr>
        <w:t>Schoolhouse Bingo</w:t>
      </w:r>
      <w:r w:rsidRPr="00F756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56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Math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  <w:lang w:val="en-US"/>
        </w:rPr>
        <w:t>Resourse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Studio </w:t>
      </w:r>
      <w:r w:rsidRPr="00F756E3">
        <w:rPr>
          <w:rFonts w:ascii="Times New Roman" w:hAnsi="Times New Roman" w:cs="Times New Roman"/>
          <w:sz w:val="28"/>
          <w:szCs w:val="28"/>
        </w:rPr>
        <w:t>и</w:t>
      </w:r>
      <w:r w:rsidRPr="00F75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6E3">
        <w:rPr>
          <w:rFonts w:ascii="Times New Roman" w:hAnsi="Times New Roman" w:cs="Times New Roman"/>
          <w:i/>
          <w:sz w:val="28"/>
          <w:szCs w:val="28"/>
          <w:lang w:val="en-US"/>
        </w:rPr>
        <w:t>Vocabulary Worksheets Factory.</w:t>
      </w:r>
    </w:p>
    <w:p w14:paraId="12DA35EF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>Цель программы – максимально автоматизировать процесс создания тестов и разнообразных дидактических материалов контролирующего характера. Программа позволяет распечатать результаты работы, а также экспортировать подготовленные тесты, кроссворды и другие материалы в PDF:</w:t>
      </w:r>
    </w:p>
    <w:p w14:paraId="5853E033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1" allowOverlap="1" wp14:anchorId="5AA8B3E5" wp14:editId="150A3B2D">
            <wp:simplePos x="0" y="0"/>
            <wp:positionH relativeFrom="page">
              <wp:posOffset>854710</wp:posOffset>
            </wp:positionH>
            <wp:positionV relativeFrom="paragraph">
              <wp:posOffset>238535</wp:posOffset>
            </wp:positionV>
            <wp:extent cx="2273683" cy="1632204"/>
            <wp:effectExtent l="0" t="0" r="0" b="0"/>
            <wp:wrapTopAndBottom/>
            <wp:docPr id="49" name="image25.jpeg" descr="Decoding Col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683" cy="163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6E3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0288" behindDoc="0" locked="0" layoutInCell="1" allowOverlap="1" wp14:anchorId="448CDECD" wp14:editId="6B4C33D0">
            <wp:simplePos x="0" y="0"/>
            <wp:positionH relativeFrom="page">
              <wp:posOffset>4028440</wp:posOffset>
            </wp:positionH>
            <wp:positionV relativeFrom="paragraph">
              <wp:posOffset>206205</wp:posOffset>
            </wp:positionV>
            <wp:extent cx="1619595" cy="1667922"/>
            <wp:effectExtent l="0" t="0" r="0" b="0"/>
            <wp:wrapTopAndBottom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95" cy="1667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5CE14" w14:textId="72EEB275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F756E3" w:rsidRPr="00F756E3" w:rsidSect="00F756E3">
          <w:type w:val="continuous"/>
          <w:pgSz w:w="11910" w:h="16840"/>
          <w:pgMar w:top="1134" w:right="1134" w:bottom="1134" w:left="1134" w:header="427" w:footer="756" w:gutter="0"/>
          <w:cols w:space="720"/>
        </w:sectPr>
      </w:pPr>
      <w:r w:rsidRPr="00F756E3">
        <w:rPr>
          <w:rFonts w:ascii="Times New Roman" w:hAnsi="Times New Roman" w:cs="Times New Roman"/>
          <w:sz w:val="28"/>
          <w:szCs w:val="28"/>
        </w:rPr>
        <w:t xml:space="preserve">Работа со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Schoolhouse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Test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6E3">
        <w:rPr>
          <w:rFonts w:ascii="Times New Roman" w:hAnsi="Times New Roman" w:cs="Times New Roman"/>
          <w:sz w:val="28"/>
          <w:szCs w:val="28"/>
        </w:rPr>
        <w:t xml:space="preserve">начинается с формирования базы вопросов. Учитель может учитывать уровень подготовки школьника и число баллов, которые тот получит за правильный ответ. Достоинство программы в том, что она позволяет создавать множество вариантов одного и того же теста, или </w:t>
      </w:r>
      <w:r w:rsidRPr="00F756E3">
        <w:rPr>
          <w:rFonts w:ascii="Times New Roman" w:hAnsi="Times New Roman" w:cs="Times New Roman"/>
          <w:sz w:val="28"/>
          <w:szCs w:val="28"/>
        </w:rPr>
        <w:lastRenderedPageBreak/>
        <w:t>создавать варианты теста разной сложности, учитывая принципы дифференцированного и личностно-ориентированного обучени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568BFCB3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Schoolhouse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Test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6E3">
        <w:rPr>
          <w:rFonts w:ascii="Times New Roman" w:hAnsi="Times New Roman" w:cs="Times New Roman"/>
          <w:sz w:val="28"/>
          <w:szCs w:val="28"/>
        </w:rPr>
        <w:t>отличается гибкими средствами для управления всеми вопросами. Допускаются задания с несколькими вариантами ответов, задания, в которых нужно вставить пропущенные слова. Вопросы могут сопровождаться графическими файлами.</w:t>
      </w:r>
    </w:p>
    <w:p w14:paraId="312D9F1E" w14:textId="38D40173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Schoolhouse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Test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6E3">
        <w:rPr>
          <w:rFonts w:ascii="Times New Roman" w:hAnsi="Times New Roman" w:cs="Times New Roman"/>
          <w:sz w:val="28"/>
          <w:szCs w:val="28"/>
        </w:rPr>
        <w:t xml:space="preserve">имеет три режима представления данных. В первом – </w:t>
      </w:r>
      <w:proofErr w:type="spellStart"/>
      <w:r w:rsidRPr="00F756E3">
        <w:rPr>
          <w:rFonts w:ascii="Times New Roman" w:hAnsi="Times New Roman" w:cs="Times New Roman"/>
          <w:b/>
          <w:sz w:val="28"/>
          <w:szCs w:val="28"/>
        </w:rPr>
        <w:t>Design</w:t>
      </w:r>
      <w:proofErr w:type="spellEnd"/>
      <w:r w:rsidRPr="00F75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b/>
          <w:sz w:val="28"/>
          <w:szCs w:val="28"/>
        </w:rPr>
        <w:t>View</w:t>
      </w:r>
      <w:proofErr w:type="spellEnd"/>
      <w:r w:rsidRPr="00F7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E3">
        <w:rPr>
          <w:rFonts w:ascii="Times New Roman" w:hAnsi="Times New Roman" w:cs="Times New Roman"/>
          <w:sz w:val="28"/>
          <w:szCs w:val="28"/>
        </w:rPr>
        <w:t xml:space="preserve">– ведется работа с базой вопросов. Здесь учитель отбирает вопросы для теста, устанавливает их порядок, добавляет графические файлы. В режиме </w:t>
      </w:r>
      <w:proofErr w:type="spellStart"/>
      <w:r w:rsidRPr="00F756E3">
        <w:rPr>
          <w:rFonts w:ascii="Times New Roman" w:hAnsi="Times New Roman" w:cs="Times New Roman"/>
          <w:b/>
          <w:sz w:val="28"/>
          <w:szCs w:val="28"/>
        </w:rPr>
        <w:t>Document</w:t>
      </w:r>
      <w:proofErr w:type="spellEnd"/>
      <w:r w:rsidRPr="00F75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b/>
          <w:sz w:val="28"/>
          <w:szCs w:val="28"/>
        </w:rPr>
        <w:t>View</w:t>
      </w:r>
      <w:proofErr w:type="spellEnd"/>
      <w:r w:rsidRPr="00F7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E3">
        <w:rPr>
          <w:rFonts w:ascii="Times New Roman" w:hAnsi="Times New Roman" w:cs="Times New Roman"/>
          <w:sz w:val="28"/>
          <w:szCs w:val="28"/>
        </w:rPr>
        <w:t xml:space="preserve">можно увидеть, как будет выглядеть тест на печати, изменить его оформление, параметры печати страницы. Для удобства преподавателя в этом режиме доступна возможность отображения правильных ответов. При переходе в третий режим представления данных – </w:t>
      </w:r>
      <w:proofErr w:type="spellStart"/>
      <w:r w:rsidRPr="00F756E3">
        <w:rPr>
          <w:rFonts w:ascii="Times New Roman" w:hAnsi="Times New Roman" w:cs="Times New Roman"/>
          <w:b/>
          <w:sz w:val="28"/>
          <w:szCs w:val="28"/>
        </w:rPr>
        <w:t>Answer</w:t>
      </w:r>
      <w:proofErr w:type="spellEnd"/>
      <w:r w:rsidRPr="00F75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b/>
          <w:sz w:val="28"/>
          <w:szCs w:val="28"/>
        </w:rPr>
        <w:t>View</w:t>
      </w:r>
      <w:proofErr w:type="spellEnd"/>
      <w:r w:rsidRPr="00F7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E3">
        <w:rPr>
          <w:rFonts w:ascii="Times New Roman" w:hAnsi="Times New Roman" w:cs="Times New Roman"/>
          <w:sz w:val="28"/>
          <w:szCs w:val="28"/>
        </w:rPr>
        <w:t>– программа генерирует лист ответов. Предусмотрен вариант, когда каждый ученик получает не только тест, но и лист ответов.</w:t>
      </w:r>
    </w:p>
    <w:p w14:paraId="6E7621F1" w14:textId="4EDAA3A3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Schoolhouse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i/>
          <w:sz w:val="28"/>
          <w:szCs w:val="28"/>
        </w:rPr>
        <w:t>Test</w:t>
      </w:r>
      <w:proofErr w:type="spellEnd"/>
      <w:r w:rsidRPr="00F75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6E3">
        <w:rPr>
          <w:rFonts w:ascii="Times New Roman" w:hAnsi="Times New Roman" w:cs="Times New Roman"/>
          <w:sz w:val="28"/>
          <w:szCs w:val="28"/>
        </w:rPr>
        <w:t>предназначена исключительно для создания бумажных тестов и является удобным инструментом для организации вопросов в удобном для преподавателя виде. Недостатком этой программы является большое количество времени, требующееся для составления базы вопросов и проверки выполненных заданий. Этого недостатка лишена следующая разработка – шаблон для составления тестов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6E3">
        <w:rPr>
          <w:rFonts w:ascii="Times New Roman" w:hAnsi="Times New Roman" w:cs="Times New Roman"/>
          <w:sz w:val="28"/>
          <w:szCs w:val="28"/>
        </w:rPr>
        <w:t>Комаровского.</w:t>
      </w:r>
    </w:p>
    <w:p w14:paraId="45011FA0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 xml:space="preserve">Анатолий Николаевич Комаровский – учитель информатики Россошанской школы- интерната. Создавая свою разработку, он, как учитель-практик, постарался учесть все реалии классно-урочной системы и особенности учебного процесса в современной школе. Главное достоинство его тестера в том, что он создан на основе </w:t>
      </w:r>
      <w:proofErr w:type="spellStart"/>
      <w:r w:rsidRPr="00F756E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7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756E3">
        <w:rPr>
          <w:rFonts w:ascii="Times New Roman" w:hAnsi="Times New Roman" w:cs="Times New Roman"/>
          <w:sz w:val="28"/>
          <w:szCs w:val="28"/>
        </w:rPr>
        <w:t>, любимой многими учителями программы. Работая с шаблоном А. Комаровского, учитель без знания программирования с легкостью и достаточно быстро может создавать проверочные тесты любой степени сложности и любого объёма.</w:t>
      </w:r>
    </w:p>
    <w:p w14:paraId="7B8CE68C" w14:textId="73E21133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lastRenderedPageBreak/>
        <w:t xml:space="preserve">Шаблон состоит из титульного слайда, слайдов с заданиями и слайда, на который автоматически выводятся результаты теста. При необходимости можно вставить информационные слайды с видеороликами, </w:t>
      </w:r>
      <w:proofErr w:type="spellStart"/>
      <w:r w:rsidRPr="00F756E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756E3">
        <w:rPr>
          <w:rFonts w:ascii="Times New Roman" w:hAnsi="Times New Roman" w:cs="Times New Roman"/>
          <w:sz w:val="28"/>
          <w:szCs w:val="28"/>
        </w:rPr>
        <w:t>-анимацией, диаграммами. Дизайн слайдов меняется учителем произвольно:</w:t>
      </w:r>
      <w:r w:rsidRPr="00F756E3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1312" behindDoc="0" locked="0" layoutInCell="1" allowOverlap="1" wp14:anchorId="656CAE7E" wp14:editId="156F0266">
            <wp:simplePos x="0" y="0"/>
            <wp:positionH relativeFrom="page">
              <wp:posOffset>847725</wp:posOffset>
            </wp:positionH>
            <wp:positionV relativeFrom="paragraph">
              <wp:posOffset>228291</wp:posOffset>
            </wp:positionV>
            <wp:extent cx="1243362" cy="875919"/>
            <wp:effectExtent l="0" t="0" r="0" b="0"/>
            <wp:wrapTopAndBottom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62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6E3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2336" behindDoc="0" locked="0" layoutInCell="1" allowOverlap="1" wp14:anchorId="5EBBC8BD" wp14:editId="6510D1A6">
            <wp:simplePos x="0" y="0"/>
            <wp:positionH relativeFrom="page">
              <wp:posOffset>3136900</wp:posOffset>
            </wp:positionH>
            <wp:positionV relativeFrom="paragraph">
              <wp:posOffset>185111</wp:posOffset>
            </wp:positionV>
            <wp:extent cx="1279149" cy="917828"/>
            <wp:effectExtent l="0" t="0" r="0" b="0"/>
            <wp:wrapTopAndBottom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149" cy="91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56E3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63360" behindDoc="0" locked="0" layoutInCell="1" allowOverlap="1" wp14:anchorId="5147C916" wp14:editId="49FA2D87">
            <wp:simplePos x="0" y="0"/>
            <wp:positionH relativeFrom="page">
              <wp:posOffset>5563870</wp:posOffset>
            </wp:positionH>
            <wp:positionV relativeFrom="paragraph">
              <wp:posOffset>188286</wp:posOffset>
            </wp:positionV>
            <wp:extent cx="1232223" cy="917828"/>
            <wp:effectExtent l="0" t="0" r="0" b="0"/>
            <wp:wrapTopAndBottom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23" cy="91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757C3F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>Количество слайдов с заданиями любое, количество вариантов ответов для выбора   – от двух до шести и может быть разным на разных слайдах.</w:t>
      </w:r>
    </w:p>
    <w:p w14:paraId="212C729A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>В любой момент разработки теста можно добавлять или удалять слайды с заданиями и информационные слайды, произвольно менять их порядок следования. Это даёт учителю большие возможности для маневра: можно достаточно быстро и без особых усилий создать нужное количество вариантов одного и того же теста и не бояться, что уйдет много времени на проверку, ведь тесты проверит компьютер!</w:t>
      </w:r>
    </w:p>
    <w:p w14:paraId="41353F22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>Учителю дается возможность продемонстрировать свои дизайнерские таланты, так как он может на свое усмотрение применять шаблоны оформления и цветовые схемы, подбирать иллюстрации и рисунки, тематически подходящие к тесту.</w:t>
      </w:r>
    </w:p>
    <w:p w14:paraId="2CF084B9" w14:textId="6482C428" w:rsid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>Еще одно несомненное достоинство шаблона – время, отведенное на прохождение теста, регулируется учителем. До истечения времени тестирования можно вернуться к предыдущим слайдам и исправить ответ.</w:t>
      </w:r>
    </w:p>
    <w:p w14:paraId="22828907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>Автором предусмотрена возможность вывода подробных итогов тестирования в скрытый текстовый файл, что позволяет проконтролировать результаты тестирования не только на рабочем месте, но и через локальную сеть, с последующей автоматической их обработкой и обобщением с помощью «Менеджера тестирования»</w:t>
      </w:r>
    </w:p>
    <w:p w14:paraId="2C1FD519" w14:textId="29C582F2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lastRenderedPageBreak/>
        <w:t>Рассмотренные нами ресурсы предоставляют учителю огромный простор для творчества. Будучи продуктами XXI века, оба ресурса используют основные принципы традиционных педагогических технологий: наглядности, доступности, принцип учета возрастных особенностей. Оба продукта дают учителю возможность повысить эффективность урока и добиться более высокого качества знаний.</w:t>
      </w:r>
    </w:p>
    <w:p w14:paraId="5C3EDE6C" w14:textId="77777777" w:rsidR="00F756E3" w:rsidRPr="00F756E3" w:rsidRDefault="00F756E3" w:rsidP="00F756E3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>ЛИТЕРАТУРА И ССЫЛКИ</w:t>
      </w:r>
    </w:p>
    <w:p w14:paraId="72E7B3DE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>1.</w:t>
      </w:r>
      <w:r w:rsidRPr="00F756E3">
        <w:rPr>
          <w:rFonts w:ascii="Times New Roman" w:hAnsi="Times New Roman" w:cs="Times New Roman"/>
          <w:sz w:val="28"/>
          <w:szCs w:val="28"/>
        </w:rPr>
        <w:tab/>
        <w:t xml:space="preserve">Комаровский А.Н. “Тесты в MS </w:t>
      </w:r>
      <w:proofErr w:type="spellStart"/>
      <w:r w:rsidRPr="00F756E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F7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E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756E3">
        <w:rPr>
          <w:rFonts w:ascii="Times New Roman" w:hAnsi="Times New Roman" w:cs="Times New Roman"/>
          <w:sz w:val="28"/>
          <w:szCs w:val="28"/>
        </w:rPr>
        <w:t>” http://www.rosinka.vrn.ru/dinex/tests.htm</w:t>
      </w:r>
    </w:p>
    <w:p w14:paraId="07AC1B96" w14:textId="3DEC354C" w:rsid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E3">
        <w:rPr>
          <w:rFonts w:ascii="Times New Roman" w:hAnsi="Times New Roman" w:cs="Times New Roman"/>
          <w:sz w:val="28"/>
          <w:szCs w:val="28"/>
        </w:rPr>
        <w:t>2.</w:t>
      </w:r>
      <w:r w:rsidRPr="00F756E3">
        <w:rPr>
          <w:rFonts w:ascii="Times New Roman" w:hAnsi="Times New Roman" w:cs="Times New Roman"/>
          <w:sz w:val="28"/>
          <w:szCs w:val="28"/>
        </w:rPr>
        <w:tab/>
        <w:t>http://www.schoolhousetech.com/</w:t>
      </w:r>
    </w:p>
    <w:p w14:paraId="507FFBDB" w14:textId="77777777" w:rsidR="00F756E3" w:rsidRDefault="00F756E3" w:rsidP="00F756E3">
      <w:pPr>
        <w:rPr>
          <w:rFonts w:ascii="Times New Roman" w:hAnsi="Times New Roman" w:cs="Times New Roman"/>
          <w:sz w:val="28"/>
          <w:szCs w:val="28"/>
        </w:rPr>
      </w:pPr>
    </w:p>
    <w:p w14:paraId="1DFEC8AA" w14:textId="2220699A" w:rsidR="00F756E3" w:rsidRPr="00F756E3" w:rsidRDefault="00F756E3" w:rsidP="00F756E3">
      <w:pPr>
        <w:rPr>
          <w:rFonts w:ascii="Times New Roman" w:hAnsi="Times New Roman" w:cs="Times New Roman"/>
          <w:sz w:val="28"/>
          <w:szCs w:val="28"/>
        </w:rPr>
        <w:sectPr w:rsidR="00F756E3" w:rsidRPr="00F756E3" w:rsidSect="00F756E3">
          <w:type w:val="continuous"/>
          <w:pgSz w:w="11910" w:h="16840"/>
          <w:pgMar w:top="1134" w:right="1134" w:bottom="1134" w:left="1134" w:header="427" w:footer="756" w:gutter="0"/>
          <w:cols w:space="720"/>
        </w:sectPr>
      </w:pPr>
    </w:p>
    <w:p w14:paraId="568C2D0A" w14:textId="77777777" w:rsidR="00F756E3" w:rsidRPr="00F756E3" w:rsidRDefault="00F756E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2EE1CF" w14:textId="77777777" w:rsidR="00996DC3" w:rsidRPr="00F756E3" w:rsidRDefault="00996DC3" w:rsidP="00F756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96DC3" w:rsidRPr="00F756E3" w:rsidSect="00F756E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C1B68" w14:textId="77777777" w:rsidR="00757554" w:rsidRDefault="00757554" w:rsidP="00F756E3">
      <w:pPr>
        <w:spacing w:after="0" w:line="240" w:lineRule="auto"/>
      </w:pPr>
      <w:r>
        <w:separator/>
      </w:r>
    </w:p>
  </w:endnote>
  <w:endnote w:type="continuationSeparator" w:id="0">
    <w:p w14:paraId="3E22A8E7" w14:textId="77777777" w:rsidR="00757554" w:rsidRDefault="00757554" w:rsidP="00F7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12E9E" w14:textId="77777777" w:rsidR="00757554" w:rsidRDefault="00757554" w:rsidP="00F756E3">
      <w:pPr>
        <w:spacing w:after="0" w:line="240" w:lineRule="auto"/>
      </w:pPr>
      <w:r>
        <w:separator/>
      </w:r>
    </w:p>
  </w:footnote>
  <w:footnote w:type="continuationSeparator" w:id="0">
    <w:p w14:paraId="6EFF0D51" w14:textId="77777777" w:rsidR="00757554" w:rsidRDefault="00757554" w:rsidP="00F7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244F3"/>
    <w:multiLevelType w:val="hybridMultilevel"/>
    <w:tmpl w:val="D2DA9DF8"/>
    <w:lvl w:ilvl="0" w:tplc="AA9E20C4">
      <w:start w:val="1"/>
      <w:numFmt w:val="decimal"/>
      <w:lvlText w:val="%1."/>
      <w:lvlJc w:val="left"/>
      <w:pPr>
        <w:ind w:left="561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ru-RU" w:eastAsia="en-US" w:bidi="ar-SA"/>
      </w:rPr>
    </w:lvl>
    <w:lvl w:ilvl="1" w:tplc="8A14BD24">
      <w:start w:val="1"/>
      <w:numFmt w:val="decimal"/>
      <w:lvlText w:val="%2."/>
      <w:lvlJc w:val="left"/>
      <w:pPr>
        <w:ind w:left="863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2" w:tplc="9496DF12">
      <w:numFmt w:val="bullet"/>
      <w:lvlText w:val="•"/>
      <w:lvlJc w:val="left"/>
      <w:pPr>
        <w:ind w:left="1985" w:hanging="178"/>
      </w:pPr>
      <w:rPr>
        <w:rFonts w:hint="default"/>
        <w:lang w:val="ru-RU" w:eastAsia="en-US" w:bidi="ar-SA"/>
      </w:rPr>
    </w:lvl>
    <w:lvl w:ilvl="3" w:tplc="6088D8CA">
      <w:numFmt w:val="bullet"/>
      <w:lvlText w:val="•"/>
      <w:lvlJc w:val="left"/>
      <w:pPr>
        <w:ind w:left="3110" w:hanging="178"/>
      </w:pPr>
      <w:rPr>
        <w:rFonts w:hint="default"/>
        <w:lang w:val="ru-RU" w:eastAsia="en-US" w:bidi="ar-SA"/>
      </w:rPr>
    </w:lvl>
    <w:lvl w:ilvl="4" w:tplc="468CF73A">
      <w:numFmt w:val="bullet"/>
      <w:lvlText w:val="•"/>
      <w:lvlJc w:val="left"/>
      <w:pPr>
        <w:ind w:left="4235" w:hanging="178"/>
      </w:pPr>
      <w:rPr>
        <w:rFonts w:hint="default"/>
        <w:lang w:val="ru-RU" w:eastAsia="en-US" w:bidi="ar-SA"/>
      </w:rPr>
    </w:lvl>
    <w:lvl w:ilvl="5" w:tplc="ECA06A42">
      <w:numFmt w:val="bullet"/>
      <w:lvlText w:val="•"/>
      <w:lvlJc w:val="left"/>
      <w:pPr>
        <w:ind w:left="5360" w:hanging="178"/>
      </w:pPr>
      <w:rPr>
        <w:rFonts w:hint="default"/>
        <w:lang w:val="ru-RU" w:eastAsia="en-US" w:bidi="ar-SA"/>
      </w:rPr>
    </w:lvl>
    <w:lvl w:ilvl="6" w:tplc="CF50C288">
      <w:numFmt w:val="bullet"/>
      <w:lvlText w:val="•"/>
      <w:lvlJc w:val="left"/>
      <w:pPr>
        <w:ind w:left="6485" w:hanging="178"/>
      </w:pPr>
      <w:rPr>
        <w:rFonts w:hint="default"/>
        <w:lang w:val="ru-RU" w:eastAsia="en-US" w:bidi="ar-SA"/>
      </w:rPr>
    </w:lvl>
    <w:lvl w:ilvl="7" w:tplc="81540BCA">
      <w:numFmt w:val="bullet"/>
      <w:lvlText w:val="•"/>
      <w:lvlJc w:val="left"/>
      <w:pPr>
        <w:ind w:left="7610" w:hanging="178"/>
      </w:pPr>
      <w:rPr>
        <w:rFonts w:hint="default"/>
        <w:lang w:val="ru-RU" w:eastAsia="en-US" w:bidi="ar-SA"/>
      </w:rPr>
    </w:lvl>
    <w:lvl w:ilvl="8" w:tplc="C5EC92D0">
      <w:numFmt w:val="bullet"/>
      <w:lvlText w:val="•"/>
      <w:lvlJc w:val="left"/>
      <w:pPr>
        <w:ind w:left="8736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C3"/>
    <w:rsid w:val="00757554"/>
    <w:rsid w:val="00996DC3"/>
    <w:rsid w:val="00F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C674"/>
  <w15:chartTrackingRefBased/>
  <w15:docId w15:val="{E789A71A-AF0B-4E29-A8EB-0D8206D0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6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56E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7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6E3"/>
  </w:style>
  <w:style w:type="paragraph" w:styleId="a7">
    <w:name w:val="footer"/>
    <w:basedOn w:val="a"/>
    <w:link w:val="a8"/>
    <w:uiPriority w:val="99"/>
    <w:unhideWhenUsed/>
    <w:rsid w:val="00F7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Шенцева</dc:creator>
  <cp:keywords/>
  <dc:description/>
  <cp:lastModifiedBy>Светлана Шенцева</cp:lastModifiedBy>
  <cp:revision>2</cp:revision>
  <dcterms:created xsi:type="dcterms:W3CDTF">2024-08-25T13:10:00Z</dcterms:created>
  <dcterms:modified xsi:type="dcterms:W3CDTF">2024-08-25T13:13:00Z</dcterms:modified>
</cp:coreProperties>
</file>