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84" w:rsidRPr="00ED29CA" w:rsidRDefault="00E77D84" w:rsidP="00E77D84">
      <w:pPr>
        <w:pStyle w:val="a3"/>
        <w:shd w:val="clear" w:color="auto" w:fill="FFFFFF"/>
        <w:spacing w:before="0" w:beforeAutospacing="0" w:after="0" w:afterAutospacing="0" w:line="294" w:lineRule="atLeast"/>
        <w:jc w:val="center"/>
        <w:rPr>
          <w:sz w:val="28"/>
          <w:szCs w:val="28"/>
        </w:rPr>
      </w:pPr>
      <w:r w:rsidRPr="00ED29CA">
        <w:rPr>
          <w:sz w:val="28"/>
          <w:szCs w:val="28"/>
        </w:rPr>
        <w:t>Государственное казенное учреждение социального обслуживания «Невинномысский социально – реабилитационный центр для несовершеннолетних «Гавань»</w:t>
      </w:r>
    </w:p>
    <w:p w:rsidR="00E77D84" w:rsidRPr="00ED29CA" w:rsidRDefault="00E77D84" w:rsidP="00E77D84">
      <w:pPr>
        <w:pStyle w:val="a3"/>
        <w:shd w:val="clear" w:color="auto" w:fill="FFFFFF"/>
        <w:spacing w:before="0" w:beforeAutospacing="0" w:after="0" w:afterAutospacing="0" w:line="294" w:lineRule="atLeast"/>
        <w:jc w:val="center"/>
        <w:rPr>
          <w:sz w:val="28"/>
          <w:szCs w:val="28"/>
        </w:rPr>
      </w:pPr>
    </w:p>
    <w:p w:rsidR="00E77D84" w:rsidRPr="00ED29CA" w:rsidRDefault="00E77D84" w:rsidP="00E77D84">
      <w:pPr>
        <w:pStyle w:val="a3"/>
        <w:shd w:val="clear" w:color="auto" w:fill="FFFFFF"/>
        <w:spacing w:before="0" w:beforeAutospacing="0" w:after="0" w:afterAutospacing="0" w:line="294" w:lineRule="atLeast"/>
        <w:jc w:val="center"/>
        <w:rPr>
          <w:sz w:val="28"/>
          <w:szCs w:val="28"/>
        </w:rPr>
      </w:pPr>
    </w:p>
    <w:p w:rsidR="00E77D84" w:rsidRPr="00ED29CA" w:rsidRDefault="00E77D84" w:rsidP="00E77D84">
      <w:pPr>
        <w:pStyle w:val="a3"/>
        <w:shd w:val="clear" w:color="auto" w:fill="FFFFFF"/>
        <w:spacing w:before="0" w:beforeAutospacing="0" w:after="0" w:afterAutospacing="0" w:line="294" w:lineRule="atLeast"/>
        <w:jc w:val="center"/>
        <w:rPr>
          <w:sz w:val="28"/>
          <w:szCs w:val="28"/>
        </w:rPr>
      </w:pPr>
    </w:p>
    <w:p w:rsidR="00E77D84" w:rsidRPr="00ED29CA" w:rsidRDefault="00E77D84" w:rsidP="00E77D84">
      <w:pPr>
        <w:pStyle w:val="a3"/>
        <w:shd w:val="clear" w:color="auto" w:fill="FFFFFF"/>
        <w:spacing w:before="0" w:beforeAutospacing="0" w:after="0" w:afterAutospacing="0" w:line="294" w:lineRule="atLeast"/>
        <w:jc w:val="center"/>
        <w:rPr>
          <w:sz w:val="28"/>
          <w:szCs w:val="28"/>
        </w:rPr>
      </w:pPr>
    </w:p>
    <w:p w:rsidR="00E77D84" w:rsidRPr="00ED29CA" w:rsidRDefault="00E77D84" w:rsidP="00E77D84">
      <w:pPr>
        <w:pStyle w:val="a3"/>
        <w:shd w:val="clear" w:color="auto" w:fill="FFFFFF"/>
        <w:spacing w:before="0" w:beforeAutospacing="0" w:after="0" w:afterAutospacing="0" w:line="294" w:lineRule="atLeast"/>
        <w:jc w:val="center"/>
        <w:rPr>
          <w:sz w:val="28"/>
          <w:szCs w:val="28"/>
        </w:rPr>
      </w:pPr>
    </w:p>
    <w:p w:rsidR="00E77D84" w:rsidRPr="00ED29CA" w:rsidRDefault="00E77D84" w:rsidP="00E77D84">
      <w:pPr>
        <w:pStyle w:val="a3"/>
        <w:shd w:val="clear" w:color="auto" w:fill="FFFFFF"/>
        <w:spacing w:before="0" w:beforeAutospacing="0" w:after="0" w:afterAutospacing="0" w:line="294" w:lineRule="atLeast"/>
        <w:jc w:val="center"/>
        <w:rPr>
          <w:sz w:val="28"/>
          <w:szCs w:val="28"/>
        </w:rPr>
      </w:pPr>
    </w:p>
    <w:p w:rsidR="00E77D84" w:rsidRPr="00ED29CA" w:rsidRDefault="00E77D84" w:rsidP="00E77D84">
      <w:pPr>
        <w:pStyle w:val="a3"/>
        <w:shd w:val="clear" w:color="auto" w:fill="FFFFFF"/>
        <w:spacing w:before="0" w:beforeAutospacing="0" w:after="0" w:afterAutospacing="0" w:line="294" w:lineRule="atLeast"/>
        <w:jc w:val="center"/>
        <w:rPr>
          <w:sz w:val="28"/>
          <w:szCs w:val="28"/>
        </w:rPr>
      </w:pPr>
    </w:p>
    <w:p w:rsidR="00E77D84" w:rsidRPr="00ED29CA" w:rsidRDefault="00E77D84" w:rsidP="00E77D84">
      <w:pPr>
        <w:pStyle w:val="a3"/>
        <w:shd w:val="clear" w:color="auto" w:fill="FFFFFF"/>
        <w:spacing w:before="0" w:beforeAutospacing="0" w:after="0" w:afterAutospacing="0" w:line="294" w:lineRule="atLeast"/>
        <w:jc w:val="center"/>
        <w:rPr>
          <w:sz w:val="28"/>
          <w:szCs w:val="28"/>
        </w:rPr>
      </w:pPr>
    </w:p>
    <w:p w:rsidR="00E77D84" w:rsidRPr="00ED29CA" w:rsidRDefault="00E77D84" w:rsidP="00E77D84">
      <w:pPr>
        <w:pStyle w:val="a3"/>
        <w:shd w:val="clear" w:color="auto" w:fill="FFFFFF"/>
        <w:spacing w:before="0" w:beforeAutospacing="0" w:after="0" w:afterAutospacing="0" w:line="294" w:lineRule="atLeast"/>
        <w:jc w:val="center"/>
        <w:rPr>
          <w:sz w:val="28"/>
          <w:szCs w:val="28"/>
        </w:rPr>
      </w:pPr>
    </w:p>
    <w:p w:rsidR="00E77D84" w:rsidRPr="00ED29CA" w:rsidRDefault="003B47BF" w:rsidP="00E77D84">
      <w:pPr>
        <w:pStyle w:val="a3"/>
        <w:shd w:val="clear" w:color="auto" w:fill="FFFFFF"/>
        <w:spacing w:before="0" w:beforeAutospacing="0" w:after="0" w:afterAutospacing="0" w:line="294" w:lineRule="atLeast"/>
        <w:jc w:val="center"/>
        <w:rPr>
          <w:sz w:val="52"/>
          <w:szCs w:val="52"/>
        </w:rPr>
      </w:pPr>
      <w:r>
        <w:rPr>
          <w:sz w:val="52"/>
          <w:szCs w:val="52"/>
        </w:rPr>
        <w:t>Доклад</w:t>
      </w:r>
    </w:p>
    <w:p w:rsidR="00E77D84" w:rsidRPr="00ED29CA" w:rsidRDefault="00E77D84" w:rsidP="00E77D84">
      <w:pPr>
        <w:pStyle w:val="a3"/>
        <w:shd w:val="clear" w:color="auto" w:fill="FFFFFF"/>
        <w:spacing w:before="0" w:beforeAutospacing="0" w:after="0" w:afterAutospacing="0" w:line="294" w:lineRule="atLeast"/>
        <w:jc w:val="center"/>
        <w:rPr>
          <w:sz w:val="52"/>
          <w:szCs w:val="52"/>
        </w:rPr>
      </w:pPr>
      <w:r w:rsidRPr="00ED29CA">
        <w:rPr>
          <w:sz w:val="52"/>
          <w:szCs w:val="52"/>
        </w:rPr>
        <w:t>Тема: «</w:t>
      </w:r>
      <w:r w:rsidR="00331DAD" w:rsidRPr="00ED29CA">
        <w:rPr>
          <w:sz w:val="52"/>
          <w:szCs w:val="52"/>
        </w:rPr>
        <w:t>Формирование и раскрытие творческой индивидуальности ребенка</w:t>
      </w:r>
      <w:r w:rsidRPr="00ED29CA">
        <w:rPr>
          <w:sz w:val="52"/>
          <w:szCs w:val="52"/>
        </w:rPr>
        <w:t>»</w:t>
      </w:r>
    </w:p>
    <w:p w:rsidR="00E77D84" w:rsidRPr="00ED29CA" w:rsidRDefault="00E77D84" w:rsidP="00E77D84">
      <w:pPr>
        <w:pStyle w:val="a3"/>
        <w:shd w:val="clear" w:color="auto" w:fill="FFFFFF"/>
        <w:spacing w:before="0" w:beforeAutospacing="0" w:after="0" w:afterAutospacing="0" w:line="294" w:lineRule="atLeast"/>
        <w:jc w:val="both"/>
        <w:rPr>
          <w:sz w:val="28"/>
          <w:szCs w:val="28"/>
        </w:rPr>
      </w:pPr>
    </w:p>
    <w:p w:rsidR="00E77D84" w:rsidRPr="00ED29CA" w:rsidRDefault="00E77D84" w:rsidP="00E77D84">
      <w:pPr>
        <w:pStyle w:val="a3"/>
        <w:shd w:val="clear" w:color="auto" w:fill="FFFFFF"/>
        <w:spacing w:before="0" w:beforeAutospacing="0" w:after="0" w:afterAutospacing="0" w:line="294" w:lineRule="atLeast"/>
        <w:jc w:val="both"/>
        <w:rPr>
          <w:sz w:val="28"/>
          <w:szCs w:val="28"/>
        </w:rPr>
      </w:pPr>
    </w:p>
    <w:p w:rsidR="00E77D84" w:rsidRPr="00ED29CA" w:rsidRDefault="00E77D84" w:rsidP="00E77D84">
      <w:pPr>
        <w:pStyle w:val="a3"/>
        <w:shd w:val="clear" w:color="auto" w:fill="FFFFFF"/>
        <w:spacing w:before="0" w:beforeAutospacing="0" w:after="0" w:afterAutospacing="0" w:line="294" w:lineRule="atLeast"/>
        <w:jc w:val="both"/>
        <w:rPr>
          <w:sz w:val="28"/>
          <w:szCs w:val="28"/>
        </w:rPr>
      </w:pPr>
    </w:p>
    <w:p w:rsidR="00E77D84" w:rsidRPr="00ED29CA" w:rsidRDefault="00E77D84" w:rsidP="00E77D84">
      <w:pPr>
        <w:pStyle w:val="a3"/>
        <w:shd w:val="clear" w:color="auto" w:fill="FFFFFF"/>
        <w:spacing w:before="0" w:beforeAutospacing="0" w:after="0" w:afterAutospacing="0" w:line="294" w:lineRule="atLeast"/>
        <w:jc w:val="both"/>
        <w:rPr>
          <w:sz w:val="28"/>
          <w:szCs w:val="28"/>
        </w:rPr>
      </w:pPr>
    </w:p>
    <w:p w:rsidR="00E77D84" w:rsidRPr="00ED29CA" w:rsidRDefault="00E77D84" w:rsidP="00E77D84">
      <w:pPr>
        <w:pStyle w:val="a3"/>
        <w:shd w:val="clear" w:color="auto" w:fill="FFFFFF"/>
        <w:spacing w:before="0" w:beforeAutospacing="0" w:after="0" w:afterAutospacing="0" w:line="294" w:lineRule="atLeast"/>
        <w:jc w:val="both"/>
        <w:rPr>
          <w:sz w:val="28"/>
          <w:szCs w:val="28"/>
        </w:rPr>
      </w:pPr>
    </w:p>
    <w:p w:rsidR="00E77D84" w:rsidRPr="00ED29CA" w:rsidRDefault="00E77D84" w:rsidP="00E77D84">
      <w:pPr>
        <w:pStyle w:val="a3"/>
        <w:shd w:val="clear" w:color="auto" w:fill="FFFFFF"/>
        <w:spacing w:before="0" w:beforeAutospacing="0" w:after="0" w:afterAutospacing="0" w:line="294" w:lineRule="atLeast"/>
        <w:jc w:val="both"/>
        <w:rPr>
          <w:sz w:val="28"/>
          <w:szCs w:val="28"/>
        </w:rPr>
      </w:pPr>
    </w:p>
    <w:p w:rsidR="00E77D84" w:rsidRPr="00ED29CA" w:rsidRDefault="00E77D84" w:rsidP="00E77D84">
      <w:pPr>
        <w:pStyle w:val="a3"/>
        <w:shd w:val="clear" w:color="auto" w:fill="FFFFFF"/>
        <w:spacing w:before="0" w:beforeAutospacing="0" w:after="0" w:afterAutospacing="0" w:line="294" w:lineRule="atLeast"/>
        <w:jc w:val="right"/>
        <w:rPr>
          <w:sz w:val="28"/>
          <w:szCs w:val="28"/>
        </w:rPr>
      </w:pPr>
    </w:p>
    <w:p w:rsidR="00E77D84" w:rsidRPr="00ED29CA" w:rsidRDefault="00E77D84" w:rsidP="00E77D84">
      <w:pPr>
        <w:pStyle w:val="a3"/>
        <w:shd w:val="clear" w:color="auto" w:fill="FFFFFF"/>
        <w:spacing w:before="0" w:beforeAutospacing="0" w:after="0" w:afterAutospacing="0" w:line="294" w:lineRule="atLeast"/>
        <w:jc w:val="right"/>
        <w:rPr>
          <w:sz w:val="28"/>
          <w:szCs w:val="28"/>
        </w:rPr>
      </w:pPr>
      <w:r w:rsidRPr="00ED29CA">
        <w:rPr>
          <w:sz w:val="28"/>
          <w:szCs w:val="28"/>
        </w:rPr>
        <w:t xml:space="preserve">воспитатель ГКУСО </w:t>
      </w:r>
    </w:p>
    <w:p w:rsidR="00E77D84" w:rsidRPr="00ED29CA" w:rsidRDefault="00E77D84" w:rsidP="00E77D84">
      <w:pPr>
        <w:pStyle w:val="a3"/>
        <w:shd w:val="clear" w:color="auto" w:fill="FFFFFF"/>
        <w:spacing w:before="0" w:beforeAutospacing="0" w:after="0" w:afterAutospacing="0" w:line="294" w:lineRule="atLeast"/>
        <w:jc w:val="right"/>
        <w:rPr>
          <w:sz w:val="28"/>
          <w:szCs w:val="28"/>
        </w:rPr>
      </w:pPr>
      <w:r w:rsidRPr="00ED29CA">
        <w:rPr>
          <w:sz w:val="28"/>
          <w:szCs w:val="28"/>
        </w:rPr>
        <w:t>Н</w:t>
      </w:r>
      <w:bookmarkStart w:id="0" w:name="_GoBack"/>
      <w:bookmarkEnd w:id="0"/>
      <w:r w:rsidRPr="00ED29CA">
        <w:rPr>
          <w:sz w:val="28"/>
          <w:szCs w:val="28"/>
        </w:rPr>
        <w:t xml:space="preserve">СРЦН «Гавань» </w:t>
      </w:r>
    </w:p>
    <w:p w:rsidR="00E77D84" w:rsidRPr="00ED29CA" w:rsidRDefault="003B47BF" w:rsidP="00E77D84">
      <w:pPr>
        <w:pStyle w:val="a3"/>
        <w:shd w:val="clear" w:color="auto" w:fill="FFFFFF"/>
        <w:spacing w:before="0" w:beforeAutospacing="0" w:after="0" w:afterAutospacing="0" w:line="294" w:lineRule="atLeast"/>
        <w:jc w:val="right"/>
        <w:rPr>
          <w:sz w:val="28"/>
          <w:szCs w:val="28"/>
        </w:rPr>
      </w:pPr>
      <w:proofErr w:type="spellStart"/>
      <w:r>
        <w:rPr>
          <w:sz w:val="28"/>
          <w:szCs w:val="28"/>
        </w:rPr>
        <w:t>Русакевич</w:t>
      </w:r>
      <w:proofErr w:type="spellEnd"/>
      <w:r>
        <w:rPr>
          <w:sz w:val="28"/>
          <w:szCs w:val="28"/>
        </w:rPr>
        <w:t xml:space="preserve"> Ж.В.</w:t>
      </w: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right"/>
        <w:rPr>
          <w:color w:val="333333"/>
          <w:sz w:val="28"/>
          <w:szCs w:val="28"/>
        </w:rPr>
      </w:pPr>
    </w:p>
    <w:p w:rsidR="00E77D84" w:rsidRDefault="00E77D84" w:rsidP="00E77D84">
      <w:pPr>
        <w:pStyle w:val="a3"/>
        <w:shd w:val="clear" w:color="auto" w:fill="FFFFFF"/>
        <w:spacing w:before="0" w:beforeAutospacing="0" w:after="0" w:afterAutospacing="0" w:line="294" w:lineRule="atLeast"/>
        <w:jc w:val="both"/>
        <w:rPr>
          <w:color w:val="333333"/>
          <w:sz w:val="28"/>
          <w:szCs w:val="28"/>
        </w:rPr>
      </w:pPr>
    </w:p>
    <w:p w:rsidR="00E77D84" w:rsidRPr="00E77D84" w:rsidRDefault="00E77D84" w:rsidP="00DD4EE2">
      <w:pPr>
        <w:pStyle w:val="a3"/>
        <w:shd w:val="clear" w:color="auto" w:fill="FFFFFF"/>
        <w:spacing w:before="0" w:beforeAutospacing="0" w:after="0" w:afterAutospacing="0" w:line="276" w:lineRule="auto"/>
        <w:ind w:firstLine="708"/>
        <w:jc w:val="both"/>
        <w:rPr>
          <w:sz w:val="28"/>
          <w:szCs w:val="28"/>
        </w:rPr>
      </w:pPr>
      <w:r w:rsidRPr="00E77D84">
        <w:rPr>
          <w:sz w:val="28"/>
          <w:szCs w:val="28"/>
        </w:rPr>
        <w:lastRenderedPageBreak/>
        <w:t>Не талантливых людей нет, а есть люди, занятые не своим делом. Таланты бывают разные: талант управления, талант общения, артистические способности и многие другие</w:t>
      </w:r>
      <w:r w:rsidR="00331DAD">
        <w:rPr>
          <w:sz w:val="28"/>
          <w:szCs w:val="28"/>
        </w:rPr>
        <w:t>. Ц</w:t>
      </w:r>
      <w:r w:rsidRPr="00E77D84">
        <w:rPr>
          <w:sz w:val="28"/>
          <w:szCs w:val="28"/>
        </w:rPr>
        <w:t xml:space="preserve">ель работы педагога – формирование и раскрытие творческой индивидуальности </w:t>
      </w:r>
      <w:r w:rsidR="00331DAD">
        <w:rPr>
          <w:sz w:val="28"/>
          <w:szCs w:val="28"/>
        </w:rPr>
        <w:t>ребенка</w:t>
      </w:r>
      <w:r w:rsidRPr="00E77D84">
        <w:rPr>
          <w:sz w:val="28"/>
          <w:szCs w:val="28"/>
        </w:rPr>
        <w:t>. Реализация данной цели подразумевает решение следующих задач:</w:t>
      </w:r>
    </w:p>
    <w:p w:rsidR="00E77D84" w:rsidRPr="00E77D84" w:rsidRDefault="00E77D84" w:rsidP="00E77D84">
      <w:pPr>
        <w:pStyle w:val="a3"/>
        <w:numPr>
          <w:ilvl w:val="0"/>
          <w:numId w:val="1"/>
        </w:numPr>
        <w:shd w:val="clear" w:color="auto" w:fill="FFFFFF"/>
        <w:spacing w:before="0" w:beforeAutospacing="0" w:after="0" w:afterAutospacing="0" w:line="276" w:lineRule="auto"/>
        <w:ind w:left="0"/>
        <w:jc w:val="both"/>
        <w:rPr>
          <w:sz w:val="28"/>
          <w:szCs w:val="28"/>
        </w:rPr>
      </w:pPr>
      <w:r w:rsidRPr="00E77D84">
        <w:rPr>
          <w:sz w:val="28"/>
          <w:szCs w:val="28"/>
        </w:rPr>
        <w:t>Создать условия для интеллектуального, нравственного и эмоционального самовыражения личности ребенка, для открытия и развития способностей детей в различных сферах деятельности.</w:t>
      </w:r>
    </w:p>
    <w:p w:rsidR="00E77D84" w:rsidRPr="00E77D84" w:rsidRDefault="00E77D84" w:rsidP="00E77D84">
      <w:pPr>
        <w:pStyle w:val="a3"/>
        <w:numPr>
          <w:ilvl w:val="0"/>
          <w:numId w:val="1"/>
        </w:numPr>
        <w:shd w:val="clear" w:color="auto" w:fill="FFFFFF"/>
        <w:spacing w:before="0" w:beforeAutospacing="0" w:after="0" w:afterAutospacing="0" w:line="276" w:lineRule="auto"/>
        <w:ind w:left="0"/>
        <w:jc w:val="both"/>
        <w:rPr>
          <w:sz w:val="28"/>
          <w:szCs w:val="28"/>
        </w:rPr>
      </w:pPr>
      <w:r w:rsidRPr="00E77D84">
        <w:rPr>
          <w:sz w:val="28"/>
          <w:szCs w:val="28"/>
        </w:rPr>
        <w:t xml:space="preserve">Обеспечить педагогическую поддержку творческих устремлений </w:t>
      </w:r>
      <w:r w:rsidR="00DD4EE2">
        <w:rPr>
          <w:sz w:val="28"/>
          <w:szCs w:val="28"/>
        </w:rPr>
        <w:t>ребенка</w:t>
      </w:r>
      <w:r w:rsidRPr="00E77D84">
        <w:rPr>
          <w:sz w:val="28"/>
          <w:szCs w:val="28"/>
        </w:rPr>
        <w:t>.</w:t>
      </w:r>
    </w:p>
    <w:p w:rsidR="00E77D84" w:rsidRPr="00E77D84" w:rsidRDefault="00E77D84" w:rsidP="00E77D84">
      <w:pPr>
        <w:pStyle w:val="a3"/>
        <w:numPr>
          <w:ilvl w:val="0"/>
          <w:numId w:val="1"/>
        </w:numPr>
        <w:shd w:val="clear" w:color="auto" w:fill="FFFFFF"/>
        <w:spacing w:before="0" w:beforeAutospacing="0" w:after="0" w:afterAutospacing="0" w:line="276" w:lineRule="auto"/>
        <w:ind w:left="0"/>
        <w:jc w:val="both"/>
        <w:rPr>
          <w:sz w:val="28"/>
          <w:szCs w:val="28"/>
        </w:rPr>
      </w:pPr>
      <w:r w:rsidRPr="00E77D84">
        <w:rPr>
          <w:sz w:val="28"/>
          <w:szCs w:val="28"/>
        </w:rPr>
        <w:t xml:space="preserve">Способствовать повышению роли </w:t>
      </w:r>
      <w:r w:rsidR="00DD4EE2">
        <w:rPr>
          <w:sz w:val="28"/>
          <w:szCs w:val="28"/>
        </w:rPr>
        <w:t>детского</w:t>
      </w:r>
      <w:r w:rsidRPr="00E77D84">
        <w:rPr>
          <w:sz w:val="28"/>
          <w:szCs w:val="28"/>
        </w:rPr>
        <w:t xml:space="preserve"> самоуправления</w:t>
      </w:r>
      <w:r w:rsidR="00B16129">
        <w:rPr>
          <w:sz w:val="28"/>
          <w:szCs w:val="28"/>
        </w:rPr>
        <w:t>.</w:t>
      </w:r>
    </w:p>
    <w:p w:rsidR="00E77D84" w:rsidRPr="00E77D84" w:rsidRDefault="00E77D84" w:rsidP="00E77D84">
      <w:pPr>
        <w:pStyle w:val="a3"/>
        <w:numPr>
          <w:ilvl w:val="0"/>
          <w:numId w:val="1"/>
        </w:numPr>
        <w:shd w:val="clear" w:color="auto" w:fill="FFFFFF"/>
        <w:spacing w:before="0" w:beforeAutospacing="0" w:after="0" w:afterAutospacing="0" w:line="276" w:lineRule="auto"/>
        <w:ind w:left="0"/>
        <w:jc w:val="both"/>
        <w:rPr>
          <w:sz w:val="28"/>
          <w:szCs w:val="28"/>
        </w:rPr>
      </w:pPr>
      <w:r w:rsidRPr="00E77D84">
        <w:rPr>
          <w:sz w:val="28"/>
          <w:szCs w:val="28"/>
        </w:rPr>
        <w:t>Сформироват</w:t>
      </w:r>
      <w:r w:rsidR="00B16129">
        <w:rPr>
          <w:sz w:val="28"/>
          <w:szCs w:val="28"/>
        </w:rPr>
        <w:t>ь круг традиционных дел в группе</w:t>
      </w:r>
      <w:r w:rsidRPr="00E77D84">
        <w:rPr>
          <w:sz w:val="28"/>
          <w:szCs w:val="28"/>
        </w:rPr>
        <w:t>, позволяющий оптимально распределять</w:t>
      </w:r>
      <w:r w:rsidR="00B16129">
        <w:rPr>
          <w:sz w:val="28"/>
          <w:szCs w:val="28"/>
        </w:rPr>
        <w:t xml:space="preserve"> детей</w:t>
      </w:r>
      <w:r w:rsidRPr="00E77D84">
        <w:rPr>
          <w:sz w:val="28"/>
          <w:szCs w:val="28"/>
        </w:rPr>
        <w:t xml:space="preserve"> по способностям.</w:t>
      </w:r>
    </w:p>
    <w:p w:rsidR="00E77D84" w:rsidRPr="00E77D84" w:rsidRDefault="00E77D84" w:rsidP="00E77D84">
      <w:pPr>
        <w:pStyle w:val="a3"/>
        <w:shd w:val="clear" w:color="auto" w:fill="FFFFFF"/>
        <w:spacing w:before="0" w:beforeAutospacing="0" w:after="0" w:afterAutospacing="0" w:line="276" w:lineRule="auto"/>
        <w:jc w:val="both"/>
        <w:rPr>
          <w:sz w:val="28"/>
          <w:szCs w:val="28"/>
        </w:rPr>
      </w:pPr>
      <w:r w:rsidRPr="00E77D84">
        <w:rPr>
          <w:sz w:val="28"/>
          <w:szCs w:val="28"/>
        </w:rPr>
        <w:t>Для того, чтобы обучить детей творчеству, педагогу необходимо научиться работать творчески самому. Подготовка к мероприятию</w:t>
      </w:r>
      <w:r w:rsidR="00063DB9">
        <w:rPr>
          <w:sz w:val="28"/>
          <w:szCs w:val="28"/>
        </w:rPr>
        <w:t>, занятию</w:t>
      </w:r>
      <w:r w:rsidRPr="00E77D84">
        <w:rPr>
          <w:sz w:val="28"/>
          <w:szCs w:val="28"/>
        </w:rPr>
        <w:t xml:space="preserve"> – процесс, требующий выбора оптимальных методов, средств и форм воспитания.</w:t>
      </w:r>
    </w:p>
    <w:p w:rsidR="00E77D84" w:rsidRPr="00E77D84" w:rsidRDefault="00E77D84" w:rsidP="003115CC">
      <w:pPr>
        <w:pStyle w:val="a3"/>
        <w:shd w:val="clear" w:color="auto" w:fill="FFFFFF"/>
        <w:spacing w:before="0" w:beforeAutospacing="0" w:after="0" w:afterAutospacing="0" w:line="276" w:lineRule="auto"/>
        <w:ind w:firstLine="708"/>
        <w:jc w:val="both"/>
        <w:rPr>
          <w:sz w:val="28"/>
          <w:szCs w:val="28"/>
        </w:rPr>
      </w:pPr>
      <w:r w:rsidRPr="00E77D84">
        <w:rPr>
          <w:sz w:val="28"/>
          <w:szCs w:val="28"/>
        </w:rPr>
        <w:t xml:space="preserve">Мероприятия творческого характера – это мероприятия, предполагающие креативность в их реализации и рассчитанные на использование в них творческих возможностей </w:t>
      </w:r>
      <w:r w:rsidR="00063DB9">
        <w:rPr>
          <w:sz w:val="28"/>
          <w:szCs w:val="28"/>
        </w:rPr>
        <w:t>детей</w:t>
      </w:r>
      <w:r w:rsidRPr="00E77D84">
        <w:rPr>
          <w:sz w:val="28"/>
          <w:szCs w:val="28"/>
        </w:rPr>
        <w:t>.</w:t>
      </w:r>
    </w:p>
    <w:p w:rsidR="00E77D84" w:rsidRPr="00E77D84" w:rsidRDefault="00E77D84" w:rsidP="003115CC">
      <w:pPr>
        <w:pStyle w:val="a3"/>
        <w:shd w:val="clear" w:color="auto" w:fill="FFFFFF"/>
        <w:spacing w:before="0" w:beforeAutospacing="0" w:after="0" w:afterAutospacing="0" w:line="276" w:lineRule="auto"/>
        <w:ind w:firstLine="708"/>
        <w:jc w:val="both"/>
        <w:rPr>
          <w:sz w:val="28"/>
          <w:szCs w:val="28"/>
        </w:rPr>
      </w:pPr>
      <w:r w:rsidRPr="00E77D84">
        <w:rPr>
          <w:sz w:val="28"/>
          <w:szCs w:val="28"/>
        </w:rPr>
        <w:t>Часы</w:t>
      </w:r>
      <w:r w:rsidR="00063DB9">
        <w:rPr>
          <w:sz w:val="28"/>
          <w:szCs w:val="28"/>
        </w:rPr>
        <w:t xml:space="preserve"> досуга</w:t>
      </w:r>
      <w:r w:rsidRPr="00E77D84">
        <w:rPr>
          <w:sz w:val="28"/>
          <w:szCs w:val="28"/>
        </w:rPr>
        <w:t xml:space="preserve"> должны быть заполнены разумно, интересно, чтобы они были действенным средством воспитания детей. В значительной мере это зависит от педагога, его умения увлечь детей интересным делом, дать выход его энергии, развить познавательные, творческие силы, способности, расширить кругозор и сферу общения. А для того, чтобы удовлетворить интерес и желание каждого ученика, можно и нужно предложить несколько видов деятельности: каждый </w:t>
      </w:r>
      <w:r w:rsidR="001A38D6">
        <w:rPr>
          <w:sz w:val="28"/>
          <w:szCs w:val="28"/>
        </w:rPr>
        <w:t>ребенок</w:t>
      </w:r>
      <w:r w:rsidRPr="00E77D84">
        <w:rPr>
          <w:sz w:val="28"/>
          <w:szCs w:val="28"/>
        </w:rPr>
        <w:t xml:space="preserve"> выбирает то, что ему нравится и что он умеет.</w:t>
      </w:r>
    </w:p>
    <w:p w:rsidR="00E77D84" w:rsidRPr="00E77D84" w:rsidRDefault="00E77D84" w:rsidP="00E77D84">
      <w:pPr>
        <w:pStyle w:val="a3"/>
        <w:shd w:val="clear" w:color="auto" w:fill="FFFFFF"/>
        <w:spacing w:before="0" w:beforeAutospacing="0" w:after="0" w:afterAutospacing="0" w:line="276" w:lineRule="auto"/>
        <w:jc w:val="both"/>
        <w:rPr>
          <w:sz w:val="28"/>
          <w:szCs w:val="28"/>
        </w:rPr>
      </w:pPr>
      <w:r w:rsidRPr="00E77D84">
        <w:rPr>
          <w:sz w:val="28"/>
          <w:szCs w:val="28"/>
        </w:rPr>
        <w:t>Большую помощь в этом может оказать игра – постоянная спутница детства. Например, конкурсы:</w:t>
      </w:r>
    </w:p>
    <w:p w:rsidR="00E77D84" w:rsidRPr="00E77D84" w:rsidRDefault="001A38D6" w:rsidP="00E77D84">
      <w:pPr>
        <w:pStyle w:val="a3"/>
        <w:numPr>
          <w:ilvl w:val="0"/>
          <w:numId w:val="2"/>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Эти забавные животные</w:t>
      </w:r>
      <w:r>
        <w:rPr>
          <w:sz w:val="28"/>
          <w:szCs w:val="28"/>
        </w:rPr>
        <w:t>»</w:t>
      </w:r>
      <w:r w:rsidR="00E77D84" w:rsidRPr="00E77D84">
        <w:rPr>
          <w:sz w:val="28"/>
          <w:szCs w:val="28"/>
        </w:rPr>
        <w:t>,</w:t>
      </w:r>
    </w:p>
    <w:p w:rsidR="00E77D84" w:rsidRPr="00E77D84" w:rsidRDefault="001A38D6" w:rsidP="00E77D84">
      <w:pPr>
        <w:pStyle w:val="a3"/>
        <w:numPr>
          <w:ilvl w:val="0"/>
          <w:numId w:val="2"/>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Космические путешествия</w:t>
      </w:r>
      <w:r>
        <w:rPr>
          <w:sz w:val="28"/>
          <w:szCs w:val="28"/>
        </w:rPr>
        <w:t>»</w:t>
      </w:r>
      <w:r w:rsidR="00E77D84" w:rsidRPr="00E77D84">
        <w:rPr>
          <w:sz w:val="28"/>
          <w:szCs w:val="28"/>
        </w:rPr>
        <w:t>,</w:t>
      </w:r>
    </w:p>
    <w:p w:rsidR="00E77D84" w:rsidRPr="00E77D84" w:rsidRDefault="001A38D6" w:rsidP="00E77D84">
      <w:pPr>
        <w:pStyle w:val="a3"/>
        <w:numPr>
          <w:ilvl w:val="0"/>
          <w:numId w:val="2"/>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Юные пожарные</w:t>
      </w:r>
      <w:r>
        <w:rPr>
          <w:sz w:val="28"/>
          <w:szCs w:val="28"/>
        </w:rPr>
        <w:t>»</w:t>
      </w:r>
      <w:r w:rsidR="00E77D84" w:rsidRPr="00E77D84">
        <w:rPr>
          <w:sz w:val="28"/>
          <w:szCs w:val="28"/>
        </w:rPr>
        <w:t>,</w:t>
      </w:r>
    </w:p>
    <w:p w:rsidR="00E77D84" w:rsidRPr="00E77D84" w:rsidRDefault="001A38D6" w:rsidP="00E77D84">
      <w:pPr>
        <w:pStyle w:val="a3"/>
        <w:numPr>
          <w:ilvl w:val="0"/>
          <w:numId w:val="2"/>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Горячие сердца</w:t>
      </w:r>
      <w:r>
        <w:rPr>
          <w:sz w:val="28"/>
          <w:szCs w:val="28"/>
        </w:rPr>
        <w:t>»</w:t>
      </w:r>
      <w:r w:rsidR="00E77D84" w:rsidRPr="00E77D84">
        <w:rPr>
          <w:sz w:val="28"/>
          <w:szCs w:val="28"/>
        </w:rPr>
        <w:t>,</w:t>
      </w:r>
    </w:p>
    <w:p w:rsidR="00E77D84" w:rsidRPr="00E77D84" w:rsidRDefault="001A38D6" w:rsidP="00E77D84">
      <w:pPr>
        <w:pStyle w:val="a3"/>
        <w:numPr>
          <w:ilvl w:val="0"/>
          <w:numId w:val="2"/>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А ну-ка, девочки</w:t>
      </w:r>
      <w:r>
        <w:rPr>
          <w:sz w:val="28"/>
          <w:szCs w:val="28"/>
        </w:rPr>
        <w:t>»</w:t>
      </w:r>
      <w:r w:rsidR="00E77D84" w:rsidRPr="00E77D84">
        <w:rPr>
          <w:sz w:val="28"/>
          <w:szCs w:val="28"/>
        </w:rPr>
        <w:t>,</w:t>
      </w:r>
    </w:p>
    <w:p w:rsidR="00E77D84" w:rsidRPr="00E77D84" w:rsidRDefault="001A38D6" w:rsidP="00E77D84">
      <w:pPr>
        <w:pStyle w:val="a3"/>
        <w:numPr>
          <w:ilvl w:val="0"/>
          <w:numId w:val="2"/>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Будущие защитники Отечества</w:t>
      </w:r>
      <w:r>
        <w:rPr>
          <w:sz w:val="28"/>
          <w:szCs w:val="28"/>
        </w:rPr>
        <w:t>»</w:t>
      </w:r>
      <w:r w:rsidR="00E77D84" w:rsidRPr="00E77D84">
        <w:rPr>
          <w:sz w:val="28"/>
          <w:szCs w:val="28"/>
        </w:rPr>
        <w:t>,</w:t>
      </w:r>
    </w:p>
    <w:p w:rsidR="00E77D84" w:rsidRPr="00E77D84" w:rsidRDefault="001A38D6" w:rsidP="00E77D84">
      <w:pPr>
        <w:pStyle w:val="a3"/>
        <w:numPr>
          <w:ilvl w:val="0"/>
          <w:numId w:val="2"/>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Самый, самый, самый…</w:t>
      </w:r>
      <w:r>
        <w:rPr>
          <w:sz w:val="28"/>
          <w:szCs w:val="28"/>
        </w:rPr>
        <w:t>»</w:t>
      </w:r>
      <w:r w:rsidR="00E77D84" w:rsidRPr="00E77D84">
        <w:rPr>
          <w:sz w:val="28"/>
          <w:szCs w:val="28"/>
        </w:rPr>
        <w:t xml:space="preserve"> и т. д.</w:t>
      </w:r>
    </w:p>
    <w:p w:rsidR="00E77D84" w:rsidRPr="00E77D84" w:rsidRDefault="00E77D84" w:rsidP="003115CC">
      <w:pPr>
        <w:pStyle w:val="a3"/>
        <w:shd w:val="clear" w:color="auto" w:fill="FFFFFF"/>
        <w:spacing w:before="0" w:beforeAutospacing="0" w:after="0" w:afterAutospacing="0" w:line="276" w:lineRule="auto"/>
        <w:ind w:firstLine="708"/>
        <w:jc w:val="both"/>
        <w:rPr>
          <w:sz w:val="28"/>
          <w:szCs w:val="28"/>
        </w:rPr>
      </w:pPr>
      <w:r w:rsidRPr="00E77D84">
        <w:rPr>
          <w:sz w:val="28"/>
          <w:szCs w:val="28"/>
        </w:rPr>
        <w:t>Цель этих конкурсов – формирование творческой личности, умеющей правильно и оперативно ориентироваться в различных жизненных ситуациях.</w:t>
      </w:r>
    </w:p>
    <w:p w:rsidR="00E77D84" w:rsidRPr="00E77D84" w:rsidRDefault="00E77D84" w:rsidP="00E77D84">
      <w:pPr>
        <w:pStyle w:val="a3"/>
        <w:shd w:val="clear" w:color="auto" w:fill="FFFFFF"/>
        <w:spacing w:before="0" w:beforeAutospacing="0" w:after="0" w:afterAutospacing="0" w:line="276" w:lineRule="auto"/>
        <w:jc w:val="both"/>
        <w:rPr>
          <w:sz w:val="28"/>
          <w:szCs w:val="28"/>
        </w:rPr>
      </w:pPr>
      <w:r w:rsidRPr="00E77D84">
        <w:rPr>
          <w:sz w:val="28"/>
          <w:szCs w:val="28"/>
        </w:rPr>
        <w:t>Среди разного рода игр можно выделить и классифицировать следующие:</w:t>
      </w:r>
    </w:p>
    <w:p w:rsidR="00E77D84" w:rsidRPr="00E77D84" w:rsidRDefault="00E77D84" w:rsidP="00E77D84">
      <w:pPr>
        <w:pStyle w:val="a3"/>
        <w:numPr>
          <w:ilvl w:val="0"/>
          <w:numId w:val="3"/>
        </w:numPr>
        <w:shd w:val="clear" w:color="auto" w:fill="FFFFFF"/>
        <w:spacing w:before="0" w:beforeAutospacing="0" w:after="0" w:afterAutospacing="0" w:line="276" w:lineRule="auto"/>
        <w:ind w:left="0"/>
        <w:jc w:val="both"/>
        <w:rPr>
          <w:sz w:val="28"/>
          <w:szCs w:val="28"/>
        </w:rPr>
      </w:pPr>
      <w:r w:rsidRPr="00E77D84">
        <w:rPr>
          <w:sz w:val="28"/>
          <w:szCs w:val="28"/>
        </w:rPr>
        <w:t>Игра-драматизация.</w:t>
      </w:r>
    </w:p>
    <w:p w:rsidR="00E77D84" w:rsidRPr="00E77D84" w:rsidRDefault="00E77D84" w:rsidP="00E77D84">
      <w:pPr>
        <w:pStyle w:val="a3"/>
        <w:numPr>
          <w:ilvl w:val="0"/>
          <w:numId w:val="3"/>
        </w:numPr>
        <w:shd w:val="clear" w:color="auto" w:fill="FFFFFF"/>
        <w:spacing w:before="0" w:beforeAutospacing="0" w:after="0" w:afterAutospacing="0" w:line="276" w:lineRule="auto"/>
        <w:ind w:left="0"/>
        <w:jc w:val="both"/>
        <w:rPr>
          <w:sz w:val="28"/>
          <w:szCs w:val="28"/>
        </w:rPr>
      </w:pPr>
      <w:r w:rsidRPr="00E77D84">
        <w:rPr>
          <w:sz w:val="28"/>
          <w:szCs w:val="28"/>
        </w:rPr>
        <w:lastRenderedPageBreak/>
        <w:t>Игра-загадка.</w:t>
      </w:r>
    </w:p>
    <w:p w:rsidR="00E77D84" w:rsidRPr="00E77D84" w:rsidRDefault="00E77D84" w:rsidP="00E77D84">
      <w:pPr>
        <w:pStyle w:val="a3"/>
        <w:numPr>
          <w:ilvl w:val="0"/>
          <w:numId w:val="3"/>
        </w:numPr>
        <w:shd w:val="clear" w:color="auto" w:fill="FFFFFF"/>
        <w:spacing w:before="0" w:beforeAutospacing="0" w:after="0" w:afterAutospacing="0" w:line="276" w:lineRule="auto"/>
        <w:ind w:left="0"/>
        <w:jc w:val="both"/>
        <w:rPr>
          <w:sz w:val="28"/>
          <w:szCs w:val="28"/>
        </w:rPr>
      </w:pPr>
      <w:r w:rsidRPr="00E77D84">
        <w:rPr>
          <w:sz w:val="28"/>
          <w:szCs w:val="28"/>
        </w:rPr>
        <w:t>Игровое моделирование.</w:t>
      </w:r>
    </w:p>
    <w:p w:rsidR="00E77D84" w:rsidRPr="00E77D84" w:rsidRDefault="00E77D84" w:rsidP="00E77D84">
      <w:pPr>
        <w:pStyle w:val="a3"/>
        <w:numPr>
          <w:ilvl w:val="0"/>
          <w:numId w:val="3"/>
        </w:numPr>
        <w:shd w:val="clear" w:color="auto" w:fill="FFFFFF"/>
        <w:spacing w:before="0" w:beforeAutospacing="0" w:after="0" w:afterAutospacing="0" w:line="276" w:lineRule="auto"/>
        <w:ind w:left="0"/>
        <w:jc w:val="both"/>
        <w:rPr>
          <w:sz w:val="28"/>
          <w:szCs w:val="28"/>
        </w:rPr>
      </w:pPr>
      <w:r w:rsidRPr="00E77D84">
        <w:rPr>
          <w:sz w:val="28"/>
          <w:szCs w:val="28"/>
        </w:rPr>
        <w:t>Игра с последующей рефлексией.</w:t>
      </w:r>
    </w:p>
    <w:p w:rsidR="00E77D84" w:rsidRPr="00E77D84" w:rsidRDefault="00E77D84" w:rsidP="003115CC">
      <w:pPr>
        <w:pStyle w:val="a3"/>
        <w:shd w:val="clear" w:color="auto" w:fill="FFFFFF"/>
        <w:spacing w:before="0" w:beforeAutospacing="0" w:after="0" w:afterAutospacing="0" w:line="276" w:lineRule="auto"/>
        <w:ind w:firstLine="708"/>
        <w:jc w:val="both"/>
        <w:rPr>
          <w:sz w:val="28"/>
          <w:szCs w:val="28"/>
        </w:rPr>
      </w:pPr>
      <w:r w:rsidRPr="00E77D84">
        <w:rPr>
          <w:b/>
          <w:bCs/>
          <w:sz w:val="28"/>
          <w:szCs w:val="28"/>
        </w:rPr>
        <w:t>Игра-драматизация</w:t>
      </w:r>
      <w:r w:rsidRPr="00E77D84">
        <w:rPr>
          <w:sz w:val="28"/>
          <w:szCs w:val="28"/>
        </w:rPr>
        <w:t> – наиболее приемлема для младших школьников. Представляет собой разновидность сценической игры, суть которой разыгрывание какой- либо сценки или стихотворения нравственного содержания для зрителей. В процессе подготовки и проигрывания обеспечивается двойное воздействие на личность: исполнительская деятельность требует вхождения в роль другого и оценки его действий изнутри, ненавязчиво формирует отношение, позицию, побуждает к самоанализу; с другой стороны, дополнительное воздействие оказывает реакция зрителей, создается единое эмоциональное состояние, объединяющее детей.</w:t>
      </w:r>
    </w:p>
    <w:p w:rsidR="00E77D84" w:rsidRPr="00E77D84" w:rsidRDefault="00E77D84" w:rsidP="003115CC">
      <w:pPr>
        <w:pStyle w:val="a3"/>
        <w:shd w:val="clear" w:color="auto" w:fill="FFFFFF"/>
        <w:spacing w:before="0" w:beforeAutospacing="0" w:after="0" w:afterAutospacing="0" w:line="276" w:lineRule="auto"/>
        <w:ind w:firstLine="708"/>
        <w:jc w:val="both"/>
        <w:rPr>
          <w:sz w:val="28"/>
          <w:szCs w:val="28"/>
        </w:rPr>
      </w:pPr>
      <w:r w:rsidRPr="00E77D84">
        <w:rPr>
          <w:b/>
          <w:bCs/>
          <w:sz w:val="28"/>
          <w:szCs w:val="28"/>
        </w:rPr>
        <w:t>Игра-загадка: </w:t>
      </w:r>
      <w:r w:rsidRPr="00E77D84">
        <w:rPr>
          <w:sz w:val="28"/>
          <w:szCs w:val="28"/>
        </w:rPr>
        <w:t>детям предлагается разыграть ситуации различного уровня сложности, в которых заложены ошибочные действия. Задача зрителей – обнаружить ошибки в поведении действующих лиц и объяснить их или найти выход из сложившейся ситуации. (пример: ученик проходит мимо двух учительниц, разговаривающих между собой и здоровается только со своим классным руководителем).</w:t>
      </w:r>
    </w:p>
    <w:p w:rsidR="00E77D84" w:rsidRPr="00E77D84" w:rsidRDefault="00E77D84" w:rsidP="003115CC">
      <w:pPr>
        <w:pStyle w:val="a3"/>
        <w:shd w:val="clear" w:color="auto" w:fill="FFFFFF"/>
        <w:spacing w:before="0" w:beforeAutospacing="0" w:after="0" w:afterAutospacing="0" w:line="276" w:lineRule="auto"/>
        <w:ind w:firstLine="708"/>
        <w:jc w:val="both"/>
        <w:rPr>
          <w:sz w:val="28"/>
          <w:szCs w:val="28"/>
        </w:rPr>
      </w:pPr>
      <w:r w:rsidRPr="00E77D84">
        <w:rPr>
          <w:b/>
          <w:bCs/>
          <w:sz w:val="28"/>
          <w:szCs w:val="28"/>
        </w:rPr>
        <w:t>Игровое моделирование</w:t>
      </w:r>
      <w:r w:rsidRPr="00E77D84">
        <w:rPr>
          <w:sz w:val="28"/>
          <w:szCs w:val="28"/>
        </w:rPr>
        <w:t> – создание воображаемых ситуаций нравственного выбора. Наибольшим творческим потенциалом обладают ролевые игры, в которых намечены лишь контуры поведения действующих лиц, но сама ситуация развертывается непосредственно в процессе игрового взаимодействия. Такие ситуации требуют от ребенка самостоятельного проектирования своих действий на основе проникновения во внутреннее состояние изображаемого персонажа.</w:t>
      </w:r>
    </w:p>
    <w:p w:rsidR="00E77D84" w:rsidRPr="00E77D84" w:rsidRDefault="00E77D84" w:rsidP="003115CC">
      <w:pPr>
        <w:pStyle w:val="a3"/>
        <w:shd w:val="clear" w:color="auto" w:fill="FFFFFF"/>
        <w:spacing w:before="0" w:beforeAutospacing="0" w:after="0" w:afterAutospacing="0" w:line="276" w:lineRule="auto"/>
        <w:ind w:firstLine="708"/>
        <w:jc w:val="both"/>
        <w:rPr>
          <w:sz w:val="28"/>
          <w:szCs w:val="28"/>
        </w:rPr>
      </w:pPr>
      <w:r w:rsidRPr="00E77D84">
        <w:rPr>
          <w:b/>
          <w:bCs/>
          <w:sz w:val="28"/>
          <w:szCs w:val="28"/>
        </w:rPr>
        <w:t>Игра с последующей рефлексией</w:t>
      </w:r>
      <w:r w:rsidRPr="00E77D84">
        <w:rPr>
          <w:sz w:val="28"/>
          <w:szCs w:val="28"/>
        </w:rPr>
        <w:t xml:space="preserve"> позволяет создать ситуацию приобретения </w:t>
      </w:r>
      <w:r w:rsidR="0053750A">
        <w:rPr>
          <w:sz w:val="28"/>
          <w:szCs w:val="28"/>
        </w:rPr>
        <w:t>детьми</w:t>
      </w:r>
      <w:r w:rsidRPr="00E77D84">
        <w:rPr>
          <w:sz w:val="28"/>
          <w:szCs w:val="28"/>
        </w:rPr>
        <w:t xml:space="preserve"> определенного эмоционального опыта и его осознания, осмысления с помощью последующей рефлексии своих чувств и переживаний:</w:t>
      </w:r>
    </w:p>
    <w:p w:rsidR="00E77D84" w:rsidRPr="00E77D84" w:rsidRDefault="00E77D84" w:rsidP="003115CC">
      <w:pPr>
        <w:pStyle w:val="a3"/>
        <w:shd w:val="clear" w:color="auto" w:fill="FFFFFF"/>
        <w:spacing w:before="0" w:beforeAutospacing="0" w:after="0" w:afterAutospacing="0" w:line="276" w:lineRule="auto"/>
        <w:ind w:firstLine="708"/>
        <w:jc w:val="both"/>
        <w:rPr>
          <w:sz w:val="28"/>
          <w:szCs w:val="28"/>
        </w:rPr>
      </w:pPr>
      <w:r w:rsidRPr="00E77D84">
        <w:rPr>
          <w:b/>
          <w:bCs/>
          <w:sz w:val="28"/>
          <w:szCs w:val="28"/>
        </w:rPr>
        <w:t xml:space="preserve">Игра </w:t>
      </w:r>
      <w:r w:rsidR="001A38D6">
        <w:rPr>
          <w:b/>
          <w:bCs/>
          <w:sz w:val="28"/>
          <w:szCs w:val="28"/>
        </w:rPr>
        <w:t>«</w:t>
      </w:r>
      <w:r w:rsidRPr="00E77D84">
        <w:rPr>
          <w:b/>
          <w:bCs/>
          <w:sz w:val="28"/>
          <w:szCs w:val="28"/>
        </w:rPr>
        <w:t>Слепой и поводырь</w:t>
      </w:r>
      <w:r w:rsidR="001A38D6">
        <w:rPr>
          <w:b/>
          <w:bCs/>
          <w:sz w:val="28"/>
          <w:szCs w:val="28"/>
        </w:rPr>
        <w:t>»</w:t>
      </w:r>
      <w:r w:rsidRPr="00E77D84">
        <w:rPr>
          <w:b/>
          <w:bCs/>
          <w:sz w:val="28"/>
          <w:szCs w:val="28"/>
        </w:rPr>
        <w:t>:</w:t>
      </w:r>
      <w:r w:rsidRPr="00E77D84">
        <w:rPr>
          <w:sz w:val="28"/>
          <w:szCs w:val="28"/>
        </w:rPr>
        <w:t> </w:t>
      </w:r>
      <w:r w:rsidR="001A38D6">
        <w:rPr>
          <w:sz w:val="28"/>
          <w:szCs w:val="28"/>
        </w:rPr>
        <w:t>дети</w:t>
      </w:r>
      <w:r w:rsidRPr="00E77D84">
        <w:rPr>
          <w:sz w:val="28"/>
          <w:szCs w:val="28"/>
        </w:rPr>
        <w:t xml:space="preserve"> разбиваются на пары. Один исполняет роль </w:t>
      </w:r>
      <w:r w:rsidR="001A38D6">
        <w:rPr>
          <w:sz w:val="28"/>
          <w:szCs w:val="28"/>
        </w:rPr>
        <w:t>«</w:t>
      </w:r>
      <w:r w:rsidRPr="00E77D84">
        <w:rPr>
          <w:sz w:val="28"/>
          <w:szCs w:val="28"/>
        </w:rPr>
        <w:t>слепого</w:t>
      </w:r>
      <w:r w:rsidR="001A38D6">
        <w:rPr>
          <w:sz w:val="28"/>
          <w:szCs w:val="28"/>
        </w:rPr>
        <w:t>»</w:t>
      </w:r>
      <w:r w:rsidRPr="00E77D84">
        <w:rPr>
          <w:sz w:val="28"/>
          <w:szCs w:val="28"/>
        </w:rPr>
        <w:t>, второй – роль</w:t>
      </w:r>
      <w:r w:rsidR="001A38D6">
        <w:rPr>
          <w:sz w:val="28"/>
          <w:szCs w:val="28"/>
        </w:rPr>
        <w:t xml:space="preserve"> «</w:t>
      </w:r>
      <w:r w:rsidRPr="00E77D84">
        <w:rPr>
          <w:sz w:val="28"/>
          <w:szCs w:val="28"/>
        </w:rPr>
        <w:t>поводыря</w:t>
      </w:r>
      <w:r w:rsidR="001A38D6">
        <w:rPr>
          <w:sz w:val="28"/>
          <w:szCs w:val="28"/>
        </w:rPr>
        <w:t>»</w:t>
      </w:r>
      <w:r w:rsidRPr="00E77D84">
        <w:rPr>
          <w:sz w:val="28"/>
          <w:szCs w:val="28"/>
        </w:rPr>
        <w:t xml:space="preserve">. </w:t>
      </w:r>
      <w:r w:rsidR="001A38D6">
        <w:rPr>
          <w:sz w:val="28"/>
          <w:szCs w:val="28"/>
        </w:rPr>
        <w:t>«</w:t>
      </w:r>
      <w:r w:rsidRPr="00E77D84">
        <w:rPr>
          <w:sz w:val="28"/>
          <w:szCs w:val="28"/>
        </w:rPr>
        <w:t>Поводырь</w:t>
      </w:r>
      <w:r w:rsidR="001A38D6">
        <w:rPr>
          <w:sz w:val="28"/>
          <w:szCs w:val="28"/>
        </w:rPr>
        <w:t>»</w:t>
      </w:r>
      <w:r w:rsidRPr="00E77D84">
        <w:rPr>
          <w:sz w:val="28"/>
          <w:szCs w:val="28"/>
        </w:rPr>
        <w:t xml:space="preserve"> в течение пяти минут водит своего партнера с завязанными глазами по комнате, затем они меняются местами. После чего </w:t>
      </w:r>
      <w:r w:rsidR="0053750A">
        <w:rPr>
          <w:sz w:val="28"/>
          <w:szCs w:val="28"/>
        </w:rPr>
        <w:t>дети</w:t>
      </w:r>
      <w:r w:rsidRPr="00E77D84">
        <w:rPr>
          <w:sz w:val="28"/>
          <w:szCs w:val="28"/>
        </w:rPr>
        <w:t xml:space="preserve"> рефлексируют свои ощущения в каждой роли.</w:t>
      </w:r>
    </w:p>
    <w:p w:rsidR="00E77D84" w:rsidRPr="00E77D84" w:rsidRDefault="00E77D84" w:rsidP="003115CC">
      <w:pPr>
        <w:pStyle w:val="a3"/>
        <w:shd w:val="clear" w:color="auto" w:fill="FFFFFF"/>
        <w:spacing w:before="0" w:beforeAutospacing="0" w:after="0" w:afterAutospacing="0" w:line="276" w:lineRule="auto"/>
        <w:ind w:firstLine="708"/>
        <w:jc w:val="both"/>
        <w:rPr>
          <w:sz w:val="28"/>
          <w:szCs w:val="28"/>
        </w:rPr>
      </w:pPr>
      <w:r w:rsidRPr="00E77D84">
        <w:rPr>
          <w:b/>
          <w:bCs/>
          <w:sz w:val="28"/>
          <w:szCs w:val="28"/>
        </w:rPr>
        <w:t xml:space="preserve">Игра </w:t>
      </w:r>
      <w:r w:rsidR="0053750A">
        <w:rPr>
          <w:b/>
          <w:bCs/>
          <w:sz w:val="28"/>
          <w:szCs w:val="28"/>
        </w:rPr>
        <w:t>«</w:t>
      </w:r>
      <w:r w:rsidRPr="00E77D84">
        <w:rPr>
          <w:b/>
          <w:bCs/>
          <w:sz w:val="28"/>
          <w:szCs w:val="28"/>
        </w:rPr>
        <w:t>Моющая машина</w:t>
      </w:r>
      <w:r w:rsidR="0053750A">
        <w:rPr>
          <w:b/>
          <w:bCs/>
          <w:sz w:val="28"/>
          <w:szCs w:val="28"/>
        </w:rPr>
        <w:t>»</w:t>
      </w:r>
      <w:r w:rsidRPr="00E77D84">
        <w:rPr>
          <w:b/>
          <w:bCs/>
          <w:sz w:val="28"/>
          <w:szCs w:val="28"/>
        </w:rPr>
        <w:t>:</w:t>
      </w:r>
      <w:r w:rsidRPr="00E77D84">
        <w:rPr>
          <w:sz w:val="28"/>
          <w:szCs w:val="28"/>
        </w:rPr>
        <w:t> </w:t>
      </w:r>
      <w:r w:rsidR="0053750A">
        <w:rPr>
          <w:sz w:val="28"/>
          <w:szCs w:val="28"/>
        </w:rPr>
        <w:t>дети</w:t>
      </w:r>
      <w:r w:rsidRPr="00E77D84">
        <w:rPr>
          <w:sz w:val="28"/>
          <w:szCs w:val="28"/>
        </w:rPr>
        <w:t xml:space="preserve"> строятся в две шеренги лицом друг к другу и представляют, что они – моющая машина, нужно </w:t>
      </w:r>
      <w:r w:rsidR="0053750A">
        <w:rPr>
          <w:sz w:val="28"/>
          <w:szCs w:val="28"/>
        </w:rPr>
        <w:t>«</w:t>
      </w:r>
      <w:r w:rsidRPr="00E77D84">
        <w:rPr>
          <w:sz w:val="28"/>
          <w:szCs w:val="28"/>
        </w:rPr>
        <w:t>помыть</w:t>
      </w:r>
      <w:r w:rsidR="0053750A">
        <w:rPr>
          <w:sz w:val="28"/>
          <w:szCs w:val="28"/>
        </w:rPr>
        <w:t>»</w:t>
      </w:r>
      <w:r w:rsidRPr="00E77D84">
        <w:rPr>
          <w:sz w:val="28"/>
          <w:szCs w:val="28"/>
        </w:rPr>
        <w:t xml:space="preserve"> того, кто пройдет через нее, сделать его более радостным, счастливым. Обсуждение после игры позволяет </w:t>
      </w:r>
      <w:r w:rsidR="0053750A">
        <w:rPr>
          <w:sz w:val="28"/>
          <w:szCs w:val="28"/>
        </w:rPr>
        <w:t>детям</w:t>
      </w:r>
      <w:r w:rsidRPr="00E77D84">
        <w:rPr>
          <w:sz w:val="28"/>
          <w:szCs w:val="28"/>
        </w:rPr>
        <w:t xml:space="preserve"> разобраться в чувствах.</w:t>
      </w:r>
    </w:p>
    <w:p w:rsidR="00E77D84" w:rsidRPr="00E77D84" w:rsidRDefault="00E77D84" w:rsidP="00E77D84">
      <w:pPr>
        <w:pStyle w:val="a3"/>
        <w:shd w:val="clear" w:color="auto" w:fill="FFFFFF"/>
        <w:spacing w:before="0" w:beforeAutospacing="0" w:after="0" w:afterAutospacing="0" w:line="276" w:lineRule="auto"/>
        <w:jc w:val="both"/>
        <w:rPr>
          <w:sz w:val="28"/>
          <w:szCs w:val="28"/>
        </w:rPr>
      </w:pPr>
      <w:r w:rsidRPr="00E77D84">
        <w:rPr>
          <w:sz w:val="28"/>
          <w:szCs w:val="28"/>
        </w:rPr>
        <w:lastRenderedPageBreak/>
        <w:t>Режиссерские, хореографические, литературные, музыкальные способности эффективнее всего реализуются в праздниках:</w:t>
      </w:r>
    </w:p>
    <w:p w:rsidR="00E77D84" w:rsidRPr="00E77D84" w:rsidRDefault="0053750A" w:rsidP="00E77D84">
      <w:pPr>
        <w:pStyle w:val="a3"/>
        <w:numPr>
          <w:ilvl w:val="0"/>
          <w:numId w:val="4"/>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Золотая осень</w:t>
      </w:r>
      <w:r>
        <w:rPr>
          <w:sz w:val="28"/>
          <w:szCs w:val="28"/>
        </w:rPr>
        <w:t>»</w:t>
      </w:r>
      <w:r w:rsidR="00E77D84" w:rsidRPr="00E77D84">
        <w:rPr>
          <w:sz w:val="28"/>
          <w:szCs w:val="28"/>
        </w:rPr>
        <w:t>,</w:t>
      </w:r>
    </w:p>
    <w:p w:rsidR="00E77D84" w:rsidRPr="00E77D84" w:rsidRDefault="0053750A" w:rsidP="00E77D84">
      <w:pPr>
        <w:pStyle w:val="a3"/>
        <w:numPr>
          <w:ilvl w:val="0"/>
          <w:numId w:val="4"/>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Прощание с Азбукой</w:t>
      </w:r>
      <w:r>
        <w:rPr>
          <w:sz w:val="28"/>
          <w:szCs w:val="28"/>
        </w:rPr>
        <w:t>»</w:t>
      </w:r>
      <w:r w:rsidR="00E77D84" w:rsidRPr="00E77D84">
        <w:rPr>
          <w:sz w:val="28"/>
          <w:szCs w:val="28"/>
        </w:rPr>
        <w:t>,</w:t>
      </w:r>
    </w:p>
    <w:p w:rsidR="00E77D84" w:rsidRPr="00E77D84" w:rsidRDefault="0053750A" w:rsidP="00E77D84">
      <w:pPr>
        <w:pStyle w:val="a3"/>
        <w:numPr>
          <w:ilvl w:val="0"/>
          <w:numId w:val="4"/>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Праздник правил дорожного движения</w:t>
      </w:r>
      <w:r>
        <w:rPr>
          <w:sz w:val="28"/>
          <w:szCs w:val="28"/>
        </w:rPr>
        <w:t>»</w:t>
      </w:r>
      <w:r w:rsidR="00E77D84" w:rsidRPr="00E77D84">
        <w:rPr>
          <w:sz w:val="28"/>
          <w:szCs w:val="28"/>
        </w:rPr>
        <w:t>,</w:t>
      </w:r>
    </w:p>
    <w:p w:rsidR="00E77D84" w:rsidRPr="00E77D84" w:rsidRDefault="0053750A" w:rsidP="00E77D84">
      <w:pPr>
        <w:pStyle w:val="a3"/>
        <w:numPr>
          <w:ilvl w:val="0"/>
          <w:numId w:val="4"/>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Праздник здоровья</w:t>
      </w:r>
      <w:r>
        <w:rPr>
          <w:sz w:val="28"/>
          <w:szCs w:val="28"/>
        </w:rPr>
        <w:t>»</w:t>
      </w:r>
      <w:r w:rsidR="00E77D84" w:rsidRPr="00E77D84">
        <w:rPr>
          <w:sz w:val="28"/>
          <w:szCs w:val="28"/>
        </w:rPr>
        <w:t>,</w:t>
      </w:r>
    </w:p>
    <w:p w:rsidR="00E77D84" w:rsidRPr="00E77D84" w:rsidRDefault="0053750A" w:rsidP="00E77D84">
      <w:pPr>
        <w:pStyle w:val="a3"/>
        <w:numPr>
          <w:ilvl w:val="0"/>
          <w:numId w:val="4"/>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Новый год</w:t>
      </w:r>
      <w:r>
        <w:rPr>
          <w:sz w:val="28"/>
          <w:szCs w:val="28"/>
        </w:rPr>
        <w:t>»</w:t>
      </w:r>
      <w:r w:rsidR="00E77D84" w:rsidRPr="00E77D84">
        <w:rPr>
          <w:sz w:val="28"/>
          <w:szCs w:val="28"/>
        </w:rPr>
        <w:t>,</w:t>
      </w:r>
    </w:p>
    <w:p w:rsidR="00E77D84" w:rsidRPr="00E77D84" w:rsidRDefault="0053750A" w:rsidP="00E77D84">
      <w:pPr>
        <w:pStyle w:val="a3"/>
        <w:numPr>
          <w:ilvl w:val="0"/>
          <w:numId w:val="4"/>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Подарок мамам</w:t>
      </w:r>
      <w:r>
        <w:rPr>
          <w:sz w:val="28"/>
          <w:szCs w:val="28"/>
        </w:rPr>
        <w:t>»</w:t>
      </w:r>
      <w:r w:rsidR="00E77D84" w:rsidRPr="00E77D84">
        <w:rPr>
          <w:sz w:val="28"/>
          <w:szCs w:val="28"/>
        </w:rPr>
        <w:t>,</w:t>
      </w:r>
    </w:p>
    <w:p w:rsidR="00E77D84" w:rsidRPr="0053750A" w:rsidRDefault="0053750A" w:rsidP="0053750A">
      <w:pPr>
        <w:pStyle w:val="a3"/>
        <w:numPr>
          <w:ilvl w:val="0"/>
          <w:numId w:val="4"/>
        </w:numPr>
        <w:shd w:val="clear" w:color="auto" w:fill="FFFFFF"/>
        <w:spacing w:before="0" w:beforeAutospacing="0" w:after="0" w:afterAutospacing="0" w:line="276" w:lineRule="auto"/>
        <w:ind w:left="0"/>
        <w:jc w:val="both"/>
        <w:rPr>
          <w:sz w:val="28"/>
          <w:szCs w:val="28"/>
        </w:rPr>
      </w:pPr>
      <w:r>
        <w:rPr>
          <w:sz w:val="28"/>
          <w:szCs w:val="28"/>
        </w:rPr>
        <w:t>«</w:t>
      </w:r>
      <w:r w:rsidR="00E77D84" w:rsidRPr="00E77D84">
        <w:rPr>
          <w:sz w:val="28"/>
          <w:szCs w:val="28"/>
        </w:rPr>
        <w:t>Здравствуй, лето</w:t>
      </w:r>
      <w:r>
        <w:rPr>
          <w:sz w:val="28"/>
          <w:szCs w:val="28"/>
        </w:rPr>
        <w:t xml:space="preserve">» </w:t>
      </w:r>
      <w:r w:rsidR="00E77D84" w:rsidRPr="0053750A">
        <w:rPr>
          <w:sz w:val="28"/>
          <w:szCs w:val="28"/>
        </w:rPr>
        <w:t>и т. д.</w:t>
      </w:r>
    </w:p>
    <w:p w:rsidR="00E77D84" w:rsidRPr="00E77D84" w:rsidRDefault="00E77D84" w:rsidP="003115CC">
      <w:pPr>
        <w:pStyle w:val="a3"/>
        <w:shd w:val="clear" w:color="auto" w:fill="FFFFFF"/>
        <w:spacing w:before="0" w:beforeAutospacing="0" w:after="0" w:afterAutospacing="0" w:line="276" w:lineRule="auto"/>
        <w:ind w:firstLine="708"/>
        <w:jc w:val="both"/>
        <w:rPr>
          <w:sz w:val="28"/>
          <w:szCs w:val="28"/>
        </w:rPr>
      </w:pPr>
      <w:r w:rsidRPr="00E77D84">
        <w:rPr>
          <w:b/>
          <w:bCs/>
          <w:sz w:val="28"/>
          <w:szCs w:val="28"/>
        </w:rPr>
        <w:t>Творческий праздник</w:t>
      </w:r>
      <w:r w:rsidRPr="00E77D84">
        <w:rPr>
          <w:sz w:val="28"/>
          <w:szCs w:val="28"/>
        </w:rPr>
        <w:t> для ребенка – это творческое вдохновение его души, реализация его мысли. Каждый праздник – это поэтапное творчество учеников и учителя, начиная со сбора чернового материала, его обработки, оформления, формы представления, темы проведения, анализ коллективного творческого дела, когда каждый имеет свою маленькую ответственность, может внести свою личную лепту до конечного проведения КТД.</w:t>
      </w:r>
    </w:p>
    <w:p w:rsidR="00E77D84" w:rsidRPr="00E77D84" w:rsidRDefault="00E77D84" w:rsidP="00E77D84">
      <w:pPr>
        <w:pStyle w:val="a3"/>
        <w:shd w:val="clear" w:color="auto" w:fill="FFFFFF"/>
        <w:spacing w:before="0" w:beforeAutospacing="0" w:after="0" w:afterAutospacing="0" w:line="276" w:lineRule="auto"/>
        <w:jc w:val="both"/>
        <w:rPr>
          <w:sz w:val="28"/>
          <w:szCs w:val="28"/>
        </w:rPr>
      </w:pPr>
      <w:r w:rsidRPr="00E77D84">
        <w:rPr>
          <w:sz w:val="28"/>
          <w:szCs w:val="28"/>
        </w:rPr>
        <w:t xml:space="preserve">Конечно, нельзя умалять роль бесед, круглых столов, пресс-конференций, встреч, экскурсий и других форм воспитательной работы в развитии личности ребенка. Тем не менее, вышеуказанные формы эффективно решают задачу развития творческих способностей </w:t>
      </w:r>
      <w:r w:rsidR="003115CC">
        <w:rPr>
          <w:sz w:val="28"/>
          <w:szCs w:val="28"/>
        </w:rPr>
        <w:t>детей</w:t>
      </w:r>
      <w:r w:rsidRPr="00E77D84">
        <w:rPr>
          <w:sz w:val="28"/>
          <w:szCs w:val="28"/>
        </w:rPr>
        <w:t>.</w:t>
      </w:r>
    </w:p>
    <w:p w:rsidR="00E77D84" w:rsidRPr="00E77D84" w:rsidRDefault="003115CC" w:rsidP="003115CC">
      <w:pPr>
        <w:pStyle w:val="a3"/>
        <w:shd w:val="clear" w:color="auto" w:fill="FFFFFF"/>
        <w:spacing w:before="0" w:beforeAutospacing="0" w:after="0" w:afterAutospacing="0" w:line="276" w:lineRule="auto"/>
        <w:ind w:firstLine="708"/>
        <w:jc w:val="both"/>
        <w:rPr>
          <w:sz w:val="28"/>
          <w:szCs w:val="28"/>
        </w:rPr>
      </w:pPr>
      <w:r>
        <w:rPr>
          <w:sz w:val="28"/>
          <w:szCs w:val="28"/>
        </w:rPr>
        <w:t>Досуговые</w:t>
      </w:r>
      <w:r w:rsidR="00E77D84" w:rsidRPr="00E77D84">
        <w:rPr>
          <w:sz w:val="28"/>
          <w:szCs w:val="28"/>
        </w:rPr>
        <w:t xml:space="preserve"> мероприятия позволяют </w:t>
      </w:r>
      <w:r>
        <w:rPr>
          <w:sz w:val="28"/>
          <w:szCs w:val="28"/>
        </w:rPr>
        <w:t xml:space="preserve">детям </w:t>
      </w:r>
      <w:r w:rsidR="00E77D84" w:rsidRPr="00E77D84">
        <w:rPr>
          <w:sz w:val="28"/>
          <w:szCs w:val="28"/>
        </w:rPr>
        <w:t xml:space="preserve">побывать в разнообразных ролевых позициях: организатор, автор, член команды, оформитель и т. д. Ролевые позиции являются эффективным инструментом установления и расширения способов взаимодействия ребенка с окружающим миром, развития его творческих способностей, личностного роста. Доставляя радость и удовольствие, КТД соответствуют внутренней мотивации </w:t>
      </w:r>
      <w:r>
        <w:rPr>
          <w:sz w:val="28"/>
          <w:szCs w:val="28"/>
        </w:rPr>
        <w:t>воспитанников</w:t>
      </w:r>
      <w:r w:rsidR="00E77D84" w:rsidRPr="00E77D84">
        <w:rPr>
          <w:sz w:val="28"/>
          <w:szCs w:val="28"/>
        </w:rPr>
        <w:t xml:space="preserve"> и обеспечивают гармоничное развитие личности.</w:t>
      </w:r>
    </w:p>
    <w:p w:rsidR="00E77D84" w:rsidRPr="00E77D84" w:rsidRDefault="00E77D84" w:rsidP="003115CC">
      <w:pPr>
        <w:pStyle w:val="a3"/>
        <w:shd w:val="clear" w:color="auto" w:fill="FFFFFF"/>
        <w:spacing w:before="0" w:beforeAutospacing="0" w:after="0" w:afterAutospacing="0" w:line="276" w:lineRule="auto"/>
        <w:ind w:firstLine="708"/>
        <w:jc w:val="both"/>
        <w:rPr>
          <w:sz w:val="28"/>
          <w:szCs w:val="28"/>
        </w:rPr>
      </w:pPr>
      <w:r w:rsidRPr="00E77D84">
        <w:rPr>
          <w:sz w:val="28"/>
          <w:szCs w:val="28"/>
        </w:rPr>
        <w:t>В коллективе происходит формирование и изменение межличностных взаимоотношений, распределение групповых ролей, выдвижение лидеров, складываются ценностные ориентации. Критерием успешности воспитательной работы является динамика межличностных отношений и удовлетворенность собой.</w:t>
      </w:r>
    </w:p>
    <w:p w:rsidR="00E77D84" w:rsidRPr="00E77D84" w:rsidRDefault="00E77D84" w:rsidP="003772F1">
      <w:pPr>
        <w:pStyle w:val="a3"/>
        <w:shd w:val="clear" w:color="auto" w:fill="FFFFFF"/>
        <w:spacing w:before="0" w:beforeAutospacing="0" w:after="0" w:afterAutospacing="0" w:line="276" w:lineRule="auto"/>
        <w:ind w:firstLine="708"/>
        <w:jc w:val="both"/>
        <w:rPr>
          <w:sz w:val="28"/>
          <w:szCs w:val="28"/>
        </w:rPr>
      </w:pPr>
      <w:r w:rsidRPr="00E77D84">
        <w:rPr>
          <w:sz w:val="28"/>
          <w:szCs w:val="28"/>
        </w:rPr>
        <w:t>Чем активнее проявляются и развиваются в воспитательном процессе творческие способности ребенка, тем активнее и успешнее будет его жизненная позиция в дальнейшем.</w:t>
      </w:r>
    </w:p>
    <w:p w:rsidR="00DE1F92" w:rsidRPr="00E77D84" w:rsidRDefault="00DE1F92"/>
    <w:sectPr w:rsidR="00DE1F92" w:rsidRPr="00E77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78BD"/>
    <w:multiLevelType w:val="multilevel"/>
    <w:tmpl w:val="7EF6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A1456"/>
    <w:multiLevelType w:val="multilevel"/>
    <w:tmpl w:val="B86A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10F48"/>
    <w:multiLevelType w:val="multilevel"/>
    <w:tmpl w:val="EFEE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F6A6B"/>
    <w:multiLevelType w:val="multilevel"/>
    <w:tmpl w:val="9B46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6B"/>
    <w:rsid w:val="00063DB9"/>
    <w:rsid w:val="001A38D6"/>
    <w:rsid w:val="003115CC"/>
    <w:rsid w:val="00331DAD"/>
    <w:rsid w:val="003772F1"/>
    <w:rsid w:val="003B47BF"/>
    <w:rsid w:val="0053750A"/>
    <w:rsid w:val="00B16129"/>
    <w:rsid w:val="00BE696B"/>
    <w:rsid w:val="00DD4EE2"/>
    <w:rsid w:val="00DE1F92"/>
    <w:rsid w:val="00E649E5"/>
    <w:rsid w:val="00E77D84"/>
    <w:rsid w:val="00ED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8C53"/>
  <w15:chartTrackingRefBased/>
  <w15:docId w15:val="{B02E492F-F9C1-47EE-BFA5-2AA44E44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D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2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2021-12-13T11:44:00Z</dcterms:created>
  <dcterms:modified xsi:type="dcterms:W3CDTF">2024-08-27T08:21:00Z</dcterms:modified>
</cp:coreProperties>
</file>