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5" w:rsidRPr="0055493F" w:rsidRDefault="008510D5" w:rsidP="0055493F">
      <w:pPr>
        <w:jc w:val="right"/>
        <w:rPr>
          <w:b/>
          <w:i/>
          <w:color w:val="000000" w:themeColor="text1"/>
          <w:szCs w:val="28"/>
        </w:rPr>
      </w:pPr>
      <w:r w:rsidRPr="0055493F">
        <w:rPr>
          <w:b/>
          <w:i/>
          <w:color w:val="000000" w:themeColor="text1"/>
          <w:szCs w:val="28"/>
        </w:rPr>
        <w:t xml:space="preserve">Т.А. </w:t>
      </w:r>
      <w:proofErr w:type="spellStart"/>
      <w:r w:rsidRPr="0055493F">
        <w:rPr>
          <w:b/>
          <w:i/>
          <w:color w:val="000000" w:themeColor="text1"/>
          <w:szCs w:val="28"/>
        </w:rPr>
        <w:t>Гусарова</w:t>
      </w:r>
      <w:proofErr w:type="spellEnd"/>
      <w:r w:rsidRPr="0055493F">
        <w:rPr>
          <w:b/>
          <w:i/>
          <w:color w:val="000000" w:themeColor="text1"/>
          <w:szCs w:val="28"/>
        </w:rPr>
        <w:t xml:space="preserve"> </w:t>
      </w:r>
    </w:p>
    <w:p w:rsidR="008510D5" w:rsidRPr="0055493F" w:rsidRDefault="008510D5" w:rsidP="0055493F">
      <w:pPr>
        <w:jc w:val="right"/>
        <w:rPr>
          <w:rFonts w:eastAsiaTheme="majorEastAsia"/>
          <w:b/>
          <w:bCs/>
          <w:i/>
          <w:color w:val="000000" w:themeColor="text1"/>
          <w:kern w:val="24"/>
          <w:szCs w:val="28"/>
        </w:rPr>
      </w:pPr>
      <w:r w:rsidRPr="0055493F">
        <w:rPr>
          <w:rFonts w:eastAsiaTheme="majorEastAsia"/>
          <w:b/>
          <w:bCs/>
          <w:i/>
          <w:color w:val="000000" w:themeColor="text1"/>
          <w:kern w:val="24"/>
          <w:szCs w:val="28"/>
        </w:rPr>
        <w:t>г. Ульяновск,</w:t>
      </w:r>
    </w:p>
    <w:p w:rsidR="0066546E" w:rsidRDefault="006F4C7D" w:rsidP="0066546E">
      <w:pPr>
        <w:jc w:val="right"/>
        <w:rPr>
          <w:rFonts w:eastAsiaTheme="majorEastAsia"/>
          <w:b/>
          <w:bCs/>
          <w:i/>
          <w:color w:val="000000" w:themeColor="text1"/>
          <w:kern w:val="24"/>
          <w:szCs w:val="28"/>
        </w:rPr>
      </w:pPr>
      <w:r>
        <w:rPr>
          <w:rFonts w:eastAsiaTheme="majorEastAsia"/>
          <w:b/>
          <w:bCs/>
          <w:i/>
          <w:color w:val="000000" w:themeColor="text1"/>
          <w:kern w:val="24"/>
          <w:szCs w:val="28"/>
        </w:rPr>
        <w:t>м</w:t>
      </w:r>
      <w:r w:rsidR="008510D5" w:rsidRPr="0055493F">
        <w:rPr>
          <w:rFonts w:eastAsiaTheme="majorEastAsia"/>
          <w:b/>
          <w:bCs/>
          <w:i/>
          <w:color w:val="000000" w:themeColor="text1"/>
          <w:kern w:val="24"/>
          <w:szCs w:val="28"/>
        </w:rPr>
        <w:t>униципальное бюджетное дошкольное образовательное</w:t>
      </w:r>
    </w:p>
    <w:p w:rsidR="008510D5" w:rsidRDefault="008510D5" w:rsidP="0066546E">
      <w:pPr>
        <w:jc w:val="right"/>
        <w:rPr>
          <w:rFonts w:eastAsiaTheme="majorEastAsia"/>
          <w:b/>
          <w:bCs/>
          <w:i/>
          <w:color w:val="000000" w:themeColor="text1"/>
          <w:kern w:val="24"/>
          <w:szCs w:val="28"/>
        </w:rPr>
      </w:pPr>
      <w:r w:rsidRPr="0055493F">
        <w:rPr>
          <w:rFonts w:eastAsiaTheme="majorEastAsia"/>
          <w:b/>
          <w:bCs/>
          <w:i/>
          <w:color w:val="000000" w:themeColor="text1"/>
          <w:kern w:val="24"/>
          <w:szCs w:val="28"/>
        </w:rPr>
        <w:t xml:space="preserve"> учреждение </w:t>
      </w:r>
      <w:r w:rsidR="0066546E">
        <w:rPr>
          <w:rFonts w:eastAsiaTheme="majorEastAsia"/>
          <w:b/>
          <w:bCs/>
          <w:i/>
          <w:color w:val="000000" w:themeColor="text1"/>
          <w:kern w:val="24"/>
          <w:szCs w:val="28"/>
        </w:rPr>
        <w:t>центр развития ребенка - детский сад № 8</w:t>
      </w:r>
    </w:p>
    <w:p w:rsidR="006F4C7D" w:rsidRPr="006F4C7D" w:rsidRDefault="006F4C7D" w:rsidP="006F4C7D">
      <w:pPr>
        <w:jc w:val="right"/>
        <w:rPr>
          <w:rFonts w:eastAsiaTheme="majorEastAsia"/>
          <w:b/>
          <w:bCs/>
          <w:i/>
          <w:color w:val="000000" w:themeColor="text1"/>
          <w:kern w:val="24"/>
          <w:szCs w:val="28"/>
        </w:rPr>
      </w:pPr>
    </w:p>
    <w:p w:rsidR="006F4C7D" w:rsidRDefault="003716C4" w:rsidP="006F4C7D">
      <w:pPr>
        <w:jc w:val="center"/>
        <w:rPr>
          <w:b/>
          <w:szCs w:val="28"/>
        </w:rPr>
      </w:pPr>
      <w:r w:rsidRPr="006F4C7D">
        <w:rPr>
          <w:b/>
          <w:szCs w:val="28"/>
        </w:rPr>
        <w:t>Д</w:t>
      </w:r>
      <w:r w:rsidR="006F4C7D" w:rsidRPr="006F4C7D">
        <w:rPr>
          <w:b/>
          <w:szCs w:val="28"/>
        </w:rPr>
        <w:t>ИДАКТИЧЕСКАЯ ИГРА КАК МЕТОД ОБУЧЕНИЯ, РАЗВИТИЯ И ВОСПИТАНИЯ ДОШКОЛЬНИКОВ.</w:t>
      </w:r>
    </w:p>
    <w:p w:rsidR="006F4C7D" w:rsidRPr="006F4C7D" w:rsidRDefault="006F4C7D" w:rsidP="006F4C7D">
      <w:pPr>
        <w:jc w:val="center"/>
        <w:rPr>
          <w:b/>
          <w:szCs w:val="28"/>
        </w:rPr>
      </w:pPr>
    </w:p>
    <w:p w:rsidR="006F4C7D" w:rsidRDefault="0055493F" w:rsidP="006F4C7D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C7D">
        <w:rPr>
          <w:rFonts w:ascii="Times New Roman" w:hAnsi="Times New Roman" w:cs="Times New Roman"/>
          <w:b/>
          <w:sz w:val="28"/>
          <w:lang w:eastAsia="ru-RU"/>
        </w:rPr>
        <w:t>Актуальность темы:</w:t>
      </w:r>
      <w:r w:rsidRPr="0055493F">
        <w:rPr>
          <w:rFonts w:ascii="Times New Roman" w:hAnsi="Times New Roman" w:cs="Times New Roman"/>
          <w:sz w:val="28"/>
          <w:lang w:eastAsia="ru-RU"/>
        </w:rPr>
        <w:t> О</w:t>
      </w:r>
      <w:r w:rsidR="00DE3198" w:rsidRPr="0055493F">
        <w:rPr>
          <w:rFonts w:ascii="Times New Roman" w:hAnsi="Times New Roman" w:cs="Times New Roman"/>
          <w:sz w:val="28"/>
          <w:lang w:eastAsia="ru-RU"/>
        </w:rPr>
        <w:t xml:space="preserve">собое внимание к проблеме развивающего обучения дошкольников вызвано тем огромным значением, которое обучение имеет для развития ребенка. Великий чешский педагог Ян </w:t>
      </w:r>
      <w:proofErr w:type="spellStart"/>
      <w:r w:rsidR="00DE3198" w:rsidRPr="0055493F">
        <w:rPr>
          <w:rFonts w:ascii="Times New Roman" w:hAnsi="Times New Roman" w:cs="Times New Roman"/>
          <w:sz w:val="28"/>
          <w:lang w:eastAsia="ru-RU"/>
        </w:rPr>
        <w:t>Амос</w:t>
      </w:r>
      <w:proofErr w:type="spellEnd"/>
      <w:r w:rsidR="00DE3198" w:rsidRPr="0055493F">
        <w:rPr>
          <w:rFonts w:ascii="Times New Roman" w:hAnsi="Times New Roman" w:cs="Times New Roman"/>
          <w:sz w:val="28"/>
          <w:lang w:eastAsia="ru-RU"/>
        </w:rPr>
        <w:t xml:space="preserve"> Коменский (1592—1670) в своем труде «Великая дидактика» назвал дидактику «всеобщим искусством всех учить всему». Он придал термину «дидактика» широкое значение. Я. А. Ко</w:t>
      </w:r>
      <w:r w:rsidR="00DE3198" w:rsidRPr="0055493F">
        <w:rPr>
          <w:rFonts w:ascii="Times New Roman" w:hAnsi="Times New Roman" w:cs="Times New Roman"/>
          <w:sz w:val="28"/>
          <w:lang w:eastAsia="ru-RU"/>
        </w:rPr>
        <w:softHyphen/>
        <w:t>менский полагал, что дидактика представляет собой искусство не только обучения, но и воспитания.</w:t>
      </w:r>
      <w:r w:rsidRPr="0055493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5493F">
        <w:rPr>
          <w:rFonts w:ascii="Times New Roman" w:hAnsi="Times New Roman" w:cs="Times New Roman"/>
          <w:sz w:val="28"/>
          <w:szCs w:val="28"/>
        </w:rPr>
        <w:t>Теория и практика использования дидактической игры в учебно-познавательном процессе является одной из самых актуальных тем современной педагогики дошкольного обучения.</w:t>
      </w:r>
    </w:p>
    <w:p w:rsidR="007E7C7A" w:rsidRPr="0055493F" w:rsidRDefault="007E7C7A" w:rsidP="006F4C7D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93F">
        <w:rPr>
          <w:rFonts w:ascii="Times New Roman" w:hAnsi="Times New Roman" w:cs="Times New Roman"/>
          <w:sz w:val="28"/>
          <w:szCs w:val="28"/>
          <w:lang w:eastAsia="ru-RU"/>
        </w:rPr>
        <w:t>Особый вариант педагогического общения представляют дидак</w:t>
      </w:r>
      <w:r w:rsidRPr="0055493F">
        <w:rPr>
          <w:rFonts w:ascii="Times New Roman" w:hAnsi="Times New Roman" w:cs="Times New Roman"/>
          <w:sz w:val="28"/>
          <w:szCs w:val="28"/>
          <w:lang w:eastAsia="ru-RU"/>
        </w:rPr>
        <w:softHyphen/>
        <w:t>тические игры, в ходе которых цели обучения достигаются при помо</w:t>
      </w:r>
      <w:r w:rsidRPr="0055493F">
        <w:rPr>
          <w:rFonts w:ascii="Times New Roman" w:hAnsi="Times New Roman" w:cs="Times New Roman"/>
          <w:sz w:val="28"/>
          <w:szCs w:val="28"/>
          <w:lang w:eastAsia="ru-RU"/>
        </w:rPr>
        <w:softHyphen/>
        <w:t>щи и посредством решения игровых задач. Управляя процессом игры, преподаватель одновременно и руководит учебно-познавательной дея</w:t>
      </w:r>
      <w:r w:rsidRPr="0055493F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тельностью, и связывает ее с положительным мотивационным и эмо</w:t>
      </w:r>
      <w:r w:rsidRPr="0055493F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циональным фоном игры, с увлеченностью соревнования. На уровне дошкольного обучения основной точкой приложения дидактических игр является собственно процесс игрового обучения, обучения через игру.</w:t>
      </w:r>
    </w:p>
    <w:p w:rsidR="007E7C7A" w:rsidRPr="0055493F" w:rsidRDefault="007E7C7A" w:rsidP="0055493F">
      <w:pPr>
        <w:widowControl w:val="0"/>
        <w:autoSpaceDE w:val="0"/>
        <w:autoSpaceDN w:val="0"/>
        <w:adjustRightInd w:val="0"/>
        <w:ind w:firstLine="708"/>
        <w:rPr>
          <w:noProof/>
          <w:color w:val="000000"/>
          <w:szCs w:val="28"/>
        </w:rPr>
      </w:pPr>
      <w:r w:rsidRPr="0055493F">
        <w:rPr>
          <w:szCs w:val="28"/>
          <w:lang w:eastAsia="ru-RU"/>
        </w:rPr>
        <w:t xml:space="preserve"> </w:t>
      </w:r>
      <w:r w:rsidRPr="0055493F">
        <w:rPr>
          <w:noProof/>
          <w:color w:val="000000"/>
          <w:szCs w:val="28"/>
        </w:rPr>
        <w:t xml:space="preserve">Дидактическая игра представляет собой многоплановое, сложное педагогическое явление: она является игровым методом обучения для детей дошкольного возраста, формой обучения, самостоятельной игровой деятельностью и средством разностороннего воспитания личности ребенка, что </w:t>
      </w:r>
      <w:r w:rsidRPr="0055493F">
        <w:rPr>
          <w:noProof/>
          <w:color w:val="000000"/>
          <w:szCs w:val="28"/>
        </w:rPr>
        <w:lastRenderedPageBreak/>
        <w:t>подтверждено исследованиями многих отечественных педагогов (А.П. Усова, В.Н. Аванесова, З.М. Богуславская, Е О. Смирнова, А.И Сорокина, А.К. Бондаренко и др.) и психологов (Л.А. Венгер, А.Н. Леонтьев и др.).</w:t>
      </w:r>
    </w:p>
    <w:p w:rsidR="007E7C7A" w:rsidRPr="0055493F" w:rsidRDefault="007E7C7A" w:rsidP="006F4C7D">
      <w:pPr>
        <w:widowControl w:val="0"/>
        <w:autoSpaceDE w:val="0"/>
        <w:autoSpaceDN w:val="0"/>
        <w:adjustRightInd w:val="0"/>
        <w:rPr>
          <w:noProof/>
          <w:color w:val="000000"/>
          <w:szCs w:val="28"/>
        </w:rPr>
      </w:pPr>
      <w:r w:rsidRPr="0055493F">
        <w:rPr>
          <w:noProof/>
          <w:color w:val="000000"/>
          <w:szCs w:val="28"/>
        </w:rPr>
        <w:t>Широкое использование дидактических игр в дошкольном образовательном учреждении объясняется тем, что они наиболее соответствуют силам и возможностям дошкольников, так как обучение в форме игры основано на стремлении ребенка входить в воображаемую ситуацию и действовать по ее законам.</w:t>
      </w:r>
      <w:r w:rsidR="006F4C7D">
        <w:rPr>
          <w:noProof/>
          <w:color w:val="000000"/>
          <w:szCs w:val="28"/>
        </w:rPr>
        <w:t xml:space="preserve"> </w:t>
      </w:r>
      <w:r w:rsidRPr="0055493F">
        <w:rPr>
          <w:noProof/>
          <w:color w:val="000000"/>
          <w:szCs w:val="28"/>
        </w:rPr>
        <w:t xml:space="preserve"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 Как долго может интересовать ребенка игра, если ее правила и содержание хорошо ему известны? Вот проблема, которую необходимо решать почти непосредственно в процессе работы. Дети любят игры, хорошо знакомые, с удовольствием играют в них. </w:t>
      </w:r>
    </w:p>
    <w:p w:rsidR="007E7C7A" w:rsidRPr="0055493F" w:rsidRDefault="007E7C7A" w:rsidP="006F4C7D">
      <w:pPr>
        <w:widowControl w:val="0"/>
        <w:autoSpaceDE w:val="0"/>
        <w:autoSpaceDN w:val="0"/>
        <w:adjustRightInd w:val="0"/>
        <w:rPr>
          <w:noProof/>
          <w:color w:val="000000"/>
          <w:szCs w:val="28"/>
        </w:rPr>
      </w:pPr>
      <w:r w:rsidRPr="0055493F">
        <w:rPr>
          <w:noProof/>
          <w:color w:val="000000"/>
          <w:szCs w:val="28"/>
        </w:rPr>
        <w:t xml:space="preserve">Какое же значение имеет </w:t>
      </w:r>
      <w:r w:rsidR="00945D00">
        <w:rPr>
          <w:noProof/>
          <w:color w:val="000000"/>
          <w:szCs w:val="28"/>
        </w:rPr>
        <w:t xml:space="preserve">дидактическая </w:t>
      </w:r>
      <w:r w:rsidRPr="0055493F">
        <w:rPr>
          <w:noProof/>
          <w:color w:val="000000"/>
          <w:szCs w:val="28"/>
        </w:rPr>
        <w:t>игра? 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  <w:r w:rsidR="006F4C7D">
        <w:rPr>
          <w:noProof/>
          <w:color w:val="000000"/>
          <w:szCs w:val="28"/>
        </w:rPr>
        <w:t xml:space="preserve"> </w:t>
      </w:r>
      <w:r w:rsidRPr="0055493F">
        <w:rPr>
          <w:noProof/>
          <w:color w:val="000000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7E7C7A" w:rsidRPr="0055493F" w:rsidRDefault="007E7C7A" w:rsidP="0055493F">
      <w:pPr>
        <w:widowControl w:val="0"/>
        <w:autoSpaceDE w:val="0"/>
        <w:autoSpaceDN w:val="0"/>
        <w:adjustRightInd w:val="0"/>
        <w:rPr>
          <w:noProof/>
          <w:color w:val="000000"/>
          <w:szCs w:val="28"/>
        </w:rPr>
      </w:pPr>
      <w:r w:rsidRPr="0055493F">
        <w:rPr>
          <w:noProof/>
          <w:color w:val="000000"/>
          <w:szCs w:val="28"/>
        </w:rPr>
        <w:t xml:space="preserve">В отличие от других видов деятельности </w:t>
      </w:r>
      <w:r w:rsidR="00945D00">
        <w:rPr>
          <w:noProof/>
          <w:color w:val="000000"/>
          <w:szCs w:val="28"/>
        </w:rPr>
        <w:t xml:space="preserve">дидактическая </w:t>
      </w:r>
      <w:r w:rsidRPr="0055493F">
        <w:rPr>
          <w:noProof/>
          <w:color w:val="000000"/>
          <w:szCs w:val="28"/>
        </w:rPr>
        <w:t>игра содержит цель в самой себе; посторонних и отделенных задач в игре ребенок не ставит и не решает. Игра часто и определяется как деятельность, которая выполняется ради самой себя, посторонних целей и задач не преследует.</w:t>
      </w:r>
    </w:p>
    <w:p w:rsidR="006F4C7D" w:rsidRDefault="007E7C7A" w:rsidP="006F4C7D">
      <w:pPr>
        <w:widowControl w:val="0"/>
        <w:autoSpaceDE w:val="0"/>
        <w:autoSpaceDN w:val="0"/>
        <w:adjustRightInd w:val="0"/>
        <w:rPr>
          <w:noProof/>
          <w:color w:val="000000"/>
          <w:szCs w:val="28"/>
        </w:rPr>
      </w:pPr>
      <w:r w:rsidRPr="0055493F">
        <w:rPr>
          <w:noProof/>
          <w:color w:val="000000"/>
          <w:szCs w:val="28"/>
        </w:rPr>
        <w:t xml:space="preserve">Для ребят дошкольного возраста </w:t>
      </w:r>
      <w:r w:rsidR="00945D00">
        <w:rPr>
          <w:noProof/>
          <w:color w:val="000000"/>
          <w:szCs w:val="28"/>
        </w:rPr>
        <w:t xml:space="preserve">дидактическая </w:t>
      </w:r>
      <w:r w:rsidRPr="0055493F">
        <w:rPr>
          <w:noProof/>
          <w:color w:val="000000"/>
          <w:szCs w:val="28"/>
        </w:rPr>
        <w:t xml:space="preserve">игра имеет </w:t>
      </w:r>
      <w:r w:rsidRPr="0055493F">
        <w:rPr>
          <w:noProof/>
          <w:color w:val="000000"/>
          <w:szCs w:val="28"/>
        </w:rPr>
        <w:lastRenderedPageBreak/>
        <w:t>исключительное значение: игра для них - учеба, игра для них - труд, игра для них - серьезная форма воспитания. Игра для дошкольников - спо</w:t>
      </w:r>
      <w:r w:rsidR="00945D00">
        <w:rPr>
          <w:noProof/>
          <w:color w:val="000000"/>
          <w:szCs w:val="28"/>
        </w:rPr>
        <w:t>соб познания окружающего мира. Дидактическая и</w:t>
      </w:r>
      <w:r w:rsidRPr="0055493F">
        <w:rPr>
          <w:noProof/>
          <w:color w:val="000000"/>
          <w:szCs w:val="28"/>
        </w:rPr>
        <w:t xml:space="preserve">гра будет являться средством воспитания, </w:t>
      </w:r>
      <w:r w:rsidR="0055493F" w:rsidRPr="0055493F">
        <w:rPr>
          <w:noProof/>
          <w:color w:val="000000"/>
          <w:szCs w:val="28"/>
        </w:rPr>
        <w:t xml:space="preserve">целенаправленного формирования личности, </w:t>
      </w:r>
      <w:r w:rsidRPr="0055493F">
        <w:rPr>
          <w:noProof/>
          <w:color w:val="000000"/>
          <w:szCs w:val="28"/>
        </w:rPr>
        <w:t>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</w:t>
      </w:r>
    </w:p>
    <w:p w:rsidR="006F4C7D" w:rsidRDefault="006F4C7D" w:rsidP="006F4C7D">
      <w:pPr>
        <w:widowControl w:val="0"/>
        <w:autoSpaceDE w:val="0"/>
        <w:autoSpaceDN w:val="0"/>
        <w:adjustRightInd w:val="0"/>
        <w:rPr>
          <w:noProof/>
          <w:color w:val="000000"/>
          <w:szCs w:val="28"/>
        </w:rPr>
      </w:pPr>
    </w:p>
    <w:p w:rsidR="0055493F" w:rsidRPr="0055493F" w:rsidRDefault="0055493F" w:rsidP="0055493F">
      <w:pPr>
        <w:ind w:firstLine="0"/>
      </w:pPr>
    </w:p>
    <w:sectPr w:rsidR="0055493F" w:rsidRPr="0055493F" w:rsidSect="00554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56543"/>
    <w:multiLevelType w:val="hybridMultilevel"/>
    <w:tmpl w:val="03E4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8E"/>
    <w:rsid w:val="00081C0A"/>
    <w:rsid w:val="003716C4"/>
    <w:rsid w:val="0040017D"/>
    <w:rsid w:val="00523856"/>
    <w:rsid w:val="0055493F"/>
    <w:rsid w:val="005606B3"/>
    <w:rsid w:val="0066546E"/>
    <w:rsid w:val="006F4C7D"/>
    <w:rsid w:val="0075768E"/>
    <w:rsid w:val="007D3C7C"/>
    <w:rsid w:val="007E7C7A"/>
    <w:rsid w:val="007F0001"/>
    <w:rsid w:val="00823A32"/>
    <w:rsid w:val="0083290B"/>
    <w:rsid w:val="008510D5"/>
    <w:rsid w:val="00945D00"/>
    <w:rsid w:val="00C15846"/>
    <w:rsid w:val="00D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716C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16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8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510D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71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2023-02-27T14:26:00Z</dcterms:created>
  <dcterms:modified xsi:type="dcterms:W3CDTF">2024-11-13T07:06:00Z</dcterms:modified>
</cp:coreProperties>
</file>