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63" w:rsidRPr="006B3A28" w:rsidRDefault="00991263" w:rsidP="00991263">
      <w:pPr>
        <w:jc w:val="right"/>
        <w:rPr>
          <w:rFonts w:ascii="Times New Roman" w:hAnsi="Times New Roman" w:cs="Times New Roman"/>
          <w:sz w:val="28"/>
          <w:szCs w:val="28"/>
        </w:rPr>
      </w:pPr>
      <w:r w:rsidRPr="006B3A28">
        <w:rPr>
          <w:rFonts w:ascii="Times New Roman" w:hAnsi="Times New Roman" w:cs="Times New Roman"/>
          <w:sz w:val="28"/>
          <w:szCs w:val="28"/>
        </w:rPr>
        <w:t>Федюкова Е.В.</w:t>
      </w:r>
    </w:p>
    <w:p w:rsidR="00991263" w:rsidRPr="006B3A28" w:rsidRDefault="00991263" w:rsidP="0099126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A28">
        <w:rPr>
          <w:rFonts w:ascii="Times New Roman" w:hAnsi="Times New Roman" w:cs="Times New Roman"/>
          <w:i/>
          <w:sz w:val="28"/>
          <w:szCs w:val="28"/>
        </w:rPr>
        <w:t>Муниципальное общеобразовательное учреждение « Средняя школа №1г. Валуйки Белгородской области</w:t>
      </w:r>
    </w:p>
    <w:p w:rsidR="00991263" w:rsidRPr="006B3A28" w:rsidRDefault="00991263" w:rsidP="00991263">
      <w:pPr>
        <w:rPr>
          <w:rFonts w:ascii="Times New Roman" w:hAnsi="Times New Roman" w:cs="Times New Roman"/>
          <w:sz w:val="28"/>
          <w:szCs w:val="28"/>
        </w:rPr>
      </w:pPr>
    </w:p>
    <w:p w:rsidR="00991263" w:rsidRPr="00C8291C" w:rsidRDefault="00991263" w:rsidP="0099126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22C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Инклюзивное образование на уроках английского языка в общеобразовательной школе</w:t>
      </w:r>
    </w:p>
    <w:p w:rsidR="00991263" w:rsidRPr="00C8291C" w:rsidRDefault="00991263" w:rsidP="00991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A28">
        <w:rPr>
          <w:rFonts w:ascii="Times New Roman" w:hAnsi="Times New Roman" w:cs="Times New Roman"/>
          <w:sz w:val="28"/>
          <w:szCs w:val="28"/>
        </w:rPr>
        <w:t xml:space="preserve">  </w:t>
      </w: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последние годы с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истема российского образования подверглась значительным изменениям. Были провозглашены следующие  принципы: приоритет человека, его прав и свобод, демократизация, </w:t>
      </w:r>
      <w:proofErr w:type="spellStart"/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гуманизация</w:t>
      </w:r>
      <w:proofErr w:type="spellEnd"/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образования, его непрерывность и вариативность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Одним из 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ых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реформы является «инклюзивное образование», выступающее в качестве единственного международно-признанного инструмента реализации права каждого человека на образование.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Инклюзивное образование – это обеспечение равного доступа к образованию для всех обучающихся с учетом разнообразия образовательных потребносте</w:t>
      </w: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и индивидуальных возможностей.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обучения при таком подходе подстраивается под ребёнка, а не ребёнок под систему.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создание условий для реализации инклюзивного образования  в общеобразовательных школах с учётом  особенностей каждой из учебных дисциплин, в том числе </w:t>
      </w: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английского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языка.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реализации инклюзивного образования на уроках </w:t>
      </w: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английского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языка рекомендуется: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лексические умения;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информационно-коммуникационные технологии, что позволяет «особенному» ребенку с удовольствием заниматься английским языком;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</w:t>
      </w:r>
      <w:r w:rsidRPr="00C82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благоприятный психологический климат;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</w:t>
      </w:r>
      <w:r w:rsidRPr="00C82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здоровье сберегающие технологии, адаптированную программу;</w:t>
      </w:r>
    </w:p>
    <w:p w:rsidR="00991263" w:rsidRPr="00122C09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</w:t>
      </w:r>
      <w:r w:rsidRPr="00C82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ситуации успеха</w:t>
      </w: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овладении диалогической речью в ситуациях  повседневного общения ребенок с особыми образовательными потребностями учится вести элементарный диало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П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римером внедрения инклюзивного образования в школах является обучение</w:t>
      </w:r>
      <w:r w:rsidRPr="00C82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слабовидящих </w:t>
      </w:r>
      <w:r w:rsidRPr="00C829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сновным доступным способом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обучения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таких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является </w:t>
      </w:r>
      <w:proofErr w:type="spellStart"/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Важной 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задачей в условиях новых социальных требований к системе образования является выявление и поддержка одаренных детей и молодежи. Эффективной работой по развитию способностей одарённых учащихся является организация проектной деятельности. Интересным для ребенка является участие в мини-спектаклях, инсценировках на английском языке.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Главная задача педагога при работе с детьми по изучению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английского 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языка — привить вку</w:t>
      </w: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к серьезной работе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Кроме работы с детьми с ОВЗ и одарёнными детьми, инклюзивное образование предполагает</w:t>
      </w:r>
      <w:r w:rsidRPr="00C82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работу с </w:t>
      </w:r>
      <w:r w:rsidRPr="00C829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педагогически запущенными и трудновоспитуемыми детьми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Учителю, работающему с такими учениками,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уделять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внимания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</w:t>
      </w:r>
      <w:proofErr w:type="spellEnd"/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слабоуспевающих и отстающих школьников с </w:t>
      </w:r>
      <w:proofErr w:type="spellStart"/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девиантным</w:t>
      </w:r>
      <w:proofErr w:type="spellEnd"/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поведением в процессе формирования учебных умений по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английскому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языку важным является систематичность и последовательность в отработке каждого умения.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ольшую роль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обучении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играет алгоритмизация отработки умений</w:t>
      </w: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Предписание действий дисциплинирует их, приучает к посл</w:t>
      </w: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едовательному ходу рассуждений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системы работы с трудновоспитуемыми и неуспевающими детьми на уроках иностранного языка строится по следующему алгоритму: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подбор посильных индивидуальных заданий;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разработка дополнительного материала, который бы входил в сферу интересов обучающихся;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конкретизация, алгоритмизация учебных заданий с указанием способов работы, предупреждающих ошибки;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совместное выполнение образцов заданий;</w:t>
      </w:r>
    </w:p>
    <w:p w:rsidR="00991263" w:rsidRPr="00C8291C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</w:t>
      </w:r>
      <w:r w:rsidRPr="00C82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предупреждение возможных трудностей в учебной деятельности и путях их совместного с учителем преодоления.</w:t>
      </w:r>
    </w:p>
    <w:p w:rsidR="00991263" w:rsidRPr="00122C09" w:rsidRDefault="00991263" w:rsidP="009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сегодняшний день существует ряд проблем, связанных  с широким внедрением инклюзии не только в процесс обучения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английскому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но и в образовательный процесс в целом. Однако именно эта модель  обучения видится как основной инструмент, способствующий оптимизации </w:t>
      </w:r>
      <w:proofErr w:type="spellStart"/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C82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развивающего направления в работе с  учениками с особыми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образовательными потребностями.</w:t>
      </w:r>
      <w:bookmarkStart w:id="0" w:name="_GoBack"/>
      <w:bookmarkEnd w:id="0"/>
    </w:p>
    <w:p w:rsidR="00991263" w:rsidRDefault="00991263" w:rsidP="00991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63" w:rsidRDefault="00991263" w:rsidP="00991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63" w:rsidRPr="00C8291C" w:rsidRDefault="00991263" w:rsidP="00991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63" w:rsidRPr="006B3A28" w:rsidRDefault="00991263" w:rsidP="00991263">
      <w:pPr>
        <w:rPr>
          <w:rFonts w:ascii="Times New Roman" w:hAnsi="Times New Roman" w:cs="Times New Roman"/>
          <w:sz w:val="28"/>
          <w:szCs w:val="28"/>
        </w:rPr>
      </w:pPr>
      <w:r w:rsidRPr="00221F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6B3A28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Литература</w:t>
      </w:r>
    </w:p>
    <w:p w:rsidR="00991263" w:rsidRDefault="00991263" w:rsidP="00991263">
      <w:pPr>
        <w:rPr>
          <w:rFonts w:ascii="Times New Roman" w:hAnsi="Times New Roman" w:cs="Times New Roman"/>
          <w:sz w:val="28"/>
          <w:szCs w:val="28"/>
        </w:rPr>
      </w:pPr>
      <w:r w:rsidRPr="006B3A28">
        <w:rPr>
          <w:rFonts w:ascii="Times New Roman" w:hAnsi="Times New Roman" w:cs="Times New Roman"/>
          <w:sz w:val="28"/>
          <w:szCs w:val="28"/>
        </w:rPr>
        <w:t xml:space="preserve">1. </w:t>
      </w:r>
      <w:r w:rsidRPr="006234E6">
        <w:rPr>
          <w:rFonts w:ascii="Times New Roman" w:hAnsi="Times New Roman" w:cs="Times New Roman"/>
          <w:sz w:val="28"/>
          <w:szCs w:val="28"/>
        </w:rPr>
        <w:t>Баринова, Е. Б. Теория и практика инклюзивного обучения в образовательных организациях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Б. Баринова. — Москва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234E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234E6">
        <w:rPr>
          <w:rFonts w:ascii="Times New Roman" w:hAnsi="Times New Roman" w:cs="Times New Roman"/>
          <w:sz w:val="28"/>
          <w:szCs w:val="28"/>
        </w:rPr>
        <w:t xml:space="preserve">, 2023. — 97 </w:t>
      </w:r>
      <w:proofErr w:type="gramStart"/>
      <w:r w:rsidRPr="006234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3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263" w:rsidRPr="006B3A28" w:rsidRDefault="00991263" w:rsidP="00991263">
      <w:pPr>
        <w:rPr>
          <w:rFonts w:ascii="Times New Roman" w:hAnsi="Times New Roman" w:cs="Times New Roman"/>
          <w:sz w:val="28"/>
          <w:szCs w:val="28"/>
        </w:rPr>
      </w:pPr>
      <w:r w:rsidRPr="006B3A28">
        <w:rPr>
          <w:rFonts w:ascii="Times New Roman" w:hAnsi="Times New Roman" w:cs="Times New Roman"/>
          <w:sz w:val="28"/>
          <w:szCs w:val="28"/>
        </w:rPr>
        <w:t>2.</w:t>
      </w:r>
      <w:r w:rsidRPr="007074F3">
        <w:t xml:space="preserve"> </w:t>
      </w:r>
      <w:r w:rsidRPr="007074F3">
        <w:rPr>
          <w:rFonts w:ascii="Times New Roman" w:hAnsi="Times New Roman" w:cs="Times New Roman"/>
          <w:sz w:val="28"/>
          <w:szCs w:val="28"/>
        </w:rPr>
        <w:t>Козырева, О. А. Проблемы инклюзивного образования</w:t>
      </w:r>
      <w:proofErr w:type="gramStart"/>
      <w:r w:rsidRPr="007074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74F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О. А. Козырева. — 2-е изд. — Москва : Издательство </w:t>
      </w:r>
      <w:proofErr w:type="spellStart"/>
      <w:r w:rsidRPr="007074F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074F3">
        <w:rPr>
          <w:rFonts w:ascii="Times New Roman" w:hAnsi="Times New Roman" w:cs="Times New Roman"/>
          <w:sz w:val="28"/>
          <w:szCs w:val="28"/>
        </w:rPr>
        <w:t xml:space="preserve">, 2023. — 179 </w:t>
      </w:r>
      <w:proofErr w:type="gramStart"/>
      <w:r w:rsidRPr="007074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74F3">
        <w:rPr>
          <w:rFonts w:ascii="Times New Roman" w:hAnsi="Times New Roman" w:cs="Times New Roman"/>
          <w:sz w:val="28"/>
          <w:szCs w:val="28"/>
        </w:rPr>
        <w:t>.</w:t>
      </w:r>
    </w:p>
    <w:p w:rsidR="00991263" w:rsidRPr="006B3A28" w:rsidRDefault="00991263" w:rsidP="00991263">
      <w:pPr>
        <w:rPr>
          <w:rFonts w:ascii="Times New Roman" w:hAnsi="Times New Roman" w:cs="Times New Roman"/>
          <w:sz w:val="28"/>
          <w:szCs w:val="28"/>
        </w:rPr>
      </w:pPr>
      <w:r w:rsidRPr="006B3A2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074F3"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  <w:r w:rsidRPr="007074F3">
        <w:rPr>
          <w:rFonts w:ascii="Times New Roman" w:hAnsi="Times New Roman" w:cs="Times New Roman"/>
          <w:sz w:val="28"/>
          <w:szCs w:val="28"/>
        </w:rPr>
        <w:t>, Т. В. Инклюзивные подходы в образовании</w:t>
      </w:r>
      <w:proofErr w:type="gramStart"/>
      <w:r w:rsidRPr="007074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74F3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 / Т. В. </w:t>
      </w:r>
      <w:proofErr w:type="spellStart"/>
      <w:r w:rsidRPr="007074F3"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  <w:r w:rsidRPr="007074F3">
        <w:rPr>
          <w:rFonts w:ascii="Times New Roman" w:hAnsi="Times New Roman" w:cs="Times New Roman"/>
          <w:sz w:val="28"/>
          <w:szCs w:val="28"/>
        </w:rPr>
        <w:t xml:space="preserve">. — 2-е изд. — Москва : Издательство </w:t>
      </w:r>
      <w:proofErr w:type="spellStart"/>
      <w:r w:rsidRPr="007074F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074F3">
        <w:rPr>
          <w:rFonts w:ascii="Times New Roman" w:hAnsi="Times New Roman" w:cs="Times New Roman"/>
          <w:sz w:val="28"/>
          <w:szCs w:val="28"/>
        </w:rPr>
        <w:t xml:space="preserve">, 2023. — 176 </w:t>
      </w:r>
      <w:proofErr w:type="gramStart"/>
      <w:r w:rsidRPr="007074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74F3">
        <w:rPr>
          <w:rFonts w:ascii="Times New Roman" w:hAnsi="Times New Roman" w:cs="Times New Roman"/>
          <w:sz w:val="28"/>
          <w:szCs w:val="28"/>
        </w:rPr>
        <w:t>.</w:t>
      </w:r>
    </w:p>
    <w:p w:rsidR="00991263" w:rsidRPr="006B3A28" w:rsidRDefault="00991263" w:rsidP="00991263">
      <w:pPr>
        <w:rPr>
          <w:rFonts w:ascii="Times New Roman" w:hAnsi="Times New Roman" w:cs="Times New Roman"/>
          <w:sz w:val="28"/>
          <w:szCs w:val="28"/>
        </w:rPr>
      </w:pPr>
    </w:p>
    <w:p w:rsidR="00991263" w:rsidRPr="00221FA6" w:rsidRDefault="00991263" w:rsidP="00991263">
      <w:pPr>
        <w:rPr>
          <w:rFonts w:ascii="Times New Roman" w:hAnsi="Times New Roman" w:cs="Times New Roman"/>
          <w:sz w:val="28"/>
          <w:szCs w:val="28"/>
        </w:rPr>
      </w:pPr>
    </w:p>
    <w:p w:rsidR="00503E6A" w:rsidRDefault="00503E6A"/>
    <w:sectPr w:rsidR="00503E6A" w:rsidSect="006B3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63"/>
    <w:rsid w:val="00503E6A"/>
    <w:rsid w:val="0099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2024-11-29T12:43:00Z</dcterms:created>
  <dcterms:modified xsi:type="dcterms:W3CDTF">2024-11-29T12:43:00Z</dcterms:modified>
</cp:coreProperties>
</file>