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E3CE" w14:textId="68AD07ED" w:rsidR="00C20118" w:rsidRPr="00C94CB0" w:rsidRDefault="00C20118" w:rsidP="00C20118">
      <w:pPr>
        <w:spacing w:after="375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DA311E">
        <w:rPr>
          <w:rFonts w:ascii="Times New Roman" w:hAnsi="Times New Roman" w:cs="Times New Roman"/>
          <w:sz w:val="28"/>
          <w:szCs w:val="28"/>
        </w:rPr>
        <w:t>«</w:t>
      </w:r>
      <w:r w:rsidRPr="00C94CB0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Реализация практической подготовки – важное условие совершенствовани</w:t>
      </w: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я</w:t>
      </w:r>
      <w:r w:rsidRPr="00C94CB0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модели практико-ориентированного обучения в </w:t>
      </w:r>
      <w:proofErr w:type="gramStart"/>
      <w:r w:rsidRPr="00C94CB0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СПО</w:t>
      </w:r>
      <w:r w:rsidR="00FC4A02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»</w:t>
      </w:r>
      <w:proofErr w:type="gramEnd"/>
    </w:p>
    <w:p w14:paraId="69D646B6" w14:textId="77777777" w:rsidR="0088624B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Важнейшей задачей системы среднего профессионального образования является максимальная интеграция учебной и профессиональной деятельности, вовлечение студентов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профессию (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что позволит им в дальнейшем быть востребованными на рынке труда и упростит процесс профессиональной адаптации молодых специалистов. </w:t>
      </w:r>
    </w:p>
    <w:p w14:paraId="5FA7FFDE" w14:textId="27A7C250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Основным механизмом, на который возложена функция по обеспечению практико-ориентированности СПО, является практическая подготовка.</w:t>
      </w:r>
    </w:p>
    <w:p w14:paraId="4B0FE407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со ст. 2, пункт 24 273-ФЗ «Практическая подготовка — форма организации образовательной деятельности при освоении образовательной программы в условиях выполнения обучающимися определенных видов работ, связанных с будущей профессиональной деятельностью и направленных на формирование, закрепление, развитие практических навыков и компетенции по профилю соответствующей образовательной программы».</w:t>
      </w:r>
    </w:p>
    <w:p w14:paraId="3BABCE77" w14:textId="4C409803" w:rsidR="00C20118" w:rsidRPr="00C20118" w:rsidRDefault="00FC4A02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ГБПОУ РО «Новочеркасский геологоразведочный колледж» </w:t>
      </w:r>
      <w:r w:rsidR="00C20118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квалифицированных специалистов среднего звена,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специалистов.</w:t>
      </w:r>
    </w:p>
    <w:p w14:paraId="491C709D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Практическая подготовка при реализации учебных дисциплин  и профессиональных модулей организуется путем проведения практических 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лабораторных 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занятий, мастер-классов и иных аналогичных видов учебной деятельности, предусматривающих участие обучающихся в выполнении отдельных элементов работ, связанных с будущей профессиональной деятельностью.</w:t>
      </w:r>
    </w:p>
    <w:p w14:paraId="63191884" w14:textId="5FB24AD4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Практическая подготовка при проведении учебной </w:t>
      </w:r>
      <w:proofErr w:type="gramStart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 производственной</w:t>
      </w:r>
      <w:proofErr w:type="gramEnd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практики организуется путем непосредственного выполнения обучающимися определенных видов работ, связанных с будущей профессиональной деятельностью, обеспечивающих формирование общих и профессиональных компетенций.</w:t>
      </w:r>
      <w:r w:rsidR="00ED6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54CE65DB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Практическая подготовка включает в себя отдельные занятия лекционного </w:t>
      </w:r>
      <w:proofErr w:type="gramStart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типа,  которые</w:t>
      </w:r>
      <w:proofErr w:type="gramEnd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предусматривают передачу учебной информации обучающимся, необходимой для последующего выполнения работ, связанных с будущей профессиональной деятельностью.</w:t>
      </w:r>
    </w:p>
    <w:p w14:paraId="0D265D9A" w14:textId="093078E5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Преподаватели </w:t>
      </w:r>
      <w:r w:rsidR="00FC4A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ГБПОУ РО «Новочеркасский геологоразведочный колледж»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реализации практической </w:t>
      </w:r>
      <w:proofErr w:type="gramStart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подготовки  используют</w:t>
      </w:r>
      <w:proofErr w:type="gramEnd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следующие базовые принципы:</w:t>
      </w:r>
    </w:p>
    <w:p w14:paraId="13E184A9" w14:textId="77777777" w:rsidR="00C20118" w:rsidRPr="00C20118" w:rsidRDefault="00C20118" w:rsidP="00C20118">
      <w:pPr>
        <w:numPr>
          <w:ilvl w:val="0"/>
          <w:numId w:val="1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принцип </w:t>
      </w:r>
      <w:proofErr w:type="spellStart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практикоориентированности</w:t>
      </w:r>
      <w:proofErr w:type="spellEnd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ведущая роль практики (учебной и производственной);</w:t>
      </w:r>
    </w:p>
    <w:p w14:paraId="4DAB0536" w14:textId="77777777" w:rsidR="00C20118" w:rsidRPr="00C20118" w:rsidRDefault="00C20118" w:rsidP="00C20118">
      <w:pPr>
        <w:numPr>
          <w:ilvl w:val="0"/>
          <w:numId w:val="1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принцип целесообразности: содержание, формы, методы соответствует заданным результатам.</w:t>
      </w:r>
    </w:p>
    <w:p w14:paraId="34F3BCD6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реализации практико-ориентированного обучения по дисциплинам и профессиональным модулям преподаватели стараются создавать такую обстановку 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занятиях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которая погружает студентов в профессиональную среду, соотносит их представления 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специальности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требованиями, предъявляемыми потенциальными работодателями; способствует развитию способности применения теоретических знаний на практике, выполнению определенных профессиональных и социальных функций, позволяет студентам упражняться в профессиональной деятельности.  </w:t>
      </w:r>
    </w:p>
    <w:p w14:paraId="05A03DE1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Преподаватели используют активные методы обучения, направленные на практическую подготовку студентов:</w:t>
      </w:r>
    </w:p>
    <w:p w14:paraId="6F7295EF" w14:textId="24EC2CB7" w:rsidR="00C20118" w:rsidRPr="00C20118" w:rsidRDefault="00C20118" w:rsidP="00C20118">
      <w:pPr>
        <w:numPr>
          <w:ilvl w:val="0"/>
          <w:numId w:val="2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 профессиональных ситуационных задач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19EEF0AE" w14:textId="1FD8632C" w:rsidR="00C20118" w:rsidRPr="00C20118" w:rsidRDefault="00C20118" w:rsidP="00C20118">
      <w:pPr>
        <w:numPr>
          <w:ilvl w:val="0"/>
          <w:numId w:val="2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имитация деятельности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7E940A9D" w14:textId="6F6761B5" w:rsidR="00C20118" w:rsidRDefault="00C20118" w:rsidP="00C20118">
      <w:pPr>
        <w:numPr>
          <w:ilvl w:val="0"/>
          <w:numId w:val="2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выполнение практических заданий в ходе учебной и производственной практики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3EC5AFA3" w14:textId="04C30233" w:rsidR="00343D47" w:rsidRPr="00D22E13" w:rsidRDefault="00D22E13" w:rsidP="00C20118">
      <w:pPr>
        <w:numPr>
          <w:ilvl w:val="0"/>
          <w:numId w:val="2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 информационных технологий и цифрового образовательного контента;</w:t>
      </w:r>
    </w:p>
    <w:p w14:paraId="6825E2F9" w14:textId="77777777" w:rsidR="00C20118" w:rsidRPr="00C20118" w:rsidRDefault="00C20118" w:rsidP="00C20118">
      <w:pPr>
        <w:numPr>
          <w:ilvl w:val="0"/>
          <w:numId w:val="2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деловые игры (или их элементы), нестандартные уроки (уроки-экскурсии, урок – конкурс, викторины).</w:t>
      </w:r>
    </w:p>
    <w:p w14:paraId="4B621B0E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ходе практических занятий студенты овладевают умениями работать с нормативными документами 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области ООС 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инструктивными материалами, справочниками; составлять схемы, таблицы, решать различные практические ситуации, производить необходимые 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расчеты,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делать выводы.</w:t>
      </w:r>
    </w:p>
    <w:p w14:paraId="0DB4C886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Кроме того для подготовки студентов к предстоящей трудовой деятельности важно развить у них интеллектуальные умения - аналитические, проектировочные, конструктивные, поэтому студенты анализируют производственные ситуации, учатся проектировать на основе анализа свою деятельность, намечать конкретные пути решения той или иной практической задачи.</w:t>
      </w:r>
    </w:p>
    <w:p w14:paraId="1F77D244" w14:textId="281FD7F8" w:rsidR="00343D47" w:rsidRDefault="00FC4A02" w:rsidP="00343D4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 например, при изучении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МДК 0</w:t>
      </w:r>
      <w:r w:rsidR="006C4CB4" w:rsidRPr="00E853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.0</w:t>
      </w:r>
      <w:r w:rsidR="006C4CB4" w:rsidRPr="00E853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C4CB4" w:rsidRPr="00E853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Экологическая экспертиза 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C4CB4" w:rsidRPr="00E853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экологический аудит при выполнении практической работы 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теме «</w:t>
      </w:r>
      <w:r w:rsidR="006C4CB4" w:rsidRPr="00E8531C">
        <w:rPr>
          <w:rFonts w:ascii="Times New Roman" w:hAnsi="Times New Roman" w:cs="Times New Roman"/>
          <w:sz w:val="28"/>
          <w:szCs w:val="28"/>
        </w:rPr>
        <w:t xml:space="preserve">Оценка воздействия </w:t>
      </w:r>
      <w:r w:rsidR="008E0D49">
        <w:rPr>
          <w:rFonts w:ascii="Times New Roman" w:hAnsi="Times New Roman" w:cs="Times New Roman"/>
          <w:sz w:val="28"/>
          <w:szCs w:val="28"/>
        </w:rPr>
        <w:t xml:space="preserve">выбросов от </w:t>
      </w:r>
      <w:r w:rsidR="006C4CB4" w:rsidRPr="00E8531C">
        <w:rPr>
          <w:rFonts w:ascii="Times New Roman" w:hAnsi="Times New Roman" w:cs="Times New Roman"/>
          <w:sz w:val="28"/>
          <w:szCs w:val="28"/>
        </w:rPr>
        <w:t>автомобильного транспорта на почвенный покров»</w:t>
      </w:r>
      <w:r w:rsidR="006C4CB4" w:rsidRPr="00E853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C4CB4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совершенствуют навыки </w:t>
      </w:r>
      <w:r w:rsidR="006C4CB4" w:rsidRPr="00E8531C">
        <w:rPr>
          <w:rFonts w:ascii="Times New Roman" w:eastAsia="Calibri" w:hAnsi="Times New Roman" w:cs="Times New Roman"/>
          <w:bCs/>
          <w:sz w:val="28"/>
          <w:szCs w:val="28"/>
        </w:rPr>
        <w:t>сбор</w:t>
      </w:r>
      <w:r w:rsidR="006C4CB4" w:rsidRPr="001F205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C4CB4" w:rsidRPr="00E8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4CB4">
        <w:rPr>
          <w:rFonts w:ascii="Times New Roman" w:eastAsia="Calibri" w:hAnsi="Times New Roman" w:cs="Times New Roman"/>
          <w:bCs/>
          <w:sz w:val="28"/>
          <w:szCs w:val="28"/>
        </w:rPr>
        <w:t xml:space="preserve">и систематизации </w:t>
      </w:r>
      <w:r w:rsidR="006C4CB4" w:rsidRPr="00E8531C">
        <w:rPr>
          <w:rFonts w:ascii="Times New Roman" w:eastAsia="Calibri" w:hAnsi="Times New Roman" w:cs="Times New Roman"/>
          <w:bCs/>
          <w:sz w:val="28"/>
          <w:szCs w:val="28"/>
        </w:rPr>
        <w:t xml:space="preserve">данных </w:t>
      </w:r>
      <w:r w:rsidR="006C4CB4" w:rsidRPr="001F205F">
        <w:rPr>
          <w:rFonts w:ascii="Times New Roman" w:eastAsia="Calibri" w:hAnsi="Times New Roman" w:cs="Times New Roman"/>
          <w:bCs/>
          <w:sz w:val="28"/>
          <w:szCs w:val="28"/>
        </w:rPr>
        <w:t xml:space="preserve">для проведения </w:t>
      </w:r>
      <w:r w:rsidR="006C4CB4">
        <w:rPr>
          <w:rFonts w:ascii="Times New Roman" w:eastAsia="Calibri" w:hAnsi="Times New Roman" w:cs="Times New Roman"/>
          <w:bCs/>
          <w:sz w:val="28"/>
          <w:szCs w:val="28"/>
        </w:rPr>
        <w:t xml:space="preserve">экологической экспертизы намечаемой деятельности - </w:t>
      </w:r>
      <w:r w:rsidR="006C4CB4">
        <w:rPr>
          <w:rFonts w:ascii="Times New Roman" w:eastAsia="Calibri" w:hAnsi="Times New Roman" w:cs="Times New Roman"/>
          <w:sz w:val="28"/>
          <w:szCs w:val="28"/>
        </w:rPr>
        <w:t>Р</w:t>
      </w:r>
      <w:r w:rsidR="006C4CB4" w:rsidRPr="00E8531C">
        <w:rPr>
          <w:rFonts w:ascii="Times New Roman" w:eastAsia="Calibri" w:hAnsi="Times New Roman" w:cs="Times New Roman"/>
          <w:sz w:val="28"/>
          <w:szCs w:val="28"/>
        </w:rPr>
        <w:t>еконструкции дорожной магистрали</w:t>
      </w:r>
      <w:r w:rsidR="006C4CB4">
        <w:rPr>
          <w:rFonts w:ascii="Times New Roman" w:eastAsia="Calibri" w:hAnsi="Times New Roman" w:cs="Times New Roman"/>
          <w:sz w:val="28"/>
          <w:szCs w:val="28"/>
        </w:rPr>
        <w:t>, получают опыт</w:t>
      </w:r>
      <w:r w:rsidR="006C4CB4" w:rsidRPr="001F2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CB4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6C4CB4" w:rsidRPr="001F205F">
        <w:rPr>
          <w:rFonts w:ascii="Times New Roman" w:eastAsia="Calibri" w:hAnsi="Times New Roman" w:cs="Times New Roman"/>
          <w:sz w:val="28"/>
          <w:szCs w:val="28"/>
        </w:rPr>
        <w:t>оц</w:t>
      </w:r>
      <w:r w:rsidR="006C4CB4" w:rsidRPr="00E8531C">
        <w:rPr>
          <w:rFonts w:ascii="Times New Roman" w:eastAsia="Calibri" w:hAnsi="Times New Roman" w:cs="Times New Roman"/>
          <w:sz w:val="28"/>
          <w:szCs w:val="28"/>
        </w:rPr>
        <w:t>ен</w:t>
      </w:r>
      <w:r w:rsidR="006C4CB4" w:rsidRPr="001F205F">
        <w:rPr>
          <w:rFonts w:ascii="Times New Roman" w:eastAsia="Calibri" w:hAnsi="Times New Roman" w:cs="Times New Roman"/>
          <w:sz w:val="28"/>
          <w:szCs w:val="28"/>
        </w:rPr>
        <w:t>ки</w:t>
      </w:r>
      <w:r w:rsidR="006C4CB4" w:rsidRPr="00E8531C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6C4CB4" w:rsidRPr="001F205F">
        <w:rPr>
          <w:rFonts w:ascii="Times New Roman" w:eastAsia="Calibri" w:hAnsi="Times New Roman" w:cs="Times New Roman"/>
          <w:sz w:val="28"/>
          <w:szCs w:val="28"/>
        </w:rPr>
        <w:t>я</w:t>
      </w:r>
      <w:r w:rsidR="006C4CB4" w:rsidRPr="00E8531C">
        <w:rPr>
          <w:rFonts w:ascii="Times New Roman" w:eastAsia="Calibri" w:hAnsi="Times New Roman" w:cs="Times New Roman"/>
          <w:sz w:val="28"/>
          <w:szCs w:val="28"/>
        </w:rPr>
        <w:t xml:space="preserve"> загрязнения придорожных земель выбросами тяжелых металлов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работают 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нормативно-правовыми документами в области экологической экспертизы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6C4CB4" w:rsidRPr="001F205F">
        <w:rPr>
          <w:rFonts w:ascii="Times New Roman" w:eastAsia="Calibri" w:hAnsi="Times New Roman" w:cs="Times New Roman"/>
          <w:sz w:val="28"/>
          <w:szCs w:val="28"/>
        </w:rPr>
        <w:t>дают</w:t>
      </w:r>
      <w:r w:rsidR="006C4CB4" w:rsidRPr="00E8531C">
        <w:rPr>
          <w:rFonts w:ascii="Times New Roman" w:eastAsia="Calibri" w:hAnsi="Times New Roman" w:cs="Times New Roman"/>
          <w:sz w:val="28"/>
          <w:szCs w:val="28"/>
        </w:rPr>
        <w:t xml:space="preserve"> обоснование состояния экосистем придорожной части</w:t>
      </w:r>
      <w:r w:rsidR="006C4CB4" w:rsidRPr="001F20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C4CB4"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принимают решени</w:t>
      </w:r>
      <w:r w:rsidR="006C4CB4" w:rsidRPr="001F20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</w:t>
      </w:r>
      <w:r w:rsidR="006C4CB4" w:rsidRPr="00E8531C">
        <w:rPr>
          <w:rFonts w:ascii="Times New Roman" w:eastAsia="Calibri" w:hAnsi="Times New Roman" w:cs="Times New Roman"/>
          <w:sz w:val="28"/>
          <w:szCs w:val="28"/>
        </w:rPr>
        <w:t>по проведени</w:t>
      </w:r>
      <w:r w:rsidR="006C4CB4">
        <w:rPr>
          <w:rFonts w:ascii="Times New Roman" w:eastAsia="Calibri" w:hAnsi="Times New Roman" w:cs="Times New Roman"/>
          <w:sz w:val="28"/>
          <w:szCs w:val="28"/>
        </w:rPr>
        <w:t>ю</w:t>
      </w:r>
      <w:r w:rsidR="006C4CB4" w:rsidRPr="00E8531C">
        <w:rPr>
          <w:rFonts w:ascii="Times New Roman" w:eastAsia="Calibri" w:hAnsi="Times New Roman" w:cs="Times New Roman"/>
          <w:sz w:val="28"/>
          <w:szCs w:val="28"/>
        </w:rPr>
        <w:t xml:space="preserve"> защитных мероприятий.</w:t>
      </w:r>
      <w:r w:rsidR="006C4CB4" w:rsidRPr="001F205F">
        <w:rPr>
          <w:color w:val="FF0000"/>
        </w:rPr>
        <w:t xml:space="preserve"> </w:t>
      </w:r>
      <w:r w:rsidR="006C4CB4" w:rsidRPr="001F205F">
        <w:rPr>
          <w:rFonts w:ascii="Times New Roman" w:hAnsi="Times New Roman" w:cs="Times New Roman"/>
          <w:sz w:val="28"/>
          <w:szCs w:val="28"/>
        </w:rPr>
        <w:t>На предприятии это соответствует профессиональным действиям техника- эколога.</w:t>
      </w:r>
    </w:p>
    <w:p w14:paraId="31408D8C" w14:textId="09CDE737" w:rsidR="00343D47" w:rsidRDefault="006C2D3A" w:rsidP="00343D4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Профессиональн</w:t>
      </w:r>
      <w:r w:rsid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компетенци</w:t>
      </w:r>
      <w:r w:rsid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 4.3</w:t>
      </w:r>
      <w:r w:rsidR="00343D47" w:rsidRPr="00343D47">
        <w:t xml:space="preserve"> </w:t>
      </w:r>
      <w:r w:rsidR="00343D47" w:rsidRPr="00343D47">
        <w:rPr>
          <w:rFonts w:ascii="Times New Roman" w:hAnsi="Times New Roman" w:cs="Times New Roman"/>
          <w:sz w:val="28"/>
          <w:szCs w:val="28"/>
        </w:rPr>
        <w:t>Проводить сбор и систематизацию данн</w:t>
      </w:r>
      <w:r w:rsidR="00343D47">
        <w:rPr>
          <w:rFonts w:ascii="Times New Roman" w:hAnsi="Times New Roman" w:cs="Times New Roman"/>
          <w:sz w:val="28"/>
          <w:szCs w:val="28"/>
        </w:rPr>
        <w:t>ы</w:t>
      </w:r>
      <w:r w:rsidR="00343D47" w:rsidRPr="00343D47">
        <w:rPr>
          <w:rFonts w:ascii="Times New Roman" w:hAnsi="Times New Roman" w:cs="Times New Roman"/>
          <w:sz w:val="28"/>
          <w:szCs w:val="28"/>
        </w:rPr>
        <w:t>х для экологической экспертизы и экологического аудита</w:t>
      </w:r>
      <w:r w:rsidR="00343D47"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формиру</w:t>
      </w:r>
      <w:r w:rsid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тся за счет: </w:t>
      </w:r>
    </w:p>
    <w:p w14:paraId="026F40AE" w14:textId="77777777" w:rsidR="00343D47" w:rsidRDefault="006C2D3A" w:rsidP="00343D4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умения найти и применить научно-теоретические, нормативно-правовые, прикладные знания и способы деятельности в области экологическ</w:t>
      </w:r>
      <w:r w:rsidR="00DC5C78"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C5C78"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экспертизы</w:t>
      </w: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аудита в новой ситуации; </w:t>
      </w:r>
    </w:p>
    <w:p w14:paraId="021E2370" w14:textId="75F72CB1" w:rsidR="00343D47" w:rsidRDefault="006C2D3A" w:rsidP="00343D4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анализа нормативно-методической документации по объекту </w:t>
      </w:r>
      <w:r w:rsid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экологической экспертизы и </w:t>
      </w:r>
      <w:proofErr w:type="spellStart"/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экоаудирования</w:t>
      </w:r>
      <w:proofErr w:type="spellEnd"/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14:paraId="5DAB53AE" w14:textId="5B83C3F5" w:rsidR="00343D47" w:rsidRDefault="006C2D3A" w:rsidP="00343D4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учета альтернативных позиций при решении</w:t>
      </w:r>
      <w:r w:rsid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выявленных в процессе экологического аудита несоответствий природоохранным требованиям; </w:t>
      </w:r>
    </w:p>
    <w:p w14:paraId="377082C3" w14:textId="77777777" w:rsidR="00343D47" w:rsidRDefault="006C2D3A" w:rsidP="00343D4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4) структурирования и преобразования ранее известных способов деятельности применительно к новым условиям реализации проблемы; </w:t>
      </w:r>
    </w:p>
    <w:p w14:paraId="323E573E" w14:textId="69017F98" w:rsidR="006C4CB4" w:rsidRPr="00343D47" w:rsidRDefault="006C2D3A" w:rsidP="00343D4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отбрасывания всего известного и создание принципиально нового оригинального способа решения.</w:t>
      </w:r>
    </w:p>
    <w:p w14:paraId="771814D1" w14:textId="77777777" w:rsidR="00D22E13" w:rsidRDefault="00D22E13" w:rsidP="00D22E1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ОП.06 Аналитическая химия</w:t>
      </w:r>
      <w:r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является стартом или первым этапом при изучении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ПМ и освоении профессиональных компетенций</w:t>
      </w:r>
      <w:r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  </w:t>
      </w:r>
    </w:p>
    <w:p w14:paraId="11BAFBE9" w14:textId="5E49BEB7" w:rsidR="00D22E13" w:rsidRDefault="00FA7ACE" w:rsidP="00D22E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Например,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выполнении лабораторной работы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карбонатной жесткости воды методом кислотно-основного титрования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студенты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риобрет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ают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практические навыки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позволя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ющие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продемонстрировать умени</w:t>
      </w:r>
      <w:r w:rsid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D22E13" w:rsidRPr="00D22E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61F26574" w14:textId="4E264D5E" w:rsidR="00D22E13" w:rsidRPr="00D22E13" w:rsidRDefault="00D22E13" w:rsidP="00D22E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2E13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 w:rsidR="00F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метод анализа, исходя из особенностей анализируемой пробы</w:t>
      </w:r>
    </w:p>
    <w:p w14:paraId="2B2AED5B" w14:textId="36397BD1" w:rsidR="00D22E13" w:rsidRPr="00D22E13" w:rsidRDefault="00D22E13" w:rsidP="00D22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2E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эксперимент и оформлять результаты эксперимента.</w:t>
      </w:r>
    </w:p>
    <w:p w14:paraId="4C3EA086" w14:textId="77777777" w:rsidR="00D22E13" w:rsidRPr="00D22E13" w:rsidRDefault="00D22E13" w:rsidP="00D22E1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46A3E21" w14:textId="600573F6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Ежегодно, </w:t>
      </w:r>
      <w:r w:rsidR="00B501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студенты участвуют </w:t>
      </w:r>
      <w:r w:rsid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мероприятия</w:t>
      </w:r>
      <w:r w:rsid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</w:t>
      </w:r>
      <w:r w:rsidR="00DC5C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направленны</w:t>
      </w:r>
      <w:r w:rsid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формирование профессиональных компетенций по специальности </w:t>
      </w:r>
      <w:r w:rsidR="00DC5C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20.02.01 Рациональное использование природохозяйственных комплексов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14:paraId="3A13E04D" w14:textId="13D83DB6" w:rsidR="00B5012F" w:rsidRPr="00343D47" w:rsidRDefault="00DC5C78" w:rsidP="00343D47">
      <w:pPr>
        <w:numPr>
          <w:ilvl w:val="0"/>
          <w:numId w:val="4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научно-практической конференции </w:t>
      </w:r>
      <w:r w:rsidRPr="005B18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студентов учреждений профессионального </w:t>
      </w:r>
      <w:proofErr w:type="gramStart"/>
      <w:r w:rsidRPr="005B18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образования  Ростовской</w:t>
      </w:r>
      <w:proofErr w:type="gramEnd"/>
      <w:r w:rsidRPr="005B18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области «</w:t>
      </w:r>
      <w:r w:rsidRPr="005B187C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Актуальные проблемы экологии и природопользования Ростовской области</w:t>
      </w:r>
      <w:r w:rsidRPr="005B18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»</w:t>
      </w:r>
      <w:r w:rsidR="00B5012F" w:rsidRPr="005B187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;</w:t>
      </w:r>
    </w:p>
    <w:p w14:paraId="1F981DCA" w14:textId="6207F3F3" w:rsidR="00B5012F" w:rsidRPr="005B187C" w:rsidRDefault="00B5012F" w:rsidP="00B5012F">
      <w:pPr>
        <w:numPr>
          <w:ilvl w:val="0"/>
          <w:numId w:val="4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B187C">
        <w:rPr>
          <w:rFonts w:ascii="Times New Roman" w:hAnsi="Times New Roman" w:cs="Times New Roman"/>
          <w:sz w:val="28"/>
          <w:szCs w:val="28"/>
        </w:rPr>
        <w:t xml:space="preserve">в </w:t>
      </w:r>
      <w:r w:rsidR="00343D47">
        <w:rPr>
          <w:rFonts w:ascii="Times New Roman" w:hAnsi="Times New Roman" w:cs="Times New Roman"/>
          <w:sz w:val="28"/>
          <w:szCs w:val="28"/>
        </w:rPr>
        <w:t>областно</w:t>
      </w:r>
      <w:r w:rsidRPr="005B187C">
        <w:rPr>
          <w:rFonts w:ascii="Times New Roman" w:hAnsi="Times New Roman" w:cs="Times New Roman"/>
          <w:sz w:val="28"/>
          <w:szCs w:val="28"/>
        </w:rPr>
        <w:t xml:space="preserve">м </w:t>
      </w:r>
      <w:r w:rsidR="00343D47">
        <w:rPr>
          <w:rFonts w:ascii="Times New Roman" w:hAnsi="Times New Roman" w:cs="Times New Roman"/>
          <w:sz w:val="28"/>
          <w:szCs w:val="28"/>
        </w:rPr>
        <w:t>заочно</w:t>
      </w:r>
      <w:r w:rsidRPr="005B187C">
        <w:rPr>
          <w:rFonts w:ascii="Times New Roman" w:hAnsi="Times New Roman" w:cs="Times New Roman"/>
          <w:sz w:val="28"/>
          <w:szCs w:val="28"/>
        </w:rPr>
        <w:t xml:space="preserve">м </w:t>
      </w:r>
      <w:r w:rsidR="00343D47">
        <w:rPr>
          <w:rFonts w:ascii="Times New Roman" w:hAnsi="Times New Roman" w:cs="Times New Roman"/>
          <w:sz w:val="28"/>
          <w:szCs w:val="28"/>
        </w:rPr>
        <w:t>конкурс</w:t>
      </w:r>
      <w:r w:rsidRPr="005B187C">
        <w:rPr>
          <w:rFonts w:ascii="Times New Roman" w:hAnsi="Times New Roman" w:cs="Times New Roman"/>
          <w:sz w:val="28"/>
          <w:szCs w:val="28"/>
        </w:rPr>
        <w:t>е (С МЕЖДУНАРОДНЫМ УЧАСТИЕМ) «ЭКОЛОГИЧЕСКАЯ ЭСТАФЕТА» среди обучающихся средних профессиональных образовательных учреждений Ростовской области и Республики Беларусь</w:t>
      </w:r>
      <w:r w:rsidR="00C20118"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64F0A133" w14:textId="2B78ACDD" w:rsidR="00B5012F" w:rsidRPr="005B187C" w:rsidRDefault="00C20118" w:rsidP="00B5012F">
      <w:pPr>
        <w:numPr>
          <w:ilvl w:val="0"/>
          <w:numId w:val="4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участие </w:t>
      </w:r>
      <w:r w:rsidR="00B5012F"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</w:t>
      </w:r>
      <w:r w:rsidR="00B5012F" w:rsidRPr="005B187C">
        <w:rPr>
          <w:rStyle w:val="apple-style-span"/>
          <w:rFonts w:ascii="Times New Roman" w:hAnsi="Times New Roman" w:cs="Times New Roman"/>
          <w:b/>
          <w:bCs/>
          <w:color w:val="555555"/>
          <w:sz w:val="28"/>
          <w:szCs w:val="28"/>
        </w:rPr>
        <w:t>сероссийском конкурсе «Экологический марафон»</w:t>
      </w:r>
      <w:r w:rsidR="00B5012F" w:rsidRPr="005B187C">
        <w:rPr>
          <w:rFonts w:ascii="Times New Roman" w:hAnsi="Times New Roman" w:cs="Times New Roman"/>
          <w:color w:val="555555"/>
          <w:sz w:val="28"/>
          <w:szCs w:val="28"/>
        </w:rPr>
        <w:t>, посвященном науке и технологиям, который входит в Приказ Министерства просвещения Российской Федерации 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</w:r>
    </w:p>
    <w:p w14:paraId="0693BF14" w14:textId="110E8A68" w:rsidR="00C20118" w:rsidRPr="005B187C" w:rsidRDefault="00C20118" w:rsidP="00CF1136">
      <w:pPr>
        <w:numPr>
          <w:ilvl w:val="0"/>
          <w:numId w:val="4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участие в </w:t>
      </w:r>
      <w:r w:rsidR="00B5012F"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Областной </w:t>
      </w:r>
      <w:proofErr w:type="gramStart"/>
      <w:r w:rsidR="00B5012F"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экологической </w:t>
      </w:r>
      <w:r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олимпиаде</w:t>
      </w:r>
      <w:proofErr w:type="gramEnd"/>
      <w:r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5012F" w:rsidRPr="005B187C">
        <w:rPr>
          <w:rFonts w:ascii="Times New Roman" w:hAnsi="Times New Roman" w:cs="Times New Roman"/>
          <w:sz w:val="28"/>
          <w:szCs w:val="28"/>
        </w:rPr>
        <w:t>среди обучающихся средних профессиональных образовательных учреждений Ростовской области</w:t>
      </w:r>
      <w:r w:rsidRP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030DAE8B" w14:textId="77777777" w:rsidR="00C20118" w:rsidRPr="00C20118" w:rsidRDefault="00C20118" w:rsidP="00C2011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подобных мероприятий и участие в конкурсах,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олимпиадах, 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способствуют выявлению деловых, профессиональных и личностных качеств у студента, мотиваций к успеху, работоспособности, развитию интеллектуального и культурного потенциала личности.</w:t>
      </w:r>
    </w:p>
    <w:p w14:paraId="3EEDCB76" w14:textId="77777777" w:rsidR="006C4CB4" w:rsidRDefault="00C20118" w:rsidP="006C4C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Активное внедрение в образовательный процесс компетентностного подхода, создание условий для формирования у обучаемого опыта самостоятельного решения познавательных, коммуникативных, организационных, нравственных и иных проблем требует от </w:t>
      </w:r>
      <w:proofErr w:type="gramStart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преподавател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ей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 постоянно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proofErr w:type="gramEnd"/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14:paraId="6931A35D" w14:textId="77777777" w:rsidR="005B187C" w:rsidRDefault="00C20118" w:rsidP="006C4CB4">
      <w:pPr>
        <w:pStyle w:val="a3"/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участи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вебинарах и </w:t>
      </w:r>
      <w:r w:rsidR="005B18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семинарах</w:t>
      </w:r>
      <w:r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например: </w:t>
      </w:r>
    </w:p>
    <w:p w14:paraId="6E972574" w14:textId="77777777" w:rsidR="005B187C" w:rsidRDefault="005B187C" w:rsidP="005B187C">
      <w:pPr>
        <w:pStyle w:val="a3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C20118"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Всероссийско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C20118"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онлайн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вебинаре</w:t>
      </w:r>
      <w:r w:rsidR="00C20118"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Современные образовательные технологии – залог высокого качества организации образовательного процесса в условиях ФГОС</w:t>
      </w:r>
      <w:r w:rsidR="00C20118"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Педразвитие</w:t>
      </w:r>
      <w:proofErr w:type="spellEnd"/>
      <w:r w:rsidR="00C20118"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</w:t>
      </w:r>
    </w:p>
    <w:p w14:paraId="5A0D7545" w14:textId="77777777" w:rsidR="00ED6544" w:rsidRDefault="00ED6544" w:rsidP="005B187C">
      <w:pPr>
        <w:pStyle w:val="a3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</w:t>
      </w:r>
      <w:r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Всероссийско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онлайн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вебинаре</w:t>
      </w:r>
      <w:r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20118"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Внедрение и использование современных образовательных технологий в учебном процессе как актуального способа реализации ФГОС</w:t>
      </w:r>
      <w:r w:rsidR="00C20118" w:rsidRP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»; </w:t>
      </w:r>
    </w:p>
    <w:p w14:paraId="670915B3" w14:textId="77777777" w:rsidR="00C20118" w:rsidRPr="00C20118" w:rsidRDefault="00C20118" w:rsidP="00C20118">
      <w:pPr>
        <w:numPr>
          <w:ilvl w:val="0"/>
          <w:numId w:val="5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проходить стажировку в организациях и курсы повышения квалификации по дополнительным профессиональным программам, таким как:</w:t>
      </w:r>
    </w:p>
    <w:p w14:paraId="62925642" w14:textId="3BEDFABC" w:rsidR="00C20118" w:rsidRPr="00C20118" w:rsidRDefault="00C20118" w:rsidP="00C20118">
      <w:pPr>
        <w:numPr>
          <w:ilvl w:val="0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базе </w:t>
      </w:r>
      <w:r w:rsidR="00ED6544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АНО ВО "Университет Иннополис"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="00ED6544">
        <w:rPr>
          <w:rFonts w:ascii="Arial" w:hAnsi="Arial" w:cs="Arial"/>
          <w:color w:val="000000"/>
          <w:sz w:val="20"/>
          <w:szCs w:val="20"/>
          <w:shd w:val="clear" w:color="auto" w:fill="FFFFFF"/>
        </w:rPr>
        <w:t>«Актуальные вопросы цифровизации образования: применение ЦОК в обучении»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230400D6" w14:textId="77777777" w:rsidR="00C20118" w:rsidRPr="00ED6544" w:rsidRDefault="00C20118" w:rsidP="00C20118">
      <w:pPr>
        <w:numPr>
          <w:ilvl w:val="0"/>
          <w:numId w:val="6"/>
        </w:numPr>
        <w:spacing w:before="27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практика методика реализации образовательных программ среднего профессионального образования с учетом спецификации стандартов </w:t>
      </w:r>
      <w:proofErr w:type="spellStart"/>
      <w:r w:rsidRPr="00ED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Волдскиллс</w:t>
      </w:r>
      <w:proofErr w:type="spellEnd"/>
      <w:r w:rsidRPr="00ED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компетенции «Сетевое и системное администрирование»;</w:t>
      </w:r>
    </w:p>
    <w:p w14:paraId="079E590E" w14:textId="77777777" w:rsidR="00C20118" w:rsidRPr="00C20118" w:rsidRDefault="00C20118" w:rsidP="006C4CB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Таким образом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рактическая подготовка помогает обучающимся создавать образ будущей профессии</w:t>
      </w:r>
      <w:r w:rsidR="006C4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техник-эколог</w:t>
      </w:r>
      <w:r w:rsidRPr="00C201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осознавать профессиональные ценности, развивать профессиональные умения и навыки, формировать профессионально важные качества. </w:t>
      </w:r>
    </w:p>
    <w:p w14:paraId="60CB1439" w14:textId="77777777" w:rsidR="00AB369F" w:rsidRPr="00C20118" w:rsidRDefault="00AB369F" w:rsidP="00C20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3BA01" w14:textId="77777777" w:rsidR="00C20118" w:rsidRPr="00C20118" w:rsidRDefault="00C201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0118" w:rsidRPr="00C2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833"/>
    <w:multiLevelType w:val="multilevel"/>
    <w:tmpl w:val="817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F189B"/>
    <w:multiLevelType w:val="multilevel"/>
    <w:tmpl w:val="42BA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C084A"/>
    <w:multiLevelType w:val="hybridMultilevel"/>
    <w:tmpl w:val="B00C4752"/>
    <w:lvl w:ilvl="0" w:tplc="2B304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5576FF"/>
    <w:multiLevelType w:val="multilevel"/>
    <w:tmpl w:val="BAB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B1463"/>
    <w:multiLevelType w:val="multilevel"/>
    <w:tmpl w:val="C29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24CC2"/>
    <w:multiLevelType w:val="multilevel"/>
    <w:tmpl w:val="CD7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F67D3"/>
    <w:multiLevelType w:val="multilevel"/>
    <w:tmpl w:val="CA58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18"/>
    <w:rsid w:val="001F205F"/>
    <w:rsid w:val="00343D47"/>
    <w:rsid w:val="005B187C"/>
    <w:rsid w:val="006C2D3A"/>
    <w:rsid w:val="006C4CB4"/>
    <w:rsid w:val="0088624B"/>
    <w:rsid w:val="008E0D49"/>
    <w:rsid w:val="00AB369F"/>
    <w:rsid w:val="00B5012F"/>
    <w:rsid w:val="00BC3F4F"/>
    <w:rsid w:val="00C20118"/>
    <w:rsid w:val="00D22E13"/>
    <w:rsid w:val="00DC5C78"/>
    <w:rsid w:val="00E8531C"/>
    <w:rsid w:val="00ED6544"/>
    <w:rsid w:val="00FA7ACE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9F53"/>
  <w15:chartTrackingRefBased/>
  <w15:docId w15:val="{83B51333-AA2B-4E29-81CC-615AFAC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1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9627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1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990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8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57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84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46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4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4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6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33848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40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4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0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91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28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42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5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3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15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808995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2024-10-26T10:22:00Z</dcterms:created>
  <dcterms:modified xsi:type="dcterms:W3CDTF">2024-10-26T10:22:00Z</dcterms:modified>
</cp:coreProperties>
</file>