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4D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A1">
        <w:rPr>
          <w:rFonts w:ascii="Times New Roman" w:hAnsi="Times New Roman" w:cs="Times New Roman"/>
          <w:b/>
          <w:sz w:val="28"/>
          <w:szCs w:val="28"/>
        </w:rPr>
        <w:t>Секция</w:t>
      </w:r>
    </w:p>
    <w:p w:rsidR="00CA294D" w:rsidRPr="007B5AA1" w:rsidRDefault="00CA294D" w:rsidP="00CA2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A1">
        <w:rPr>
          <w:rFonts w:ascii="Times New Roman" w:hAnsi="Times New Roman" w:cs="Times New Roman"/>
          <w:b/>
          <w:sz w:val="28"/>
          <w:szCs w:val="28"/>
        </w:rPr>
        <w:t>«Особенности оценки и контроля функциональной грамотности в начальной школе в урочное и внеурочное время»</w:t>
      </w:r>
    </w:p>
    <w:p w:rsidR="00CA294D" w:rsidRPr="007B5AA1" w:rsidRDefault="00CA294D" w:rsidP="00CA2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rPr>
          <w:rFonts w:ascii="Times New Roman" w:hAnsi="Times New Roman" w:cs="Times New Roman"/>
          <w:sz w:val="28"/>
          <w:szCs w:val="28"/>
        </w:rPr>
      </w:pPr>
    </w:p>
    <w:p w:rsidR="00CA294D" w:rsidRPr="007B5AA1" w:rsidRDefault="00CA294D" w:rsidP="00CA29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5AA1">
        <w:rPr>
          <w:rFonts w:ascii="Times New Roman" w:hAnsi="Times New Roman" w:cs="Times New Roman"/>
          <w:sz w:val="28"/>
          <w:szCs w:val="28"/>
        </w:rPr>
        <w:t>Г.Мирный</w:t>
      </w:r>
      <w:proofErr w:type="spellEnd"/>
    </w:p>
    <w:p w:rsidR="00CA294D" w:rsidRPr="007B5AA1" w:rsidRDefault="00CA294D" w:rsidP="00CA2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AA1">
        <w:rPr>
          <w:rFonts w:ascii="Times New Roman" w:hAnsi="Times New Roman" w:cs="Times New Roman"/>
          <w:sz w:val="28"/>
          <w:szCs w:val="28"/>
        </w:rPr>
        <w:t>февраль, 2024 г</w:t>
      </w:r>
    </w:p>
    <w:p w:rsidR="00CA294D" w:rsidRPr="00EB2428" w:rsidRDefault="00CA294D" w:rsidP="00CA2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«Оценка и контроль функциональной грамотности на основе «Итоговой комплексной работы»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Чураковой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Р.Г.</w:t>
      </w:r>
    </w:p>
    <w:p w:rsidR="009F547D" w:rsidRPr="009F547D" w:rsidRDefault="009F547D" w:rsidP="00CA29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547D">
        <w:rPr>
          <w:rFonts w:ascii="Times New Roman" w:hAnsi="Times New Roman" w:cs="Times New Roman"/>
          <w:sz w:val="28"/>
          <w:szCs w:val="28"/>
        </w:rPr>
        <w:t>Сегодня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</w:t>
      </w:r>
    </w:p>
    <w:p w:rsidR="009F547D" w:rsidRPr="009F547D" w:rsidRDefault="009F547D" w:rsidP="00CA29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547D">
        <w:rPr>
          <w:rFonts w:ascii="Times New Roman" w:hAnsi="Times New Roman" w:cs="Times New Roman"/>
          <w:sz w:val="28"/>
          <w:szCs w:val="28"/>
        </w:rPr>
        <w:t>Функциональная грамотность сегодня стала важнейшим индикатором общественного благополучия, а функциональная грамотность школьников – важным показателем качества образования.</w:t>
      </w:r>
    </w:p>
    <w:p w:rsidR="00CA294D" w:rsidRPr="009F547D" w:rsidRDefault="00CA294D" w:rsidP="00CA294D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9F547D" w:rsidRPr="009F547D">
        <w:rPr>
          <w:rFonts w:ascii="Times New Roman" w:hAnsi="Times New Roman" w:cs="Times New Roman"/>
          <w:sz w:val="28"/>
          <w:szCs w:val="28"/>
        </w:rPr>
        <w:t xml:space="preserve"> отслеживания процесса развития и формирования функциональной г</w:t>
      </w:r>
      <w:r>
        <w:rPr>
          <w:rFonts w:ascii="Times New Roman" w:hAnsi="Times New Roman" w:cs="Times New Roman"/>
          <w:sz w:val="28"/>
          <w:szCs w:val="28"/>
        </w:rPr>
        <w:t xml:space="preserve">рамотности учащихся 1-4 классов, а также </w:t>
      </w:r>
      <w:r w:rsidR="009F547D" w:rsidRPr="009F547D">
        <w:rPr>
          <w:rFonts w:ascii="Times New Roman" w:hAnsi="Times New Roman" w:cs="Times New Roman"/>
          <w:sz w:val="28"/>
          <w:szCs w:val="28"/>
        </w:rPr>
        <w:t>для проектирования и своевременной корректировки учебного процесса</w:t>
      </w:r>
      <w:r w:rsidR="009F547D" w:rsidRPr="009F54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использовать комплект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Итоговых комплексных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Р.Г.Чураковой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51401" w:rsidRDefault="00CA294D" w:rsidP="00CA29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9F547D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е комплексной работы</w:t>
      </w:r>
      <w:r w:rsidR="009F547D">
        <w:rPr>
          <w:rFonts w:ascii="Times New Roman" w:hAnsi="Times New Roman" w:cs="Times New Roman"/>
          <w:sz w:val="28"/>
          <w:szCs w:val="28"/>
        </w:rPr>
        <w:t xml:space="preserve"> </w:t>
      </w:r>
      <w:r w:rsidR="008226BA">
        <w:rPr>
          <w:rFonts w:ascii="Times New Roman" w:hAnsi="Times New Roman" w:cs="Times New Roman"/>
          <w:sz w:val="28"/>
          <w:szCs w:val="28"/>
        </w:rPr>
        <w:t>разработана система оценивания каждого предлагаемого задания.</w:t>
      </w:r>
      <w:r w:rsidR="00E67F8F">
        <w:rPr>
          <w:rFonts w:ascii="Times New Roman" w:hAnsi="Times New Roman" w:cs="Times New Roman"/>
          <w:sz w:val="28"/>
          <w:szCs w:val="28"/>
        </w:rPr>
        <w:t xml:space="preserve"> Из 6 составляющих функциональн</w:t>
      </w:r>
      <w:r w:rsidR="00703740">
        <w:rPr>
          <w:rFonts w:ascii="Times New Roman" w:hAnsi="Times New Roman" w:cs="Times New Roman"/>
          <w:sz w:val="28"/>
          <w:szCs w:val="28"/>
        </w:rPr>
        <w:t>ую</w:t>
      </w:r>
      <w:r w:rsidR="00E67F8F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703740">
        <w:rPr>
          <w:rFonts w:ascii="Times New Roman" w:hAnsi="Times New Roman" w:cs="Times New Roman"/>
          <w:sz w:val="28"/>
          <w:szCs w:val="28"/>
        </w:rPr>
        <w:t>ь</w:t>
      </w:r>
      <w:r w:rsidR="00E67F8F">
        <w:rPr>
          <w:rFonts w:ascii="Times New Roman" w:hAnsi="Times New Roman" w:cs="Times New Roman"/>
          <w:sz w:val="28"/>
          <w:szCs w:val="28"/>
        </w:rPr>
        <w:t xml:space="preserve">, выделены </w:t>
      </w:r>
      <w:r w:rsidR="003038A7">
        <w:rPr>
          <w:rFonts w:ascii="Times New Roman" w:hAnsi="Times New Roman" w:cs="Times New Roman"/>
          <w:sz w:val="28"/>
          <w:szCs w:val="28"/>
        </w:rPr>
        <w:t>3</w:t>
      </w:r>
      <w:r w:rsidR="00E67F8F">
        <w:rPr>
          <w:rFonts w:ascii="Times New Roman" w:hAnsi="Times New Roman" w:cs="Times New Roman"/>
          <w:sz w:val="28"/>
          <w:szCs w:val="28"/>
        </w:rPr>
        <w:t>:</w:t>
      </w:r>
      <w:r w:rsidR="000F558F">
        <w:rPr>
          <w:rFonts w:ascii="Times New Roman" w:hAnsi="Times New Roman" w:cs="Times New Roman"/>
          <w:sz w:val="28"/>
          <w:szCs w:val="28"/>
        </w:rPr>
        <w:t xml:space="preserve"> читательская, математическая</w:t>
      </w:r>
      <w:r w:rsidR="003038A7">
        <w:rPr>
          <w:rFonts w:ascii="Times New Roman" w:hAnsi="Times New Roman" w:cs="Times New Roman"/>
          <w:sz w:val="28"/>
          <w:szCs w:val="28"/>
        </w:rPr>
        <w:t xml:space="preserve"> и</w:t>
      </w:r>
      <w:r w:rsidR="000F558F">
        <w:rPr>
          <w:rFonts w:ascii="Times New Roman" w:hAnsi="Times New Roman" w:cs="Times New Roman"/>
          <w:sz w:val="28"/>
          <w:szCs w:val="28"/>
        </w:rPr>
        <w:t xml:space="preserve"> </w:t>
      </w:r>
      <w:r w:rsidR="00E67F8F">
        <w:rPr>
          <w:rFonts w:ascii="Times New Roman" w:hAnsi="Times New Roman" w:cs="Times New Roman"/>
          <w:sz w:val="28"/>
          <w:szCs w:val="28"/>
        </w:rPr>
        <w:t>естественно-научная</w:t>
      </w:r>
      <w:r w:rsidR="000F558F">
        <w:rPr>
          <w:rFonts w:ascii="Times New Roman" w:hAnsi="Times New Roman" w:cs="Times New Roman"/>
          <w:sz w:val="28"/>
          <w:szCs w:val="28"/>
        </w:rPr>
        <w:t xml:space="preserve"> грамотность</w:t>
      </w:r>
      <w:r w:rsidR="003038A7">
        <w:rPr>
          <w:rFonts w:ascii="Times New Roman" w:hAnsi="Times New Roman" w:cs="Times New Roman"/>
          <w:sz w:val="28"/>
          <w:szCs w:val="28"/>
        </w:rPr>
        <w:t>.</w:t>
      </w:r>
    </w:p>
    <w:p w:rsidR="00E67F8F" w:rsidRPr="00E67F8F" w:rsidRDefault="00E67F8F" w:rsidP="00E67F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rFonts w:ascii="Montserrat" w:hAnsi="Montserrat"/>
          <w:color w:val="273350"/>
        </w:rPr>
        <w:t> </w:t>
      </w:r>
      <w:r w:rsidRPr="00E67F8F">
        <w:rPr>
          <w:rStyle w:val="a4"/>
          <w:sz w:val="28"/>
          <w:szCs w:val="28"/>
        </w:rPr>
        <w:t>1. Читательская грамотность </w:t>
      </w:r>
    </w:p>
    <w:p w:rsidR="00E67F8F" w:rsidRDefault="00E67F8F" w:rsidP="00E67F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7F8F">
        <w:rPr>
          <w:sz w:val="28"/>
          <w:szCs w:val="28"/>
        </w:rPr>
        <w:t>Способность человека п</w:t>
      </w:r>
      <w:r w:rsidR="00527E92">
        <w:rPr>
          <w:sz w:val="28"/>
          <w:szCs w:val="28"/>
        </w:rPr>
        <w:t>онимать и использовать письменны</w:t>
      </w:r>
      <w:r w:rsidRPr="00E67F8F">
        <w:rPr>
          <w:sz w:val="28"/>
          <w:szCs w:val="28"/>
        </w:rPr>
        <w:t>е тексты, размышлять о них и заниматься чтением, чтобы достигать своих целей, расширять свои знания и возможности, участвовать в социальной жизни.</w:t>
      </w:r>
    </w:p>
    <w:p w:rsidR="000F558F" w:rsidRDefault="000F558F" w:rsidP="00E67F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данной грамотности отнес</w:t>
      </w:r>
      <w:r w:rsidR="00703740">
        <w:rPr>
          <w:sz w:val="28"/>
          <w:szCs w:val="28"/>
        </w:rPr>
        <w:t>ены</w:t>
      </w:r>
      <w:r>
        <w:rPr>
          <w:sz w:val="28"/>
          <w:szCs w:val="28"/>
        </w:rPr>
        <w:t xml:space="preserve"> задания под номерами: 2, 3, 4 ,5, 6, 9, 10</w:t>
      </w:r>
      <w:r w:rsidR="003038A7">
        <w:rPr>
          <w:sz w:val="28"/>
          <w:szCs w:val="28"/>
        </w:rPr>
        <w:t>, 11</w:t>
      </w:r>
      <w:r>
        <w:rPr>
          <w:sz w:val="28"/>
          <w:szCs w:val="28"/>
        </w:rPr>
        <w:t xml:space="preserve">. </w:t>
      </w:r>
    </w:p>
    <w:p w:rsidR="000F558F" w:rsidRPr="00EE2006" w:rsidRDefault="00F07973" w:rsidP="000F55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0F558F" w:rsidRPr="00EE2006">
        <w:rPr>
          <w:rStyle w:val="a4"/>
          <w:sz w:val="28"/>
          <w:szCs w:val="28"/>
        </w:rPr>
        <w:t>2. Математическая грамотность</w:t>
      </w:r>
    </w:p>
    <w:p w:rsidR="000F558F" w:rsidRDefault="000F558F" w:rsidP="000F55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558F">
        <w:rPr>
          <w:sz w:val="28"/>
          <w:szCs w:val="28"/>
        </w:rPr>
        <w:t>Способность формулировать, применять и интерпретировать математику в разнообразных контекстах: применять математические рассуждения; использовать математические понятия и инструменты.</w:t>
      </w:r>
    </w:p>
    <w:p w:rsidR="000F558F" w:rsidRDefault="00703740" w:rsidP="000F55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данной грамотности отнесены</w:t>
      </w:r>
      <w:r w:rsidR="000F558F">
        <w:rPr>
          <w:sz w:val="28"/>
          <w:szCs w:val="28"/>
        </w:rPr>
        <w:t xml:space="preserve"> задания под номерами: 5, 7. </w:t>
      </w:r>
    </w:p>
    <w:p w:rsidR="000F558F" w:rsidRPr="000F558F" w:rsidRDefault="00BA1715" w:rsidP="000F55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0F558F">
        <w:rPr>
          <w:rStyle w:val="a4"/>
          <w:sz w:val="28"/>
          <w:szCs w:val="28"/>
        </w:rPr>
        <w:t>3</w:t>
      </w:r>
      <w:r w:rsidR="000F558F" w:rsidRPr="000F558F">
        <w:rPr>
          <w:rStyle w:val="a4"/>
          <w:sz w:val="28"/>
          <w:szCs w:val="28"/>
        </w:rPr>
        <w:t>. Естественно-научная грамотность</w:t>
      </w:r>
    </w:p>
    <w:p w:rsidR="000F558F" w:rsidRPr="000F558F" w:rsidRDefault="000F558F" w:rsidP="000F55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558F">
        <w:rPr>
          <w:sz w:val="28"/>
          <w:szCs w:val="28"/>
        </w:rPr>
        <w:t>Способность человека занимать активную гражданскую позицию по вопросам, связанным с естественно-научными идеями: научно объяснять явления; понимать особенности естественно-научного исследования; интерпретировать данные и использовать научные доказательства.</w:t>
      </w:r>
    </w:p>
    <w:p w:rsidR="000F558F" w:rsidRDefault="000F558F" w:rsidP="000F55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данной грамотности отнес</w:t>
      </w:r>
      <w:r w:rsidR="00703740">
        <w:rPr>
          <w:sz w:val="28"/>
          <w:szCs w:val="28"/>
        </w:rPr>
        <w:t>ены</w:t>
      </w:r>
      <w:r>
        <w:rPr>
          <w:sz w:val="28"/>
          <w:szCs w:val="28"/>
        </w:rPr>
        <w:t xml:space="preserve"> задания под номерами: 4, 8, 9, 10. </w:t>
      </w:r>
    </w:p>
    <w:p w:rsidR="008226BA" w:rsidRPr="009701E7" w:rsidRDefault="008226BA" w:rsidP="008226BA">
      <w:pPr>
        <w:spacing w:after="0"/>
        <w:ind w:firstLine="708"/>
        <w:rPr>
          <w:rFonts w:ascii="Times New Roman" w:hAnsi="Times New Roman" w:cs="Times New Roman"/>
          <w:color w:val="030303"/>
          <w:sz w:val="28"/>
          <w:szCs w:val="28"/>
        </w:rPr>
      </w:pPr>
      <w:r w:rsidRPr="009701E7">
        <w:rPr>
          <w:rFonts w:ascii="Times New Roman" w:hAnsi="Times New Roman" w:cs="Times New Roman"/>
          <w:sz w:val="28"/>
          <w:szCs w:val="28"/>
        </w:rPr>
        <w:t xml:space="preserve">Работа по формированию и отслеживанию развития </w:t>
      </w:r>
      <w:r>
        <w:rPr>
          <w:rFonts w:ascii="Times New Roman" w:hAnsi="Times New Roman" w:cs="Times New Roman"/>
          <w:sz w:val="28"/>
          <w:szCs w:val="28"/>
        </w:rPr>
        <w:t>ФГ</w:t>
      </w:r>
      <w:r w:rsidRPr="009701E7">
        <w:rPr>
          <w:rFonts w:ascii="Times New Roman" w:hAnsi="Times New Roman" w:cs="Times New Roman"/>
          <w:sz w:val="28"/>
          <w:szCs w:val="28"/>
        </w:rPr>
        <w:t xml:space="preserve"> ведётся с начала 1 класса. В этих целях в сентябре проводится стартовая диагностика, позволяющая определить уровень готовности каж</w:t>
      </w:r>
      <w:bookmarkStart w:id="0" w:name="_GoBack"/>
      <w:bookmarkEnd w:id="0"/>
      <w:r w:rsidRPr="009701E7">
        <w:rPr>
          <w:rFonts w:ascii="Times New Roman" w:hAnsi="Times New Roman" w:cs="Times New Roman"/>
          <w:sz w:val="28"/>
          <w:szCs w:val="28"/>
        </w:rPr>
        <w:t>дого ребенка к освоению учебной программы и достижению планируемых образовательных результатов в соответствии с требованиями ФГОС начального общего образования.</w:t>
      </w:r>
      <w:r w:rsidRPr="009701E7">
        <w:rPr>
          <w:rFonts w:ascii="Times New Roman" w:hAnsi="Times New Roman" w:cs="Times New Roman"/>
          <w:color w:val="030303"/>
          <w:sz w:val="28"/>
          <w:szCs w:val="28"/>
        </w:rPr>
        <w:t xml:space="preserve"> После этого в конце каждого класса проводится комплексная работа</w:t>
      </w:r>
      <w:r w:rsidRPr="009701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целью которой является оценка </w:t>
      </w:r>
      <w:r w:rsidR="00B132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ФГ.</w:t>
      </w:r>
    </w:p>
    <w:p w:rsidR="003038A7" w:rsidRPr="009701E7" w:rsidRDefault="003038A7" w:rsidP="003038A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мплексной</w:t>
      </w:r>
      <w:r w:rsidRPr="00970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в табличном варианте </w:t>
      </w:r>
      <w:proofErr w:type="spellStart"/>
      <w:r w:rsidRPr="00970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proofErr w:type="spellEnd"/>
      <w:r w:rsidRPr="00970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очень быстро обработать результаты, систематизировать информацию по статистическим данным, представить данные в наглядной форме.</w:t>
      </w:r>
    </w:p>
    <w:p w:rsidR="003038A7" w:rsidRPr="009701E7" w:rsidRDefault="003038A7" w:rsidP="003038A7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t>Итоговая оценка результатов предусматривает следующий подход:</w:t>
      </w:r>
    </w:p>
    <w:p w:rsidR="003038A7" w:rsidRPr="009701E7" w:rsidRDefault="003038A7" w:rsidP="003038A7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409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A540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 – высокий уровень</w:t>
      </w:r>
    </w:p>
    <w:p w:rsidR="003038A7" w:rsidRPr="009701E7" w:rsidRDefault="003038A7" w:rsidP="003038A7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40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t>-20 баллов – повышенный уровень</w:t>
      </w:r>
    </w:p>
    <w:p w:rsidR="003038A7" w:rsidRPr="009701E7" w:rsidRDefault="003038A7" w:rsidP="003038A7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t>19-1</w:t>
      </w:r>
      <w:r w:rsidR="00A540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 – средний уровень</w:t>
      </w:r>
    </w:p>
    <w:p w:rsidR="003038A7" w:rsidRPr="009701E7" w:rsidRDefault="003038A7" w:rsidP="003038A7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A540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t>-0 баллов – низкий уровень</w:t>
      </w:r>
    </w:p>
    <w:p w:rsidR="003038A7" w:rsidRPr="00527E92" w:rsidRDefault="00527E92" w:rsidP="003038A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527E92">
        <w:rPr>
          <w:rFonts w:ascii="Times New Roman" w:hAnsi="Times New Roman" w:cs="Times New Roman"/>
          <w:sz w:val="28"/>
          <w:szCs w:val="28"/>
          <w:shd w:val="clear" w:color="auto" w:fill="FFFFFF"/>
        </w:rPr>
        <w:t>езультаты диагностики – это серьёзная аналитическая база, дающая представление не только о сильных сторонах учащихся, но и о тех дефицитах, на преодолении которых стоит сосредоточиться. </w:t>
      </w:r>
    </w:p>
    <w:p w:rsidR="003038A7" w:rsidRPr="009701E7" w:rsidRDefault="003038A7" w:rsidP="003038A7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Итоговые результаты вносятся также в таблицу листа наблюдения за формированием </w:t>
      </w:r>
      <w:r w:rsidR="0052617C">
        <w:rPr>
          <w:rFonts w:ascii="Times New Roman" w:eastAsia="Times New Roman" w:hAnsi="Times New Roman"/>
          <w:sz w:val="28"/>
          <w:szCs w:val="28"/>
          <w:lang w:eastAsia="ru-RU"/>
        </w:rPr>
        <w:t>ФГ</w:t>
      </w: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t xml:space="preserve">. Здесь </w:t>
      </w:r>
      <w:r w:rsidR="00703740">
        <w:rPr>
          <w:rFonts w:ascii="Times New Roman" w:eastAsia="Times New Roman" w:hAnsi="Times New Roman"/>
          <w:sz w:val="28"/>
          <w:szCs w:val="28"/>
          <w:lang w:eastAsia="ru-RU"/>
        </w:rPr>
        <w:t>видна</w:t>
      </w: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динамик</w:t>
      </w:r>
      <w:r w:rsidR="007037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01E7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учащегося по классам, начиная со стартовой диагностики 1 класса. Если учитель видит, что ребенок снизил уровень, то составляется индивидуальная карта движения.</w:t>
      </w:r>
    </w:p>
    <w:p w:rsidR="00703740" w:rsidRDefault="00703740" w:rsidP="00703740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выше сказанного, «Итоговая комплексная работа»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Чураковой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помощником для решения нескольких задач:</w:t>
      </w:r>
    </w:p>
    <w:p w:rsidR="00703740" w:rsidRDefault="00703740" w:rsidP="0070374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4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использовать для проверки функциональной грамотности в конце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уч.года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3740" w:rsidRDefault="00703740" w:rsidP="0070374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анализ продвижения учащегося и всего класса в целом на протяжении начальной школы.</w:t>
      </w:r>
    </w:p>
    <w:p w:rsidR="00703740" w:rsidRPr="000754A1" w:rsidRDefault="00703740" w:rsidP="0070374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 динамики движения учащихся на родительских собраниях.</w:t>
      </w:r>
    </w:p>
    <w:p w:rsidR="008226BA" w:rsidRPr="009F547D" w:rsidRDefault="008226BA" w:rsidP="009F54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26BA" w:rsidRPr="009F547D" w:rsidSect="009F5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D1A5B"/>
    <w:multiLevelType w:val="hybridMultilevel"/>
    <w:tmpl w:val="19F0914E"/>
    <w:lvl w:ilvl="0" w:tplc="EC66B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7D"/>
    <w:rsid w:val="000F558F"/>
    <w:rsid w:val="00251401"/>
    <w:rsid w:val="003038A7"/>
    <w:rsid w:val="004F306A"/>
    <w:rsid w:val="0052617C"/>
    <w:rsid w:val="00527E92"/>
    <w:rsid w:val="00654169"/>
    <w:rsid w:val="00703740"/>
    <w:rsid w:val="008226BA"/>
    <w:rsid w:val="009F547D"/>
    <w:rsid w:val="009F6790"/>
    <w:rsid w:val="00A24D02"/>
    <w:rsid w:val="00A54096"/>
    <w:rsid w:val="00B1326F"/>
    <w:rsid w:val="00BA1715"/>
    <w:rsid w:val="00CA294D"/>
    <w:rsid w:val="00E67F8F"/>
    <w:rsid w:val="00EE2006"/>
    <w:rsid w:val="00F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1496"/>
  <w15:chartTrackingRefBased/>
  <w15:docId w15:val="{02145C88-FFD4-43CA-8544-99F9B7A5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F8F"/>
    <w:rPr>
      <w:b/>
      <w:bCs/>
    </w:rPr>
  </w:style>
  <w:style w:type="character" w:styleId="a5">
    <w:name w:val="Emphasis"/>
    <w:basedOn w:val="a0"/>
    <w:uiPriority w:val="20"/>
    <w:qFormat/>
    <w:rsid w:val="00EE2006"/>
    <w:rPr>
      <w:i/>
      <w:iCs/>
    </w:rPr>
  </w:style>
  <w:style w:type="paragraph" w:styleId="a6">
    <w:name w:val="List Paragraph"/>
    <w:basedOn w:val="a"/>
    <w:uiPriority w:val="34"/>
    <w:qFormat/>
    <w:rsid w:val="0070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A4A4-87DF-4807-9994-40D88C99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Винокурова</dc:creator>
  <cp:keywords/>
  <dc:description/>
  <cp:lastModifiedBy>Ирина Н. Винокурова</cp:lastModifiedBy>
  <cp:revision>3</cp:revision>
  <dcterms:created xsi:type="dcterms:W3CDTF">2024-02-24T02:08:00Z</dcterms:created>
  <dcterms:modified xsi:type="dcterms:W3CDTF">2024-02-29T06:48:00Z</dcterms:modified>
</cp:coreProperties>
</file>