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31" w:rsidRDefault="008168A4" w:rsidP="008168A4">
      <w:pPr>
        <w:jc w:val="center"/>
        <w:rPr>
          <w:rFonts w:ascii="Book Antiqua" w:eastAsiaTheme="majorEastAsia" w:hAnsi="Book Antiqua" w:cstheme="majorBidi"/>
          <w:b/>
          <w:bCs/>
          <w:color w:val="003300"/>
          <w:sz w:val="28"/>
          <w:szCs w:val="80"/>
        </w:rPr>
      </w:pPr>
      <w:r w:rsidRPr="008168A4">
        <w:rPr>
          <w:rFonts w:ascii="Book Antiqua" w:eastAsiaTheme="majorEastAsia" w:hAnsi="Book Antiqua" w:cstheme="majorBidi"/>
          <w:b/>
          <w:bCs/>
          <w:color w:val="003300"/>
          <w:sz w:val="28"/>
          <w:szCs w:val="80"/>
        </w:rPr>
        <w:t>Психолого-логопедическое сопровождение учащихся в условиях общеобразовательной школы</w:t>
      </w:r>
    </w:p>
    <w:p w:rsidR="008E2D3C" w:rsidRDefault="008E2D3C" w:rsidP="008E2D3C">
      <w:pPr>
        <w:spacing w:after="0"/>
        <w:jc w:val="both"/>
        <w:rPr>
          <w:rFonts w:ascii="Book Antiqua" w:eastAsiaTheme="majorEastAsia" w:hAnsi="Book Antiqua" w:cstheme="majorBidi"/>
          <w:bCs/>
          <w:color w:val="003300"/>
          <w:sz w:val="26"/>
          <w:szCs w:val="26"/>
        </w:rPr>
      </w:pPr>
      <w:r>
        <w:rPr>
          <w:rFonts w:ascii="Book Antiqua" w:eastAsiaTheme="majorEastAsia" w:hAnsi="Book Antiqua" w:cstheme="majorBidi"/>
          <w:b/>
          <w:bCs/>
          <w:color w:val="003300"/>
          <w:sz w:val="28"/>
          <w:szCs w:val="80"/>
        </w:rPr>
        <w:tab/>
      </w:r>
      <w:r>
        <w:rPr>
          <w:rFonts w:ascii="Book Antiqua" w:eastAsiaTheme="majorEastAsia" w:hAnsi="Book Antiqua" w:cstheme="majorBidi"/>
          <w:b/>
          <w:bCs/>
          <w:color w:val="003300"/>
          <w:sz w:val="28"/>
          <w:szCs w:val="80"/>
        </w:rPr>
        <w:tab/>
      </w:r>
      <w:r>
        <w:rPr>
          <w:rFonts w:ascii="Book Antiqua" w:eastAsiaTheme="majorEastAsia" w:hAnsi="Book Antiqua" w:cstheme="majorBidi"/>
          <w:b/>
          <w:bCs/>
          <w:color w:val="003300"/>
          <w:sz w:val="28"/>
          <w:szCs w:val="80"/>
        </w:rPr>
        <w:tab/>
      </w:r>
      <w:r>
        <w:rPr>
          <w:rFonts w:ascii="Book Antiqua" w:eastAsiaTheme="majorEastAsia" w:hAnsi="Book Antiqua" w:cstheme="majorBidi"/>
          <w:b/>
          <w:bCs/>
          <w:color w:val="003300"/>
          <w:sz w:val="28"/>
          <w:szCs w:val="80"/>
        </w:rPr>
        <w:tab/>
      </w:r>
      <w:r>
        <w:rPr>
          <w:rFonts w:ascii="Book Antiqua" w:eastAsiaTheme="majorEastAsia" w:hAnsi="Book Antiqua" w:cstheme="majorBidi"/>
          <w:b/>
          <w:bCs/>
          <w:color w:val="003300"/>
          <w:sz w:val="28"/>
          <w:szCs w:val="80"/>
        </w:rPr>
        <w:tab/>
      </w:r>
      <w:r>
        <w:rPr>
          <w:rFonts w:ascii="Book Antiqua" w:eastAsiaTheme="majorEastAsia" w:hAnsi="Book Antiqua" w:cstheme="majorBidi"/>
          <w:b/>
          <w:bCs/>
          <w:color w:val="003300"/>
          <w:sz w:val="28"/>
          <w:szCs w:val="80"/>
        </w:rPr>
        <w:tab/>
      </w:r>
      <w:r>
        <w:rPr>
          <w:rFonts w:ascii="Book Antiqua" w:eastAsiaTheme="majorEastAsia" w:hAnsi="Book Antiqua" w:cstheme="majorBidi"/>
          <w:b/>
          <w:bCs/>
          <w:color w:val="003300"/>
          <w:sz w:val="28"/>
          <w:szCs w:val="80"/>
        </w:rPr>
        <w:tab/>
      </w:r>
      <w:r w:rsidRPr="008E2D3C">
        <w:rPr>
          <w:rFonts w:ascii="Book Antiqua" w:eastAsiaTheme="majorEastAsia" w:hAnsi="Book Antiqua" w:cstheme="majorBidi"/>
          <w:bCs/>
          <w:color w:val="003300"/>
          <w:sz w:val="26"/>
          <w:szCs w:val="26"/>
        </w:rPr>
        <w:t>Учитель-логопед</w:t>
      </w:r>
      <w:r>
        <w:rPr>
          <w:rFonts w:ascii="Book Antiqua" w:eastAsiaTheme="majorEastAsia" w:hAnsi="Book Antiqua" w:cstheme="majorBidi"/>
          <w:bCs/>
          <w:color w:val="003300"/>
          <w:sz w:val="26"/>
          <w:szCs w:val="26"/>
        </w:rPr>
        <w:t xml:space="preserve"> МБОУ СОШ №34</w:t>
      </w:r>
    </w:p>
    <w:p w:rsidR="008E2D3C" w:rsidRPr="008E2D3C" w:rsidRDefault="008E2D3C" w:rsidP="008E2D3C">
      <w:pPr>
        <w:spacing w:after="0"/>
        <w:jc w:val="both"/>
        <w:rPr>
          <w:rFonts w:ascii="Book Antiqua" w:eastAsiaTheme="majorEastAsia" w:hAnsi="Book Antiqua" w:cstheme="majorBidi"/>
          <w:bCs/>
          <w:color w:val="003300"/>
          <w:sz w:val="26"/>
          <w:szCs w:val="26"/>
        </w:rPr>
      </w:pPr>
      <w:r>
        <w:rPr>
          <w:rFonts w:ascii="Book Antiqua" w:eastAsiaTheme="majorEastAsia" w:hAnsi="Book Antiqua" w:cstheme="majorBidi"/>
          <w:bCs/>
          <w:color w:val="003300"/>
          <w:sz w:val="26"/>
          <w:szCs w:val="26"/>
        </w:rPr>
        <w:tab/>
      </w:r>
      <w:r>
        <w:rPr>
          <w:rFonts w:ascii="Book Antiqua" w:eastAsiaTheme="majorEastAsia" w:hAnsi="Book Antiqua" w:cstheme="majorBidi"/>
          <w:bCs/>
          <w:color w:val="003300"/>
          <w:sz w:val="26"/>
          <w:szCs w:val="26"/>
        </w:rPr>
        <w:tab/>
      </w:r>
      <w:r>
        <w:rPr>
          <w:rFonts w:ascii="Book Antiqua" w:eastAsiaTheme="majorEastAsia" w:hAnsi="Book Antiqua" w:cstheme="majorBidi"/>
          <w:bCs/>
          <w:color w:val="003300"/>
          <w:sz w:val="26"/>
          <w:szCs w:val="26"/>
        </w:rPr>
        <w:tab/>
      </w:r>
      <w:r>
        <w:rPr>
          <w:rFonts w:ascii="Book Antiqua" w:eastAsiaTheme="majorEastAsia" w:hAnsi="Book Antiqua" w:cstheme="majorBidi"/>
          <w:bCs/>
          <w:color w:val="003300"/>
          <w:sz w:val="26"/>
          <w:szCs w:val="26"/>
        </w:rPr>
        <w:tab/>
      </w:r>
      <w:r>
        <w:rPr>
          <w:rFonts w:ascii="Book Antiqua" w:eastAsiaTheme="majorEastAsia" w:hAnsi="Book Antiqua" w:cstheme="majorBidi"/>
          <w:bCs/>
          <w:color w:val="003300"/>
          <w:sz w:val="26"/>
          <w:szCs w:val="26"/>
        </w:rPr>
        <w:tab/>
      </w:r>
      <w:r>
        <w:rPr>
          <w:rFonts w:ascii="Book Antiqua" w:eastAsiaTheme="majorEastAsia" w:hAnsi="Book Antiqua" w:cstheme="majorBidi"/>
          <w:bCs/>
          <w:color w:val="003300"/>
          <w:sz w:val="26"/>
          <w:szCs w:val="26"/>
        </w:rPr>
        <w:tab/>
      </w:r>
      <w:r>
        <w:rPr>
          <w:rFonts w:ascii="Book Antiqua" w:eastAsiaTheme="majorEastAsia" w:hAnsi="Book Antiqua" w:cstheme="majorBidi"/>
          <w:bCs/>
          <w:color w:val="003300"/>
          <w:sz w:val="26"/>
          <w:szCs w:val="26"/>
        </w:rPr>
        <w:tab/>
      </w:r>
      <w:r w:rsidRPr="008E2D3C">
        <w:rPr>
          <w:rFonts w:ascii="Book Antiqua" w:eastAsiaTheme="majorEastAsia" w:hAnsi="Book Antiqua" w:cstheme="majorBidi"/>
          <w:bCs/>
          <w:color w:val="003300"/>
          <w:sz w:val="26"/>
          <w:szCs w:val="26"/>
        </w:rPr>
        <w:t>г</w:t>
      </w:r>
      <w:proofErr w:type="gramStart"/>
      <w:r w:rsidRPr="008E2D3C">
        <w:rPr>
          <w:rFonts w:ascii="Book Antiqua" w:eastAsiaTheme="majorEastAsia" w:hAnsi="Book Antiqua" w:cstheme="majorBidi"/>
          <w:bCs/>
          <w:color w:val="003300"/>
          <w:sz w:val="26"/>
          <w:szCs w:val="26"/>
        </w:rPr>
        <w:t>.Ю</w:t>
      </w:r>
      <w:proofErr w:type="gramEnd"/>
      <w:r w:rsidRPr="008E2D3C">
        <w:rPr>
          <w:rFonts w:ascii="Book Antiqua" w:eastAsiaTheme="majorEastAsia" w:hAnsi="Book Antiqua" w:cstheme="majorBidi"/>
          <w:bCs/>
          <w:color w:val="003300"/>
          <w:sz w:val="26"/>
          <w:szCs w:val="26"/>
        </w:rPr>
        <w:t>жно-Сахалинска</w:t>
      </w:r>
    </w:p>
    <w:p w:rsidR="008E2D3C" w:rsidRPr="008E2D3C" w:rsidRDefault="008E2D3C" w:rsidP="008E2D3C">
      <w:pPr>
        <w:spacing w:after="0"/>
        <w:ind w:left="4248" w:firstLine="708"/>
        <w:jc w:val="both"/>
        <w:rPr>
          <w:rFonts w:ascii="Book Antiqua" w:eastAsiaTheme="majorEastAsia" w:hAnsi="Book Antiqua" w:cstheme="majorBidi"/>
          <w:bCs/>
          <w:color w:val="003300"/>
          <w:sz w:val="26"/>
          <w:szCs w:val="26"/>
        </w:rPr>
      </w:pPr>
      <w:r w:rsidRPr="008E2D3C">
        <w:rPr>
          <w:rFonts w:ascii="Book Antiqua" w:eastAsiaTheme="majorEastAsia" w:hAnsi="Book Antiqua" w:cstheme="majorBidi"/>
          <w:bCs/>
          <w:color w:val="003300"/>
          <w:sz w:val="26"/>
          <w:szCs w:val="26"/>
        </w:rPr>
        <w:t>Еременко Анна Алексеевна</w:t>
      </w:r>
    </w:p>
    <w:p w:rsidR="008168A4" w:rsidRDefault="008168A4" w:rsidP="008168A4">
      <w:pPr>
        <w:jc w:val="center"/>
        <w:rPr>
          <w:sz w:val="4"/>
        </w:rPr>
      </w:pPr>
    </w:p>
    <w:p w:rsidR="00BD2C44" w:rsidRDefault="00BD2C44" w:rsidP="00BD2C44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Полноценное развитие личности ребенка невозможно без воспитания у него правильной речи. Однако выполнение этой задачи связано с определенными трудностями, являющимися следствием чрезвычайной сложности самого явления речи.</w:t>
      </w:r>
    </w:p>
    <w:p w:rsidR="00105783" w:rsidRDefault="00BD2C44" w:rsidP="00BD2C44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Нарушения речи (как устной, так и письменной) оказывают отрицательное влияние на развитие познавательной деятельности, формирование личности ребенка, препятствуют его социальной адаптации, это все обусловлено еще и недостаточностью неречевых процессов: памяти, внимания, зрительно-пространственного анализа и синтеза, нарушениями мелкой моторики и т.д. </w:t>
      </w:r>
    </w:p>
    <w:p w:rsidR="00BD2C44" w:rsidRPr="00105783" w:rsidRDefault="00105783" w:rsidP="00BD2C44">
      <w:pPr>
        <w:jc w:val="both"/>
        <w:rPr>
          <w:rFonts w:ascii="Book Antiqua" w:hAnsi="Book Antiqua"/>
          <w:b/>
          <w:sz w:val="24"/>
          <w:szCs w:val="24"/>
        </w:rPr>
      </w:pPr>
      <w:r w:rsidRPr="00105783">
        <w:rPr>
          <w:rFonts w:ascii="Book Antiqua" w:hAnsi="Book Antiqua"/>
          <w:b/>
          <w:sz w:val="24"/>
          <w:szCs w:val="24"/>
        </w:rPr>
        <w:t>И</w:t>
      </w:r>
      <w:r w:rsidR="00BD2C44" w:rsidRPr="00105783">
        <w:rPr>
          <w:rFonts w:ascii="Book Antiqua" w:hAnsi="Book Antiqua"/>
          <w:b/>
          <w:sz w:val="24"/>
          <w:szCs w:val="24"/>
        </w:rPr>
        <w:t>, как следствие, возникают трудности в освоении образовательной программы.</w:t>
      </w:r>
    </w:p>
    <w:p w:rsidR="00BD2C44" w:rsidRDefault="00BD2C44" w:rsidP="00BD2C44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105783">
        <w:rPr>
          <w:rFonts w:ascii="Book Antiqua" w:hAnsi="Book Antiqua"/>
          <w:sz w:val="24"/>
          <w:szCs w:val="24"/>
        </w:rPr>
        <w:t>Таким образом, ребенок с речевыми нарушениями требу</w:t>
      </w:r>
      <w:r w:rsidR="008E2D3C">
        <w:rPr>
          <w:rFonts w:ascii="Book Antiqua" w:hAnsi="Book Antiqua"/>
          <w:sz w:val="24"/>
          <w:szCs w:val="24"/>
        </w:rPr>
        <w:t>е</w:t>
      </w:r>
      <w:r w:rsidR="00105783">
        <w:rPr>
          <w:rFonts w:ascii="Book Antiqua" w:hAnsi="Book Antiqua"/>
          <w:sz w:val="24"/>
          <w:szCs w:val="24"/>
        </w:rPr>
        <w:t xml:space="preserve">т создания особой развивающей и коррекционно-педагогической среды. Особую значимость в </w:t>
      </w:r>
      <w:proofErr w:type="gramStart"/>
      <w:r w:rsidR="00105783">
        <w:rPr>
          <w:rFonts w:ascii="Book Antiqua" w:hAnsi="Book Antiqua"/>
          <w:sz w:val="24"/>
          <w:szCs w:val="24"/>
        </w:rPr>
        <w:t>организации</w:t>
      </w:r>
      <w:proofErr w:type="gramEnd"/>
      <w:r w:rsidR="00105783">
        <w:rPr>
          <w:rFonts w:ascii="Book Antiqua" w:hAnsi="Book Antiqua"/>
          <w:sz w:val="24"/>
          <w:szCs w:val="24"/>
        </w:rPr>
        <w:t xml:space="preserve"> которой имеет совместная деятельность учителя-логопеда и педагога-психолога.</w:t>
      </w:r>
    </w:p>
    <w:p w:rsidR="00105783" w:rsidRPr="00105783" w:rsidRDefault="00105783" w:rsidP="00105783">
      <w:pPr>
        <w:jc w:val="center"/>
        <w:rPr>
          <w:rFonts w:ascii="Book Antiqua" w:eastAsiaTheme="majorEastAsia" w:hAnsi="Book Antiqua" w:cstheme="majorBidi"/>
          <w:b/>
          <w:bCs/>
          <w:sz w:val="24"/>
          <w:szCs w:val="80"/>
        </w:rPr>
      </w:pPr>
      <w:r w:rsidRPr="00105783">
        <w:rPr>
          <w:rFonts w:ascii="Book Antiqua" w:eastAsiaTheme="majorEastAsia" w:hAnsi="Book Antiqua" w:cstheme="majorBidi"/>
          <w:b/>
          <w:bCs/>
          <w:sz w:val="24"/>
          <w:szCs w:val="80"/>
        </w:rPr>
        <w:t>Психолого-логопедическое сопровождение учащихся в условиях общеобразовательной школы</w:t>
      </w:r>
    </w:p>
    <w:p w:rsidR="00105783" w:rsidRDefault="00105783" w:rsidP="00105783">
      <w:pPr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Термин «сопровождение», зачастую, употребляется как синоним понятиям «взаимодействие» и «обеспечение».</w:t>
      </w:r>
    </w:p>
    <w:p w:rsidR="00105783" w:rsidRDefault="00105783" w:rsidP="00BD2C44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Любой ученик, прежде всего человек, который с рождения взаимодействует с окружающим его миром, как субъект отношений и взаимоотношений, на основе собственных индивидуальных возможностей и особенностей, с его личностными качествами и характеристиками.</w:t>
      </w:r>
    </w:p>
    <w:p w:rsidR="00091FE9" w:rsidRDefault="00091FE9" w:rsidP="00BD2C44">
      <w:pPr>
        <w:jc w:val="both"/>
        <w:rPr>
          <w:rFonts w:ascii="Book Antiqua" w:eastAsiaTheme="majorEastAsia" w:hAnsi="Book Antiqua" w:cstheme="majorBidi"/>
          <w:bCs/>
          <w:sz w:val="24"/>
          <w:szCs w:val="80"/>
        </w:rPr>
      </w:pPr>
      <w:r>
        <w:rPr>
          <w:rFonts w:ascii="Book Antiqua" w:hAnsi="Book Antiqua"/>
          <w:sz w:val="24"/>
          <w:szCs w:val="24"/>
        </w:rPr>
        <w:tab/>
      </w:r>
      <w:r w:rsidRPr="00091FE9">
        <w:rPr>
          <w:rFonts w:ascii="Book Antiqua" w:hAnsi="Book Antiqua"/>
          <w:b/>
          <w:sz w:val="24"/>
          <w:szCs w:val="24"/>
        </w:rPr>
        <w:t>Целью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eastAsiaTheme="majorEastAsia" w:hAnsi="Book Antiqua" w:cstheme="majorBidi"/>
          <w:b/>
          <w:bCs/>
          <w:sz w:val="24"/>
          <w:szCs w:val="80"/>
        </w:rPr>
        <w:t>психолого-логопедического сопровождения</w:t>
      </w:r>
      <w:r>
        <w:rPr>
          <w:rFonts w:ascii="Book Antiqua" w:eastAsiaTheme="majorEastAsia" w:hAnsi="Book Antiqua" w:cstheme="majorBidi"/>
          <w:bCs/>
          <w:sz w:val="24"/>
          <w:szCs w:val="80"/>
        </w:rPr>
        <w:t xml:space="preserve"> является комплексное воздействие, направленное на максимально возможное выравнивание речевого и психофизического развития учащихся и обеспечение их всестороннего и гармоничного развития.</w:t>
      </w:r>
    </w:p>
    <w:p w:rsidR="00091FE9" w:rsidRDefault="00091FE9" w:rsidP="00BD2C44">
      <w:pPr>
        <w:jc w:val="both"/>
        <w:rPr>
          <w:rFonts w:ascii="Book Antiqua" w:eastAsiaTheme="majorEastAsia" w:hAnsi="Book Antiqua" w:cstheme="majorBidi"/>
          <w:bCs/>
          <w:sz w:val="24"/>
          <w:szCs w:val="80"/>
        </w:rPr>
      </w:pPr>
      <w:r>
        <w:rPr>
          <w:rFonts w:ascii="Book Antiqua" w:eastAsiaTheme="majorEastAsia" w:hAnsi="Book Antiqua" w:cstheme="majorBidi"/>
          <w:bCs/>
          <w:sz w:val="24"/>
          <w:szCs w:val="80"/>
        </w:rPr>
        <w:tab/>
      </w:r>
      <w:r>
        <w:rPr>
          <w:rFonts w:ascii="Book Antiqua" w:eastAsiaTheme="majorEastAsia" w:hAnsi="Book Antiqua" w:cstheme="majorBidi"/>
          <w:b/>
          <w:bCs/>
          <w:sz w:val="24"/>
          <w:szCs w:val="80"/>
        </w:rPr>
        <w:t>Основу ПЛС</w:t>
      </w:r>
      <w:r>
        <w:rPr>
          <w:rFonts w:ascii="Book Antiqua" w:eastAsiaTheme="majorEastAsia" w:hAnsi="Book Antiqua" w:cstheme="majorBidi"/>
          <w:bCs/>
          <w:sz w:val="24"/>
          <w:szCs w:val="80"/>
        </w:rPr>
        <w:t xml:space="preserve"> определяют следующие принципы:</w:t>
      </w:r>
    </w:p>
    <w:p w:rsidR="00091FE9" w:rsidRDefault="00091FE9" w:rsidP="00091FE9">
      <w:pPr>
        <w:pStyle w:val="a5"/>
        <w:numPr>
          <w:ilvl w:val="0"/>
          <w:numId w:val="1"/>
        </w:numPr>
        <w:ind w:left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Системность.</w:t>
      </w:r>
      <w:r>
        <w:rPr>
          <w:rFonts w:ascii="Book Antiqua" w:hAnsi="Book Antiqua"/>
          <w:sz w:val="24"/>
          <w:szCs w:val="24"/>
        </w:rPr>
        <w:t xml:space="preserve"> Развитие ребенка – процесс, в котором взаимосвязаны, взаимозависимы и взаимообусловлены все компоненты. Нельзя развивать лишь одну функцию, необходима системная работа по развитию ребенка.</w:t>
      </w:r>
    </w:p>
    <w:p w:rsidR="00091FE9" w:rsidRDefault="00091FE9" w:rsidP="00091FE9">
      <w:pPr>
        <w:pStyle w:val="a5"/>
        <w:numPr>
          <w:ilvl w:val="0"/>
          <w:numId w:val="1"/>
        </w:numPr>
        <w:ind w:left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lastRenderedPageBreak/>
        <w:t>Комплексность (взаимодополняемость)</w:t>
      </w:r>
      <w:r>
        <w:rPr>
          <w:rFonts w:ascii="Book Antiqua" w:hAnsi="Book Antiqua"/>
          <w:sz w:val="24"/>
          <w:szCs w:val="24"/>
        </w:rPr>
        <w:t xml:space="preserve"> – развитие одной познавательной функции определяет и дополняет развитие других функций.</w:t>
      </w:r>
    </w:p>
    <w:p w:rsidR="00091FE9" w:rsidRDefault="00091FE9" w:rsidP="00091FE9">
      <w:pPr>
        <w:pStyle w:val="a5"/>
        <w:numPr>
          <w:ilvl w:val="0"/>
          <w:numId w:val="1"/>
        </w:numPr>
        <w:ind w:left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Соответствие возрастным и индивидуальным возможностям</w:t>
      </w:r>
      <w:r w:rsidRPr="00091FE9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Индивидуальная </w:t>
      </w:r>
      <w:r w:rsidR="00874BD0">
        <w:rPr>
          <w:rFonts w:ascii="Book Antiqua" w:hAnsi="Book Antiqua"/>
          <w:sz w:val="24"/>
          <w:szCs w:val="24"/>
        </w:rPr>
        <w:t>программа работы с ребенком должна строиться в соответствии с психофизиологическими закономерностями возрастного развития, с учетом факторов риска.</w:t>
      </w:r>
    </w:p>
    <w:p w:rsidR="00874BD0" w:rsidRDefault="00874BD0" w:rsidP="00091FE9">
      <w:pPr>
        <w:pStyle w:val="a5"/>
        <w:numPr>
          <w:ilvl w:val="0"/>
          <w:numId w:val="1"/>
        </w:numPr>
        <w:ind w:left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Адекватность требований и нагрузок, </w:t>
      </w:r>
      <w:r>
        <w:rPr>
          <w:rFonts w:ascii="Book Antiqua" w:hAnsi="Book Antiqua"/>
          <w:sz w:val="24"/>
          <w:szCs w:val="24"/>
        </w:rPr>
        <w:t>предъявляемых ребенку в процессе занятий, способствует оптимизации занятий и повышению эффективности и дает опору на функции, не имеющие недостатков, при одновременном «подтягивании» дефицитарных функций.</w:t>
      </w:r>
    </w:p>
    <w:p w:rsidR="00874BD0" w:rsidRDefault="00874BD0" w:rsidP="00091FE9">
      <w:pPr>
        <w:pStyle w:val="a5"/>
        <w:numPr>
          <w:ilvl w:val="0"/>
          <w:numId w:val="1"/>
        </w:numPr>
        <w:ind w:left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Постепенность и системность, </w:t>
      </w:r>
      <w:r>
        <w:rPr>
          <w:rFonts w:ascii="Book Antiqua" w:hAnsi="Book Antiqua"/>
          <w:sz w:val="24"/>
          <w:szCs w:val="24"/>
        </w:rPr>
        <w:t xml:space="preserve">следование от простых и доступных заданий к более </w:t>
      </w:r>
      <w:proofErr w:type="gramStart"/>
      <w:r>
        <w:rPr>
          <w:rFonts w:ascii="Book Antiqua" w:hAnsi="Book Antiqua"/>
          <w:sz w:val="24"/>
          <w:szCs w:val="24"/>
        </w:rPr>
        <w:t>сложным</w:t>
      </w:r>
      <w:proofErr w:type="gramEnd"/>
      <w:r>
        <w:rPr>
          <w:rFonts w:ascii="Book Antiqua" w:hAnsi="Book Antiqua"/>
          <w:sz w:val="24"/>
          <w:szCs w:val="24"/>
        </w:rPr>
        <w:t>, комплексным.</w:t>
      </w:r>
    </w:p>
    <w:p w:rsidR="00874BD0" w:rsidRDefault="00874BD0" w:rsidP="00091FE9">
      <w:pPr>
        <w:pStyle w:val="a5"/>
        <w:numPr>
          <w:ilvl w:val="0"/>
          <w:numId w:val="1"/>
        </w:numPr>
        <w:ind w:left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Индивидуализация темпа работ</w:t>
      </w:r>
      <w:r>
        <w:rPr>
          <w:rFonts w:ascii="Book Antiqua" w:hAnsi="Book Antiqua"/>
          <w:sz w:val="24"/>
          <w:szCs w:val="24"/>
        </w:rPr>
        <w:t xml:space="preserve"> – переход к новому этапу обучения только после полного освоения материала предыдущего этапа.</w:t>
      </w:r>
    </w:p>
    <w:p w:rsidR="00874BD0" w:rsidRDefault="00874BD0" w:rsidP="00874BD0">
      <w:pPr>
        <w:ind w:left="6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Направления совместной работы:</w:t>
      </w:r>
    </w:p>
    <w:p w:rsidR="00874BD0" w:rsidRDefault="00874BD0" w:rsidP="00874BD0">
      <w:pPr>
        <w:pStyle w:val="a5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Диагностическая работа </w:t>
      </w:r>
    </w:p>
    <w:p w:rsidR="00874BD0" w:rsidRDefault="00874BD0" w:rsidP="00874BD0">
      <w:pPr>
        <w:pStyle w:val="a5"/>
        <w:ind w:left="141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 психолого-педагогическая диагностика;</w:t>
      </w:r>
    </w:p>
    <w:p w:rsidR="00874BD0" w:rsidRDefault="00874BD0" w:rsidP="00874BD0">
      <w:pPr>
        <w:pStyle w:val="a5"/>
        <w:ind w:left="141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 социально-педагогическая диагностика;</w:t>
      </w:r>
    </w:p>
    <w:p w:rsidR="00874BD0" w:rsidRDefault="000E6C1C" w:rsidP="00874BD0">
      <w:pPr>
        <w:pStyle w:val="a5"/>
        <w:ind w:left="141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диагностика </w:t>
      </w:r>
      <w:proofErr w:type="spellStart"/>
      <w:r>
        <w:rPr>
          <w:rFonts w:ascii="Book Antiqua" w:hAnsi="Book Antiqua"/>
          <w:sz w:val="24"/>
          <w:szCs w:val="24"/>
        </w:rPr>
        <w:t>реч</w:t>
      </w:r>
      <w:proofErr w:type="gramStart"/>
      <w:r>
        <w:rPr>
          <w:rFonts w:ascii="Book Antiqua" w:hAnsi="Book Antiqua"/>
          <w:sz w:val="24"/>
          <w:szCs w:val="24"/>
        </w:rPr>
        <w:t>.н</w:t>
      </w:r>
      <w:proofErr w:type="gramEnd"/>
      <w:r>
        <w:rPr>
          <w:rFonts w:ascii="Book Antiqua" w:hAnsi="Book Antiqua"/>
          <w:sz w:val="24"/>
          <w:szCs w:val="24"/>
        </w:rPr>
        <w:t>арушений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:rsidR="000E6C1C" w:rsidRDefault="000E6C1C" w:rsidP="000E6C1C">
      <w:pPr>
        <w:pStyle w:val="a5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Коррекционно-развивающая работа</w:t>
      </w:r>
    </w:p>
    <w:p w:rsidR="000E6C1C" w:rsidRDefault="000E6C1C" w:rsidP="000E6C1C">
      <w:pPr>
        <w:pStyle w:val="a5"/>
        <w:ind w:left="141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 обеспечение своевременной специализированной помощи в освоении содержания образования и коррекции недостатков …..</w:t>
      </w:r>
    </w:p>
    <w:p w:rsidR="000E6C1C" w:rsidRDefault="000E6C1C" w:rsidP="000E6C1C">
      <w:pPr>
        <w:pStyle w:val="a5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Консультативная работа</w:t>
      </w:r>
    </w:p>
    <w:p w:rsidR="000E6C1C" w:rsidRDefault="000E6C1C" w:rsidP="000E6C1C">
      <w:pPr>
        <w:pStyle w:val="a5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Информационно-просветительская работа</w:t>
      </w:r>
    </w:p>
    <w:p w:rsidR="000E6C1C" w:rsidRDefault="000E6C1C" w:rsidP="000E6C1C">
      <w:pPr>
        <w:pStyle w:val="a5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Аналитическая (не секрет, что логопед и психолог совместно обсуждают результаты своих диагностик и составляют план работы с детьми, родителями, педагогами; составляют индивидуальные образовательные маршруты, АООП).</w:t>
      </w:r>
    </w:p>
    <w:p w:rsidR="000E6C1C" w:rsidRDefault="000E6C1C" w:rsidP="000E6C1C">
      <w:pPr>
        <w:ind w:left="426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Задачи ПЛС:</w:t>
      </w:r>
    </w:p>
    <w:p w:rsidR="000E6C1C" w:rsidRPr="000E6C1C" w:rsidRDefault="000E6C1C" w:rsidP="000E6C1C">
      <w:pPr>
        <w:pStyle w:val="a5"/>
        <w:numPr>
          <w:ilvl w:val="0"/>
          <w:numId w:val="4"/>
        </w:numPr>
        <w:jc w:val="both"/>
        <w:rPr>
          <w:rFonts w:ascii="Book Antiqua" w:hAnsi="Book Antiqua"/>
          <w:b/>
          <w:sz w:val="24"/>
          <w:szCs w:val="24"/>
        </w:rPr>
      </w:pPr>
      <w:r w:rsidRPr="000E6C1C">
        <w:rPr>
          <w:rFonts w:ascii="Book Antiqua" w:hAnsi="Book Antiqua"/>
          <w:b/>
          <w:bCs/>
          <w:i/>
          <w:iCs/>
          <w:sz w:val="24"/>
          <w:szCs w:val="24"/>
        </w:rPr>
        <w:t>Задачи работы учителя-логопеда</w:t>
      </w:r>
    </w:p>
    <w:p w:rsidR="007D51D3" w:rsidRPr="000E6C1C" w:rsidRDefault="000E6C1C" w:rsidP="000E6C1C">
      <w:pPr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0E6C1C">
        <w:rPr>
          <w:rFonts w:ascii="Book Antiqua" w:hAnsi="Book Antiqua"/>
          <w:bCs/>
          <w:sz w:val="24"/>
          <w:szCs w:val="24"/>
        </w:rPr>
        <w:t xml:space="preserve">Обследование </w:t>
      </w:r>
      <w:r w:rsidR="00607425" w:rsidRPr="000E6C1C">
        <w:rPr>
          <w:rFonts w:ascii="Book Antiqua" w:hAnsi="Book Antiqua"/>
          <w:bCs/>
          <w:sz w:val="24"/>
          <w:szCs w:val="24"/>
        </w:rPr>
        <w:t>обучающихся школы и выявление среди них детей, нуждающихся в профилактической и коррекционно-речевой помощи.</w:t>
      </w:r>
    </w:p>
    <w:p w:rsidR="007D51D3" w:rsidRPr="000E6C1C" w:rsidRDefault="00607425" w:rsidP="000E6C1C">
      <w:pPr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0E6C1C">
        <w:rPr>
          <w:rFonts w:ascii="Book Antiqua" w:hAnsi="Book Antiqua"/>
          <w:bCs/>
          <w:sz w:val="24"/>
          <w:szCs w:val="24"/>
        </w:rPr>
        <w:t>Изучение уровня речевого, познавательного, физического развития и индивидуально-типологических особенностей детей, нуждающихся в логопедической поддержке, определение основных направлений и содержание работы с каждым из них.</w:t>
      </w:r>
    </w:p>
    <w:p w:rsidR="007D51D3" w:rsidRPr="000E6C1C" w:rsidRDefault="00607425" w:rsidP="000E6C1C">
      <w:pPr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0E6C1C">
        <w:rPr>
          <w:rFonts w:ascii="Book Antiqua" w:hAnsi="Book Antiqua"/>
          <w:bCs/>
          <w:sz w:val="24"/>
          <w:szCs w:val="24"/>
        </w:rPr>
        <w:lastRenderedPageBreak/>
        <w:t>Систематическое проведение необходимой профилактической и коррекционно-речевой работы с детьми в соответствии с их индивидуальными программами.</w:t>
      </w:r>
    </w:p>
    <w:p w:rsidR="007D51D3" w:rsidRPr="000E6C1C" w:rsidRDefault="00607425" w:rsidP="000E6C1C">
      <w:pPr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0E6C1C">
        <w:rPr>
          <w:rFonts w:ascii="Book Antiqua" w:hAnsi="Book Antiqua"/>
          <w:bCs/>
          <w:sz w:val="24"/>
          <w:szCs w:val="24"/>
        </w:rPr>
        <w:t>Оценка результатов помощи детям и определение степени их речевой готовности к школьному обучению.</w:t>
      </w:r>
    </w:p>
    <w:p w:rsidR="007D51D3" w:rsidRPr="000E6C1C" w:rsidRDefault="00607425" w:rsidP="000E6C1C">
      <w:pPr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0E6C1C">
        <w:rPr>
          <w:rFonts w:ascii="Book Antiqua" w:hAnsi="Book Antiqua"/>
          <w:bCs/>
          <w:sz w:val="24"/>
          <w:szCs w:val="24"/>
        </w:rPr>
        <w:t xml:space="preserve">Формирование у педагогического коллектива информационной готовности к логопедической работе, оказание им помощи в организации полноценной речевой среды </w:t>
      </w:r>
    </w:p>
    <w:p w:rsidR="000E6C1C" w:rsidRPr="000E6C1C" w:rsidRDefault="000E6C1C" w:rsidP="000E6C1C">
      <w:pPr>
        <w:pStyle w:val="a5"/>
        <w:numPr>
          <w:ilvl w:val="0"/>
          <w:numId w:val="4"/>
        </w:numPr>
        <w:jc w:val="both"/>
        <w:rPr>
          <w:rFonts w:ascii="Book Antiqua" w:hAnsi="Book Antiqua"/>
          <w:b/>
          <w:sz w:val="24"/>
          <w:szCs w:val="24"/>
        </w:rPr>
      </w:pPr>
      <w:r w:rsidRPr="000E6C1C">
        <w:rPr>
          <w:rFonts w:ascii="Book Antiqua" w:hAnsi="Book Antiqua"/>
          <w:b/>
          <w:bCs/>
          <w:i/>
          <w:iCs/>
          <w:sz w:val="24"/>
          <w:szCs w:val="24"/>
        </w:rPr>
        <w:t>Задачи работы педагога-психолога</w:t>
      </w:r>
      <w:r>
        <w:rPr>
          <w:rFonts w:ascii="Book Antiqua" w:hAnsi="Book Antiqua"/>
          <w:b/>
          <w:bCs/>
          <w:i/>
          <w:iCs/>
          <w:sz w:val="24"/>
          <w:szCs w:val="24"/>
        </w:rPr>
        <w:t>:</w:t>
      </w:r>
    </w:p>
    <w:p w:rsidR="007D51D3" w:rsidRPr="000E6C1C" w:rsidRDefault="00607425" w:rsidP="000E6C1C">
      <w:pPr>
        <w:pStyle w:val="a5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 w:rsidRPr="000E6C1C">
        <w:rPr>
          <w:rFonts w:ascii="Book Antiqua" w:hAnsi="Book Antiqua"/>
          <w:bCs/>
          <w:sz w:val="24"/>
          <w:szCs w:val="24"/>
        </w:rPr>
        <w:t>Создание среды психологической поддержки детям с нарушениями речи.</w:t>
      </w:r>
    </w:p>
    <w:p w:rsidR="007D51D3" w:rsidRPr="000E6C1C" w:rsidRDefault="00607425" w:rsidP="000E6C1C">
      <w:pPr>
        <w:pStyle w:val="a5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 w:rsidRPr="000E6C1C">
        <w:rPr>
          <w:rFonts w:ascii="Book Antiqua" w:hAnsi="Book Antiqua"/>
          <w:bCs/>
          <w:sz w:val="24"/>
          <w:szCs w:val="24"/>
        </w:rPr>
        <w:t>Развитие памяти, внимания, мышления, пространственной ориентировки.</w:t>
      </w:r>
    </w:p>
    <w:p w:rsidR="007D51D3" w:rsidRPr="000E6C1C" w:rsidRDefault="00607425" w:rsidP="000E6C1C">
      <w:pPr>
        <w:pStyle w:val="a5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 w:rsidRPr="000E6C1C">
        <w:rPr>
          <w:rFonts w:ascii="Book Antiqua" w:hAnsi="Book Antiqua"/>
          <w:bCs/>
          <w:sz w:val="24"/>
          <w:szCs w:val="24"/>
        </w:rPr>
        <w:t>Совершенствование мелкой моторики.</w:t>
      </w:r>
    </w:p>
    <w:p w:rsidR="007D51D3" w:rsidRPr="000E6C1C" w:rsidRDefault="00607425" w:rsidP="000E6C1C">
      <w:pPr>
        <w:pStyle w:val="a5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 w:rsidRPr="000E6C1C">
        <w:rPr>
          <w:rFonts w:ascii="Book Antiqua" w:hAnsi="Book Antiqua"/>
          <w:bCs/>
          <w:sz w:val="24"/>
          <w:szCs w:val="24"/>
        </w:rPr>
        <w:t>Развитие слухового внимания и фонематического слуха.</w:t>
      </w:r>
    </w:p>
    <w:p w:rsidR="007D51D3" w:rsidRPr="000E6C1C" w:rsidRDefault="00607425" w:rsidP="000E6C1C">
      <w:pPr>
        <w:pStyle w:val="a5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 w:rsidRPr="000E6C1C">
        <w:rPr>
          <w:rFonts w:ascii="Book Antiqua" w:hAnsi="Book Antiqua"/>
          <w:bCs/>
          <w:sz w:val="24"/>
          <w:szCs w:val="24"/>
        </w:rPr>
        <w:t>Развитие зрительно-моторной координации.</w:t>
      </w:r>
    </w:p>
    <w:p w:rsidR="007D51D3" w:rsidRPr="000E6C1C" w:rsidRDefault="00607425" w:rsidP="000E6C1C">
      <w:pPr>
        <w:pStyle w:val="a5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 w:rsidRPr="000E6C1C">
        <w:rPr>
          <w:rFonts w:ascii="Book Antiqua" w:hAnsi="Book Antiqua"/>
          <w:bCs/>
          <w:sz w:val="24"/>
          <w:szCs w:val="24"/>
        </w:rPr>
        <w:t>Развитие произвольности и навыков самоконтроля, волевых качеств.</w:t>
      </w:r>
    </w:p>
    <w:p w:rsidR="007D51D3" w:rsidRPr="000E6C1C" w:rsidRDefault="00607425" w:rsidP="000E6C1C">
      <w:pPr>
        <w:pStyle w:val="a5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 w:rsidRPr="000E6C1C">
        <w:rPr>
          <w:rFonts w:ascii="Book Antiqua" w:hAnsi="Book Antiqua"/>
          <w:bCs/>
          <w:sz w:val="24"/>
          <w:szCs w:val="24"/>
        </w:rPr>
        <w:t>Активизация отработанной лексики.</w:t>
      </w:r>
    </w:p>
    <w:p w:rsidR="007D51D3" w:rsidRPr="000E6C1C" w:rsidRDefault="00607425" w:rsidP="000E6C1C">
      <w:pPr>
        <w:pStyle w:val="a5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 w:rsidRPr="000E6C1C">
        <w:rPr>
          <w:rFonts w:ascii="Book Antiqua" w:hAnsi="Book Antiqua"/>
          <w:bCs/>
          <w:sz w:val="24"/>
          <w:szCs w:val="24"/>
        </w:rPr>
        <w:t>Снятие тревожности у детей при негативном настрое на логопедические занятия.</w:t>
      </w:r>
    </w:p>
    <w:p w:rsidR="007D51D3" w:rsidRPr="000E6C1C" w:rsidRDefault="00607425" w:rsidP="000E6C1C">
      <w:pPr>
        <w:pStyle w:val="a5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 w:rsidRPr="000E6C1C">
        <w:rPr>
          <w:rFonts w:ascii="Book Antiqua" w:hAnsi="Book Antiqua"/>
          <w:bCs/>
          <w:sz w:val="24"/>
          <w:szCs w:val="24"/>
        </w:rPr>
        <w:t xml:space="preserve"> Обеспечение психологической готовности к школьному обучению.</w:t>
      </w:r>
    </w:p>
    <w:p w:rsidR="000E6C1C" w:rsidRPr="000E6C1C" w:rsidRDefault="00607425" w:rsidP="000E6C1C">
      <w:pPr>
        <w:pStyle w:val="a5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 w:rsidRPr="000E6C1C">
        <w:rPr>
          <w:rFonts w:ascii="Book Antiqua" w:hAnsi="Book Antiqua"/>
          <w:bCs/>
          <w:sz w:val="24"/>
          <w:szCs w:val="24"/>
        </w:rPr>
        <w:t xml:space="preserve"> Повышение психологической культуры родителей и педагогов.</w:t>
      </w:r>
    </w:p>
    <w:p w:rsidR="000E6C1C" w:rsidRDefault="000E6C1C" w:rsidP="000E6C1C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Формы работы:</w:t>
      </w:r>
    </w:p>
    <w:tbl>
      <w:tblPr>
        <w:tblStyle w:val="a6"/>
        <w:tblW w:w="9464" w:type="dxa"/>
        <w:tblLook w:val="04A0"/>
      </w:tblPr>
      <w:tblGrid>
        <w:gridCol w:w="2458"/>
        <w:gridCol w:w="2235"/>
        <w:gridCol w:w="6"/>
        <w:gridCol w:w="2276"/>
        <w:gridCol w:w="2489"/>
      </w:tblGrid>
      <w:tr w:rsidR="00364455" w:rsidTr="002D6540">
        <w:trPr>
          <w:trHeight w:val="483"/>
        </w:trPr>
        <w:tc>
          <w:tcPr>
            <w:tcW w:w="2458" w:type="dxa"/>
            <w:vMerge w:val="restart"/>
            <w:vAlign w:val="center"/>
          </w:tcPr>
          <w:p w:rsidR="00364455" w:rsidRDefault="00364455" w:rsidP="0036445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Учитель-логопед</w:t>
            </w:r>
          </w:p>
        </w:tc>
        <w:tc>
          <w:tcPr>
            <w:tcW w:w="4517" w:type="dxa"/>
            <w:gridSpan w:val="3"/>
            <w:vAlign w:val="center"/>
          </w:tcPr>
          <w:p w:rsidR="00364455" w:rsidRPr="00364455" w:rsidRDefault="00364455" w:rsidP="0036445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Диагностика, мониторинг</w:t>
            </w:r>
          </w:p>
        </w:tc>
        <w:tc>
          <w:tcPr>
            <w:tcW w:w="2489" w:type="dxa"/>
            <w:vMerge w:val="restart"/>
            <w:vAlign w:val="center"/>
          </w:tcPr>
          <w:p w:rsidR="00364455" w:rsidRDefault="00364455" w:rsidP="0036445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Педагог-психолог</w:t>
            </w:r>
          </w:p>
        </w:tc>
      </w:tr>
      <w:tr w:rsidR="002D6540" w:rsidTr="002D6540">
        <w:trPr>
          <w:trHeight w:val="2532"/>
        </w:trPr>
        <w:tc>
          <w:tcPr>
            <w:tcW w:w="2458" w:type="dxa"/>
            <w:vMerge/>
          </w:tcPr>
          <w:p w:rsidR="00364455" w:rsidRDefault="00364455" w:rsidP="000E6C1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364455" w:rsidRPr="00364455" w:rsidRDefault="00364455" w:rsidP="0036445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Непосредственно образовательная деятельность (индивидуальные и групповые занятия)</w:t>
            </w:r>
          </w:p>
        </w:tc>
        <w:tc>
          <w:tcPr>
            <w:tcW w:w="2276" w:type="dxa"/>
            <w:vAlign w:val="center"/>
          </w:tcPr>
          <w:p w:rsidR="00364455" w:rsidRPr="00364455" w:rsidRDefault="00364455" w:rsidP="0036445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Непосредственно образовательная деятельность с элементами тренинга (индивидуальные и подгрупповые занятия)</w:t>
            </w:r>
          </w:p>
        </w:tc>
        <w:tc>
          <w:tcPr>
            <w:tcW w:w="2489" w:type="dxa"/>
            <w:vMerge/>
          </w:tcPr>
          <w:p w:rsidR="00364455" w:rsidRDefault="00364455" w:rsidP="000E6C1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0A7143" w:rsidTr="002D6540">
        <w:tc>
          <w:tcPr>
            <w:tcW w:w="2458" w:type="dxa"/>
            <w:vMerge/>
          </w:tcPr>
          <w:p w:rsidR="000A7143" w:rsidRDefault="000A7143" w:rsidP="000E6C1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235" w:type="dxa"/>
          </w:tcPr>
          <w:p w:rsidR="000A7143" w:rsidRPr="00364455" w:rsidRDefault="000A7143" w:rsidP="0036445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Упражнения с элементами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арт-терапии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сказкотерапии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логоритмика</w:t>
            </w:r>
            <w:proofErr w:type="spellEnd"/>
            <w:r w:rsidR="002D6540">
              <w:rPr>
                <w:rFonts w:ascii="Book Antiqua" w:hAnsi="Book Antiqua"/>
                <w:sz w:val="24"/>
                <w:szCs w:val="24"/>
              </w:rPr>
              <w:t>, мнемотехника и др.</w:t>
            </w:r>
          </w:p>
        </w:tc>
        <w:tc>
          <w:tcPr>
            <w:tcW w:w="2282" w:type="dxa"/>
            <w:gridSpan w:val="2"/>
          </w:tcPr>
          <w:p w:rsidR="000A7143" w:rsidRPr="00364455" w:rsidRDefault="002D6540" w:rsidP="003F612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Песочная терапия, телесно-ориентированные техники, пластилин, кинезиология</w:t>
            </w:r>
          </w:p>
        </w:tc>
        <w:tc>
          <w:tcPr>
            <w:tcW w:w="2489" w:type="dxa"/>
            <w:vMerge/>
          </w:tcPr>
          <w:p w:rsidR="000A7143" w:rsidRDefault="000A7143" w:rsidP="000E6C1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0E6C1C" w:rsidRPr="002D6540" w:rsidRDefault="002D6540" w:rsidP="000E6C1C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***</w:t>
      </w:r>
      <w:r w:rsidR="00896AF0">
        <w:rPr>
          <w:rFonts w:ascii="Book Antiqua" w:hAnsi="Book Antiqua"/>
          <w:sz w:val="24"/>
          <w:szCs w:val="24"/>
        </w:rPr>
        <w:t xml:space="preserve"> Занятия учителя-логопеда и педагога-психолога взаимосвязаны, взаимодополняемы!!!</w:t>
      </w:r>
    </w:p>
    <w:p w:rsidR="00896AF0" w:rsidRDefault="00896AF0" w:rsidP="000E6C1C">
      <w:pPr>
        <w:jc w:val="both"/>
        <w:rPr>
          <w:rFonts w:ascii="Book Antiqua" w:hAnsi="Book Antiqua"/>
          <w:b/>
          <w:sz w:val="24"/>
          <w:szCs w:val="24"/>
        </w:rPr>
      </w:pPr>
    </w:p>
    <w:p w:rsidR="000E6C1C" w:rsidRDefault="0009500A" w:rsidP="000E6C1C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Направления</w:t>
      </w:r>
      <w:r w:rsidR="00607425">
        <w:rPr>
          <w:rFonts w:ascii="Book Antiqua" w:hAnsi="Book Antiqua"/>
          <w:b/>
          <w:sz w:val="24"/>
          <w:szCs w:val="24"/>
        </w:rPr>
        <w:t xml:space="preserve"> организованного взаимодействия.</w:t>
      </w:r>
    </w:p>
    <w:p w:rsidR="00896AF0" w:rsidRPr="00896AF0" w:rsidRDefault="00607425" w:rsidP="00607425">
      <w:pPr>
        <w:jc w:val="center"/>
        <w:rPr>
          <w:rFonts w:ascii="Book Antiqua" w:eastAsiaTheme="majorEastAsia" w:hAnsi="Book Antiqua" w:cstheme="majorBidi"/>
          <w:b/>
          <w:bCs/>
          <w:sz w:val="24"/>
          <w:szCs w:val="80"/>
          <w:u w:val="single"/>
        </w:rPr>
      </w:pPr>
      <w:r w:rsidRPr="00896AF0">
        <w:rPr>
          <w:rFonts w:ascii="Book Antiqua" w:eastAsiaTheme="majorEastAsia" w:hAnsi="Book Antiqua" w:cstheme="majorBidi"/>
          <w:b/>
          <w:bCs/>
          <w:sz w:val="24"/>
          <w:szCs w:val="80"/>
          <w:u w:val="single"/>
        </w:rPr>
        <w:t>Психолого-логопедическое сопро</w:t>
      </w:r>
      <w:bookmarkStart w:id="0" w:name="_GoBack"/>
      <w:bookmarkEnd w:id="0"/>
      <w:r w:rsidRPr="00896AF0">
        <w:rPr>
          <w:rFonts w:ascii="Book Antiqua" w:eastAsiaTheme="majorEastAsia" w:hAnsi="Book Antiqua" w:cstheme="majorBidi"/>
          <w:b/>
          <w:bCs/>
          <w:sz w:val="24"/>
          <w:szCs w:val="80"/>
          <w:u w:val="single"/>
        </w:rPr>
        <w:t xml:space="preserve">вождение </w:t>
      </w:r>
    </w:p>
    <w:p w:rsidR="00607425" w:rsidRDefault="00700883" w:rsidP="00EE5FA1">
      <w:pPr>
        <w:jc w:val="center"/>
        <w:rPr>
          <w:rFonts w:ascii="Book Antiqua" w:eastAsiaTheme="majorEastAsia" w:hAnsi="Book Antiqua" w:cstheme="majorBidi"/>
          <w:b/>
          <w:bCs/>
          <w:sz w:val="24"/>
          <w:szCs w:val="80"/>
          <w:u w:val="single"/>
        </w:rPr>
      </w:pPr>
      <w:r>
        <w:rPr>
          <w:rFonts w:ascii="Book Antiqua" w:eastAsiaTheme="majorEastAsia" w:hAnsi="Book Antiqua" w:cstheme="majorBidi"/>
          <w:b/>
          <w:bCs/>
          <w:noProof/>
          <w:sz w:val="24"/>
          <w:szCs w:val="80"/>
          <w:u w:val="single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7" type="#_x0000_t68" style="position:absolute;left:0;text-align:left;margin-left:379.2pt;margin-top:39.95pt;width:110.25pt;height:157.5pt;z-index:251668480" adj="5677,1718">
            <v:textbox>
              <w:txbxContent>
                <w:p w:rsidR="00EE5FA1" w:rsidRPr="00EE5FA1" w:rsidRDefault="00EE5FA1">
                  <w:pPr>
                    <w:rPr>
                      <w:rFonts w:ascii="Book Antiqua" w:hAnsi="Book Antiqua"/>
                      <w:sz w:val="20"/>
                    </w:rPr>
                  </w:pPr>
                  <w:r>
                    <w:rPr>
                      <w:rFonts w:ascii="Book Antiqua" w:hAnsi="Book Antiqua"/>
                      <w:sz w:val="20"/>
                    </w:rPr>
                    <w:t>Коллегиальное обсуждение и определение образ. маршрута и корр</w:t>
                  </w:r>
                  <w:proofErr w:type="gramStart"/>
                  <w:r>
                    <w:rPr>
                      <w:rFonts w:ascii="Book Antiqua" w:hAnsi="Book Antiqua"/>
                      <w:sz w:val="20"/>
                    </w:rPr>
                    <w:t>.п</w:t>
                  </w:r>
                  <w:proofErr w:type="gramEnd"/>
                  <w:r>
                    <w:rPr>
                      <w:rFonts w:ascii="Book Antiqua" w:hAnsi="Book Antiqua"/>
                      <w:sz w:val="20"/>
                    </w:rPr>
                    <w:t xml:space="preserve">омощи; оценка эффективности </w:t>
                  </w:r>
                  <w:proofErr w:type="spellStart"/>
                  <w:r>
                    <w:rPr>
                      <w:rFonts w:ascii="Book Antiqua" w:hAnsi="Book Antiqua"/>
                      <w:sz w:val="20"/>
                    </w:rPr>
                    <w:t>кор-разв.работы</w:t>
                  </w:r>
                  <w:proofErr w:type="spellEnd"/>
                </w:p>
              </w:txbxContent>
            </v:textbox>
          </v:shape>
        </w:pict>
      </w:r>
      <w:r>
        <w:rPr>
          <w:rFonts w:ascii="Book Antiqua" w:eastAsiaTheme="majorEastAsia" w:hAnsi="Book Antiqua" w:cstheme="majorBidi"/>
          <w:b/>
          <w:bCs/>
          <w:noProof/>
          <w:sz w:val="24"/>
          <w:szCs w:val="80"/>
          <w:u w:val="single"/>
          <w:lang w:eastAsia="ru-RU"/>
        </w:rPr>
        <w:pict>
          <v:shape id="_x0000_s1036" type="#_x0000_t68" style="position:absolute;left:0;text-align:left;margin-left:217.95pt;margin-top:96.95pt;width:194.25pt;height:136.5pt;z-index:251667456" adj="8214,1562">
            <v:textbox>
              <w:txbxContent>
                <w:p w:rsidR="0039607F" w:rsidRPr="0039607F" w:rsidRDefault="0039607F">
                  <w:pPr>
                    <w:rPr>
                      <w:rFonts w:ascii="Book Antiqua" w:hAnsi="Book Antiqua"/>
                    </w:rPr>
                  </w:pPr>
                  <w:r w:rsidRPr="00EE5FA1">
                    <w:rPr>
                      <w:rFonts w:ascii="Book Antiqua" w:hAnsi="Book Antiqua"/>
                      <w:sz w:val="20"/>
                    </w:rPr>
                    <w:t xml:space="preserve">Составление </w:t>
                  </w:r>
                  <w:proofErr w:type="spellStart"/>
                  <w:r w:rsidRPr="00EE5FA1">
                    <w:rPr>
                      <w:rFonts w:ascii="Book Antiqua" w:hAnsi="Book Antiqua"/>
                      <w:sz w:val="20"/>
                    </w:rPr>
                    <w:t>Адаптир</w:t>
                  </w:r>
                  <w:proofErr w:type="gramStart"/>
                  <w:r w:rsidRPr="00EE5FA1">
                    <w:rPr>
                      <w:rFonts w:ascii="Book Antiqua" w:hAnsi="Book Antiqua"/>
                      <w:sz w:val="20"/>
                    </w:rPr>
                    <w:t>.о</w:t>
                  </w:r>
                  <w:proofErr w:type="gramEnd"/>
                  <w:r w:rsidRPr="00EE5FA1">
                    <w:rPr>
                      <w:rFonts w:ascii="Book Antiqua" w:hAnsi="Book Antiqua"/>
                      <w:sz w:val="20"/>
                    </w:rPr>
                    <w:t>бр</w:t>
                  </w:r>
                  <w:proofErr w:type="spellEnd"/>
                  <w:r w:rsidRPr="00EE5FA1">
                    <w:rPr>
                      <w:rFonts w:ascii="Book Antiqua" w:hAnsi="Book Antiqua"/>
                      <w:sz w:val="20"/>
                    </w:rPr>
                    <w:t xml:space="preserve">. программ общего развития и коррекции отдельных сторон </w:t>
                  </w:r>
                  <w:proofErr w:type="spellStart"/>
                  <w:r w:rsidRPr="00EE5FA1">
                    <w:rPr>
                      <w:rFonts w:ascii="Book Antiqua" w:hAnsi="Book Antiqua"/>
                      <w:sz w:val="20"/>
                    </w:rPr>
                    <w:t>уч.-познават</w:t>
                  </w:r>
                  <w:proofErr w:type="spellEnd"/>
                  <w:r w:rsidRPr="00EE5FA1">
                    <w:rPr>
                      <w:rFonts w:ascii="Book Antiqua" w:hAnsi="Book Antiqua"/>
                      <w:sz w:val="20"/>
                    </w:rPr>
                    <w:t>., речевой, эмоционально-волевой и личностной сфер ребенка</w:t>
                  </w:r>
                </w:p>
              </w:txbxContent>
            </v:textbox>
          </v:shape>
        </w:pict>
      </w:r>
      <w:r>
        <w:rPr>
          <w:rFonts w:ascii="Book Antiqua" w:eastAsiaTheme="majorEastAsia" w:hAnsi="Book Antiqua" w:cstheme="majorBidi"/>
          <w:b/>
          <w:bCs/>
          <w:noProof/>
          <w:sz w:val="24"/>
          <w:szCs w:val="80"/>
          <w:u w:val="single"/>
          <w:lang w:eastAsia="ru-RU"/>
        </w:rPr>
        <w:pict>
          <v:shape id="_x0000_s1035" type="#_x0000_t68" style="position:absolute;left:0;text-align:left;margin-left:61.95pt;margin-top:135.2pt;width:171pt;height:98.25pt;z-index:251666432" adj="6244,2057">
            <v:textbox>
              <w:txbxContent>
                <w:p w:rsidR="0039607F" w:rsidRPr="0039607F" w:rsidRDefault="0039607F">
                  <w:pPr>
                    <w:rPr>
                      <w:rFonts w:ascii="Book Antiqua" w:hAnsi="Book Antiqua"/>
                    </w:rPr>
                  </w:pPr>
                  <w:r w:rsidRPr="0039607F">
                    <w:rPr>
                      <w:rFonts w:ascii="Book Antiqua" w:hAnsi="Book Antiqua"/>
                    </w:rPr>
                    <w:t>Целенаправленная коррекционная работа по устранению нарушений</w:t>
                  </w:r>
                  <w:r>
                    <w:rPr>
                      <w:rFonts w:ascii="Book Antiqua" w:hAnsi="Book Antiqua"/>
                    </w:rPr>
                    <w:t xml:space="preserve"> </w:t>
                  </w:r>
                  <w:proofErr w:type="spellStart"/>
                  <w:r>
                    <w:rPr>
                      <w:rFonts w:ascii="Book Antiqua" w:hAnsi="Book Antiqua"/>
                    </w:rPr>
                    <w:t>письм</w:t>
                  </w:r>
                  <w:proofErr w:type="spellEnd"/>
                  <w:r>
                    <w:rPr>
                      <w:rFonts w:ascii="Book Antiqua" w:hAnsi="Book Antiqua"/>
                    </w:rPr>
                    <w:t>. речи</w:t>
                  </w:r>
                </w:p>
              </w:txbxContent>
            </v:textbox>
          </v:shape>
        </w:pict>
      </w:r>
      <w:r>
        <w:rPr>
          <w:rFonts w:ascii="Book Antiqua" w:eastAsiaTheme="majorEastAsia" w:hAnsi="Book Antiqua" w:cstheme="majorBidi"/>
          <w:b/>
          <w:bCs/>
          <w:noProof/>
          <w:sz w:val="24"/>
          <w:szCs w:val="80"/>
          <w:u w:val="single"/>
          <w:lang w:eastAsia="ru-RU"/>
        </w:rPr>
        <w:pict>
          <v:shape id="_x0000_s1034" type="#_x0000_t68" style="position:absolute;left:0;text-align:left;margin-left:-62.55pt;margin-top:80.45pt;width:156.75pt;height:117pt;z-index:251657215" adj="7062,1196">
            <v:textbox>
              <w:txbxContent>
                <w:p w:rsidR="0039607F" w:rsidRPr="0039607F" w:rsidRDefault="0039607F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 xml:space="preserve">По результатам обследования </w:t>
                  </w:r>
                  <w:proofErr w:type="spellStart"/>
                  <w:r>
                    <w:rPr>
                      <w:rFonts w:ascii="Book Antiqua" w:hAnsi="Book Antiqua"/>
                    </w:rPr>
                    <w:t>вырабат-ся</w:t>
                  </w:r>
                  <w:proofErr w:type="spellEnd"/>
                  <w:r>
                    <w:rPr>
                      <w:rFonts w:ascii="Book Antiqua" w:hAnsi="Book Antiqua"/>
                    </w:rPr>
                    <w:t xml:space="preserve"> план совместных наблюдений за адаптацией ребенка </w:t>
                  </w:r>
                </w:p>
                <w:p w:rsidR="0039607F" w:rsidRDefault="0039607F"/>
              </w:txbxContent>
            </v:textbox>
          </v:shape>
        </w:pict>
      </w:r>
      <w:r>
        <w:rPr>
          <w:rFonts w:ascii="Book Antiqua" w:eastAsiaTheme="majorEastAsia" w:hAnsi="Book Antiqua" w:cstheme="majorBidi"/>
          <w:b/>
          <w:bCs/>
          <w:noProof/>
          <w:sz w:val="24"/>
          <w:szCs w:val="80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47.95pt;margin-top:12.95pt;width:30.75pt;height:45pt;z-index:251665408" o:connectortype="straight">
            <v:stroke endarrow="block"/>
          </v:shape>
        </w:pict>
      </w:r>
      <w:r>
        <w:rPr>
          <w:rFonts w:ascii="Book Antiqua" w:eastAsiaTheme="majorEastAsia" w:hAnsi="Book Antiqua" w:cstheme="majorBidi"/>
          <w:b/>
          <w:bCs/>
          <w:noProof/>
          <w:sz w:val="24"/>
          <w:szCs w:val="80"/>
          <w:u w:val="single"/>
          <w:lang w:eastAsia="ru-RU"/>
        </w:rPr>
        <w:pict>
          <v:shape id="_x0000_s1032" type="#_x0000_t32" style="position:absolute;left:0;text-align:left;margin-left:172.2pt;margin-top:12.95pt;width:36pt;height:45pt;flip:x;z-index:251664384" o:connectortype="straight">
            <v:stroke endarrow="block"/>
          </v:shape>
        </w:pict>
      </w:r>
      <w:r>
        <w:rPr>
          <w:rFonts w:ascii="Book Antiqua" w:eastAsiaTheme="majorEastAsia" w:hAnsi="Book Antiqua" w:cstheme="majorBidi"/>
          <w:b/>
          <w:bCs/>
          <w:noProof/>
          <w:sz w:val="24"/>
          <w:szCs w:val="80"/>
          <w:u w:val="single"/>
          <w:lang w:eastAsia="ru-RU"/>
        </w:rPr>
        <w:pict>
          <v:shape id="_x0000_s1031" type="#_x0000_t32" style="position:absolute;left:0;text-align:left;margin-left:284.7pt;margin-top:12.95pt;width:46.5pt;height:12.75pt;z-index:251663360" o:connectortype="straight">
            <v:stroke endarrow="block"/>
          </v:shape>
        </w:pict>
      </w:r>
      <w:r>
        <w:rPr>
          <w:rFonts w:ascii="Book Antiqua" w:eastAsiaTheme="majorEastAsia" w:hAnsi="Book Antiqua" w:cstheme="majorBidi"/>
          <w:b/>
          <w:bCs/>
          <w:noProof/>
          <w:sz w:val="24"/>
          <w:szCs w:val="80"/>
          <w:u w:val="single"/>
          <w:lang w:eastAsia="ru-RU"/>
        </w:rPr>
        <w:pict>
          <v:shape id="_x0000_s1030" type="#_x0000_t32" style="position:absolute;left:0;text-align:left;margin-left:103.95pt;margin-top:12.95pt;width:73.5pt;height:12.75pt;flip:x;z-index:251662336" o:connectortype="straight">
            <v:stroke endarrow="block"/>
          </v:shape>
        </w:pict>
      </w:r>
      <w:r>
        <w:rPr>
          <w:rFonts w:ascii="Book Antiqua" w:eastAsiaTheme="majorEastAsia" w:hAnsi="Book Antiqua" w:cstheme="majorBidi"/>
          <w:b/>
          <w:bCs/>
          <w:noProof/>
          <w:sz w:val="24"/>
          <w:szCs w:val="80"/>
          <w:u w:val="single"/>
          <w:lang w:eastAsia="ru-RU"/>
        </w:rPr>
        <w:pict>
          <v:oval id="_x0000_s1028" style="position:absolute;left:0;text-align:left;margin-left:238.95pt;margin-top:67.7pt;width:158.25pt;height:67.5pt;z-index:251660288">
            <v:textbox>
              <w:txbxContent>
                <w:p w:rsidR="00896AF0" w:rsidRPr="00896AF0" w:rsidRDefault="00896AF0" w:rsidP="00896AF0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Дети с ОВЗ</w:t>
                  </w:r>
                </w:p>
              </w:txbxContent>
            </v:textbox>
          </v:oval>
        </w:pict>
      </w:r>
      <w:r>
        <w:rPr>
          <w:rFonts w:ascii="Book Antiqua" w:eastAsiaTheme="majorEastAsia" w:hAnsi="Book Antiqua" w:cstheme="majorBidi"/>
          <w:b/>
          <w:bCs/>
          <w:noProof/>
          <w:sz w:val="24"/>
          <w:szCs w:val="80"/>
          <w:u w:val="single"/>
          <w:lang w:eastAsia="ru-RU"/>
        </w:rPr>
        <w:pict>
          <v:oval id="_x0000_s1027" style="position:absolute;left:0;text-align:left;margin-left:53.7pt;margin-top:67.7pt;width:179.25pt;height:67.5pt;z-index:251659264">
            <v:textbox>
              <w:txbxContent>
                <w:p w:rsidR="00896AF0" w:rsidRPr="00896AF0" w:rsidRDefault="00896AF0" w:rsidP="00896AF0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Учащиеся 2-4 классов с нарушениями письма и чтения</w:t>
                  </w:r>
                </w:p>
              </w:txbxContent>
            </v:textbox>
          </v:oval>
        </w:pict>
      </w:r>
      <w:r>
        <w:rPr>
          <w:rFonts w:ascii="Book Antiqua" w:eastAsiaTheme="majorEastAsia" w:hAnsi="Book Antiqua" w:cstheme="majorBidi"/>
          <w:b/>
          <w:bCs/>
          <w:noProof/>
          <w:sz w:val="24"/>
          <w:szCs w:val="80"/>
          <w:u w:val="single"/>
          <w:lang w:eastAsia="ru-RU"/>
        </w:rPr>
        <w:pict>
          <v:oval id="_x0000_s1029" style="position:absolute;left:0;text-align:left;margin-left:331.2pt;margin-top:4.7pt;width:158.25pt;height:67.5pt;z-index:251661312">
            <v:textbox>
              <w:txbxContent>
                <w:p w:rsidR="00896AF0" w:rsidRPr="00896AF0" w:rsidRDefault="00896AF0" w:rsidP="00896AF0">
                  <w:pPr>
                    <w:jc w:val="center"/>
                    <w:rPr>
                      <w:rFonts w:ascii="Book Antiqua" w:hAnsi="Book Antiqua"/>
                    </w:rPr>
                  </w:pPr>
                  <w:proofErr w:type="spellStart"/>
                  <w:r>
                    <w:rPr>
                      <w:rFonts w:ascii="Book Antiqua" w:hAnsi="Book Antiqua"/>
                    </w:rPr>
                    <w:t>ПМПк</w:t>
                  </w:r>
                  <w:proofErr w:type="spellEnd"/>
                </w:p>
              </w:txbxContent>
            </v:textbox>
          </v:oval>
        </w:pict>
      </w:r>
      <w:r>
        <w:rPr>
          <w:rFonts w:ascii="Book Antiqua" w:eastAsiaTheme="majorEastAsia" w:hAnsi="Book Antiqua" w:cstheme="majorBidi"/>
          <w:b/>
          <w:bCs/>
          <w:noProof/>
          <w:sz w:val="24"/>
          <w:szCs w:val="80"/>
          <w:u w:val="single"/>
          <w:lang w:eastAsia="ru-RU"/>
        </w:rPr>
        <w:pict>
          <v:oval id="_x0000_s1026" style="position:absolute;left:0;text-align:left;margin-left:-49.8pt;margin-top:12.95pt;width:158.25pt;height:67.5pt;z-index:251658240">
            <v:textbox>
              <w:txbxContent>
                <w:p w:rsidR="00896AF0" w:rsidRPr="00896AF0" w:rsidRDefault="00896AF0" w:rsidP="00896AF0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Адаптационный период учащихся 1-х классов</w:t>
                  </w:r>
                </w:p>
              </w:txbxContent>
            </v:textbox>
          </v:oval>
        </w:pict>
      </w:r>
      <w:r w:rsidR="00607425" w:rsidRPr="00896AF0">
        <w:rPr>
          <w:rFonts w:ascii="Book Antiqua" w:eastAsiaTheme="majorEastAsia" w:hAnsi="Book Antiqua" w:cstheme="majorBidi"/>
          <w:b/>
          <w:bCs/>
          <w:sz w:val="24"/>
          <w:szCs w:val="80"/>
          <w:u w:val="single"/>
        </w:rPr>
        <w:t>образовательного процесса</w:t>
      </w:r>
    </w:p>
    <w:p w:rsidR="00EE5FA1" w:rsidRDefault="00EE5FA1" w:rsidP="00EE5FA1">
      <w:pPr>
        <w:jc w:val="center"/>
        <w:rPr>
          <w:rFonts w:ascii="Book Antiqua" w:eastAsiaTheme="majorEastAsia" w:hAnsi="Book Antiqua" w:cstheme="majorBidi"/>
          <w:b/>
          <w:bCs/>
          <w:sz w:val="24"/>
          <w:szCs w:val="80"/>
          <w:u w:val="single"/>
        </w:rPr>
      </w:pPr>
    </w:p>
    <w:p w:rsidR="00EE5FA1" w:rsidRDefault="00EE5FA1" w:rsidP="00EE5FA1">
      <w:pPr>
        <w:jc w:val="center"/>
        <w:rPr>
          <w:rFonts w:ascii="Book Antiqua" w:eastAsiaTheme="majorEastAsia" w:hAnsi="Book Antiqua" w:cstheme="majorBidi"/>
          <w:b/>
          <w:bCs/>
          <w:sz w:val="24"/>
          <w:szCs w:val="80"/>
          <w:u w:val="single"/>
        </w:rPr>
      </w:pPr>
    </w:p>
    <w:p w:rsidR="00EE5FA1" w:rsidRDefault="00EE5FA1" w:rsidP="00EE5FA1">
      <w:pPr>
        <w:jc w:val="center"/>
        <w:rPr>
          <w:rFonts w:ascii="Book Antiqua" w:eastAsiaTheme="majorEastAsia" w:hAnsi="Book Antiqua" w:cstheme="majorBidi"/>
          <w:b/>
          <w:bCs/>
          <w:sz w:val="24"/>
          <w:szCs w:val="80"/>
          <w:u w:val="single"/>
        </w:rPr>
      </w:pPr>
    </w:p>
    <w:p w:rsidR="00EE5FA1" w:rsidRDefault="00EE5FA1" w:rsidP="00EE5FA1">
      <w:pPr>
        <w:jc w:val="center"/>
        <w:rPr>
          <w:rFonts w:ascii="Book Antiqua" w:eastAsiaTheme="majorEastAsia" w:hAnsi="Book Antiqua" w:cstheme="majorBidi"/>
          <w:b/>
          <w:bCs/>
          <w:sz w:val="24"/>
          <w:szCs w:val="80"/>
          <w:u w:val="single"/>
        </w:rPr>
      </w:pPr>
    </w:p>
    <w:p w:rsidR="00EE5FA1" w:rsidRDefault="00EE5FA1" w:rsidP="00EE5FA1">
      <w:pPr>
        <w:jc w:val="center"/>
        <w:rPr>
          <w:rFonts w:ascii="Book Antiqua" w:eastAsiaTheme="majorEastAsia" w:hAnsi="Book Antiqua" w:cstheme="majorBidi"/>
          <w:b/>
          <w:bCs/>
          <w:sz w:val="24"/>
          <w:szCs w:val="80"/>
          <w:u w:val="single"/>
        </w:rPr>
      </w:pPr>
    </w:p>
    <w:p w:rsidR="00EE5FA1" w:rsidRDefault="00EE5FA1" w:rsidP="00EE5FA1">
      <w:pPr>
        <w:jc w:val="center"/>
        <w:rPr>
          <w:rFonts w:ascii="Book Antiqua" w:eastAsiaTheme="majorEastAsia" w:hAnsi="Book Antiqua" w:cstheme="majorBidi"/>
          <w:b/>
          <w:bCs/>
          <w:sz w:val="24"/>
          <w:szCs w:val="80"/>
          <w:u w:val="single"/>
        </w:rPr>
      </w:pPr>
    </w:p>
    <w:p w:rsidR="00EE5FA1" w:rsidRDefault="00EE5FA1" w:rsidP="00EE5FA1">
      <w:pPr>
        <w:jc w:val="center"/>
        <w:rPr>
          <w:rFonts w:ascii="Book Antiqua" w:eastAsiaTheme="majorEastAsia" w:hAnsi="Book Antiqua" w:cstheme="majorBidi"/>
          <w:b/>
          <w:bCs/>
          <w:sz w:val="24"/>
          <w:szCs w:val="80"/>
          <w:u w:val="single"/>
        </w:rPr>
      </w:pPr>
    </w:p>
    <w:p w:rsidR="00EE5FA1" w:rsidRDefault="00EE5FA1" w:rsidP="00EE5FA1">
      <w:pPr>
        <w:jc w:val="center"/>
        <w:rPr>
          <w:rFonts w:ascii="Book Antiqua" w:eastAsiaTheme="majorEastAsia" w:hAnsi="Book Antiqua" w:cstheme="majorBidi"/>
          <w:b/>
          <w:bCs/>
          <w:sz w:val="24"/>
          <w:szCs w:val="80"/>
          <w:u w:val="single"/>
        </w:rPr>
      </w:pPr>
    </w:p>
    <w:p w:rsidR="003F6122" w:rsidRDefault="003F6122" w:rsidP="00CF23CE">
      <w:pPr>
        <w:ind w:firstLine="708"/>
        <w:jc w:val="both"/>
        <w:rPr>
          <w:rFonts w:ascii="Book Antiqua" w:eastAsiaTheme="majorEastAsia" w:hAnsi="Book Antiqua" w:cstheme="majorBidi"/>
          <w:b/>
          <w:bCs/>
          <w:sz w:val="24"/>
          <w:szCs w:val="80"/>
          <w:u w:val="single"/>
        </w:rPr>
      </w:pPr>
    </w:p>
    <w:p w:rsidR="003F6122" w:rsidRDefault="003F6122" w:rsidP="003F6122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eastAsiaTheme="majorEastAsia" w:hAnsi="Book Antiqua" w:cstheme="majorBidi"/>
          <w:b/>
          <w:bCs/>
          <w:sz w:val="24"/>
          <w:szCs w:val="80"/>
          <w:u w:val="single"/>
        </w:rPr>
        <w:t xml:space="preserve">Модель взаимодействия </w:t>
      </w:r>
      <w:r w:rsidRPr="00EE5FA1">
        <w:rPr>
          <w:rFonts w:ascii="Book Antiqua" w:hAnsi="Book Antiqua"/>
          <w:b/>
          <w:sz w:val="24"/>
          <w:szCs w:val="24"/>
          <w:u w:val="single"/>
        </w:rPr>
        <w:t>учителя-логопеда и педагога-психолога</w:t>
      </w:r>
    </w:p>
    <w:p w:rsidR="003F6122" w:rsidRPr="00EE5FA1" w:rsidRDefault="00700883" w:rsidP="003F6122">
      <w:pPr>
        <w:jc w:val="center"/>
        <w:rPr>
          <w:rFonts w:ascii="Book Antiqua" w:eastAsiaTheme="majorEastAsia" w:hAnsi="Book Antiqua" w:cstheme="majorBidi"/>
          <w:b/>
          <w:bCs/>
          <w:sz w:val="24"/>
          <w:szCs w:val="80"/>
          <w:u w:val="single"/>
        </w:rPr>
      </w:pPr>
      <w:r>
        <w:rPr>
          <w:rFonts w:ascii="Book Antiqua" w:eastAsiaTheme="majorEastAsia" w:hAnsi="Book Antiqua" w:cstheme="majorBidi"/>
          <w:b/>
          <w:bCs/>
          <w:noProof/>
          <w:sz w:val="24"/>
          <w:szCs w:val="80"/>
          <w:u w:val="single"/>
          <w:lang w:eastAsia="ru-RU"/>
        </w:rPr>
        <w:pict>
          <v:roundrect id="_x0000_s1055" style="position:absolute;left:0;text-align:left;margin-left:370.95pt;margin-top:80.7pt;width:127.5pt;height:27.75pt;z-index:251687936" arcsize="10923f">
            <v:textbox>
              <w:txbxContent>
                <w:p w:rsidR="003F6122" w:rsidRPr="00C82C5F" w:rsidRDefault="003F6122" w:rsidP="003F6122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ПМПК</w:t>
                  </w:r>
                </w:p>
              </w:txbxContent>
            </v:textbox>
          </v:roundrect>
        </w:pict>
      </w:r>
      <w:r>
        <w:rPr>
          <w:rFonts w:ascii="Book Antiqua" w:eastAsiaTheme="majorEastAsia" w:hAnsi="Book Antiqua" w:cstheme="majorBidi"/>
          <w:b/>
          <w:bCs/>
          <w:noProof/>
          <w:sz w:val="24"/>
          <w:szCs w:val="80"/>
          <w:u w:val="single"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59" type="#_x0000_t65" style="position:absolute;left:0;text-align:left;margin-left:322.2pt;margin-top:112.2pt;width:96.75pt;height:27pt;z-index:251692032">
            <v:textbox>
              <w:txbxContent>
                <w:p w:rsidR="003F6122" w:rsidRPr="00C82C5F" w:rsidRDefault="003F6122" w:rsidP="003F6122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мониторинг</w:t>
                  </w:r>
                </w:p>
              </w:txbxContent>
            </v:textbox>
          </v:shape>
        </w:pict>
      </w:r>
      <w:r>
        <w:rPr>
          <w:rFonts w:ascii="Book Antiqua" w:eastAsiaTheme="majorEastAsia" w:hAnsi="Book Antiqua" w:cstheme="majorBidi"/>
          <w:b/>
          <w:bCs/>
          <w:noProof/>
          <w:sz w:val="24"/>
          <w:szCs w:val="80"/>
          <w:u w:val="single"/>
          <w:lang w:eastAsia="ru-RU"/>
        </w:rPr>
        <w:pict>
          <v:roundrect id="_x0000_s1054" style="position:absolute;left:0;text-align:left;margin-left:331.2pt;margin-top:187.2pt;width:127.5pt;height:25.5pt;z-index:251686912" arcsize="10923f">
            <v:textbox>
              <w:txbxContent>
                <w:p w:rsidR="003F6122" w:rsidRPr="00C82C5F" w:rsidRDefault="003F6122" w:rsidP="003F6122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педагоги</w:t>
                  </w:r>
                </w:p>
              </w:txbxContent>
            </v:textbox>
          </v:roundrect>
        </w:pict>
      </w:r>
      <w:r>
        <w:rPr>
          <w:rFonts w:ascii="Book Antiqua" w:eastAsiaTheme="majorEastAsia" w:hAnsi="Book Antiqua" w:cstheme="majorBidi"/>
          <w:b/>
          <w:bCs/>
          <w:noProof/>
          <w:sz w:val="24"/>
          <w:szCs w:val="80"/>
          <w:u w:val="single"/>
          <w:lang w:eastAsia="ru-RU"/>
        </w:rPr>
        <w:pict>
          <v:rect id="_x0000_s1056" style="position:absolute;left:0;text-align:left;margin-left:103.95pt;margin-top:160.95pt;width:270.75pt;height:26.25pt;z-index:251688960">
            <v:textbox>
              <w:txbxContent>
                <w:p w:rsidR="003F6122" w:rsidRPr="00C82C5F" w:rsidRDefault="003F6122" w:rsidP="003F6122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Консультирование, просвещение</w:t>
                  </w:r>
                </w:p>
              </w:txbxContent>
            </v:textbox>
          </v:rect>
        </w:pict>
      </w:r>
      <w:r>
        <w:rPr>
          <w:rFonts w:ascii="Book Antiqua" w:eastAsiaTheme="majorEastAsia" w:hAnsi="Book Antiqua" w:cstheme="majorBidi"/>
          <w:b/>
          <w:bCs/>
          <w:noProof/>
          <w:sz w:val="24"/>
          <w:szCs w:val="80"/>
          <w:u w:val="single"/>
          <w:lang w:eastAsia="ru-RU"/>
        </w:rPr>
        <w:pict>
          <v:roundrect id="_x0000_s1053" style="position:absolute;left:0;text-align:left;margin-left:-9.3pt;margin-top:187.2pt;width:127.5pt;height:25.5pt;z-index:251685888" arcsize="10923f">
            <v:textbox>
              <w:txbxContent>
                <w:p w:rsidR="003F6122" w:rsidRPr="00C82C5F" w:rsidRDefault="003F6122" w:rsidP="003F6122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родители</w:t>
                  </w:r>
                </w:p>
              </w:txbxContent>
            </v:textbox>
          </v:roundrect>
        </w:pict>
      </w:r>
      <w:r>
        <w:rPr>
          <w:rFonts w:ascii="Book Antiqua" w:eastAsiaTheme="majorEastAsia" w:hAnsi="Book Antiqua" w:cstheme="majorBidi"/>
          <w:b/>
          <w:bCs/>
          <w:noProof/>
          <w:sz w:val="24"/>
          <w:szCs w:val="80"/>
          <w:u w:val="single"/>
          <w:lang w:eastAsia="ru-RU"/>
        </w:rPr>
        <w:pict>
          <v:roundrect id="_x0000_s1060" style="position:absolute;left:0;text-align:left;margin-left:-42.3pt;margin-top:80.7pt;width:127.5pt;height:27.75pt;z-index:251693056" arcsize="10923f">
            <v:textbox>
              <w:txbxContent>
                <w:p w:rsidR="003F6122" w:rsidRPr="00C82C5F" w:rsidRDefault="003F6122" w:rsidP="003F6122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учащиеся</w:t>
                  </w:r>
                </w:p>
              </w:txbxContent>
            </v:textbox>
          </v:roundrect>
        </w:pict>
      </w:r>
      <w:r>
        <w:rPr>
          <w:rFonts w:ascii="Book Antiqua" w:eastAsiaTheme="majorEastAsia" w:hAnsi="Book Antiqua" w:cstheme="majorBidi"/>
          <w:b/>
          <w:bCs/>
          <w:noProof/>
          <w:sz w:val="24"/>
          <w:szCs w:val="80"/>
          <w:u w:val="single"/>
          <w:lang w:eastAsia="ru-RU"/>
        </w:rPr>
        <w:pict>
          <v:shape id="_x0000_s1058" type="#_x0000_t65" style="position:absolute;left:0;text-align:left;margin-left:151.2pt;margin-top:80.7pt;width:164.25pt;height:43.5pt;z-index:251691008">
            <v:textbox>
              <w:txbxContent>
                <w:p w:rsidR="003F6122" w:rsidRPr="00C82C5F" w:rsidRDefault="003F6122" w:rsidP="003F6122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Коррекционно-развивающая работа</w:t>
                  </w:r>
                </w:p>
              </w:txbxContent>
            </v:textbox>
          </v:shape>
        </w:pict>
      </w:r>
      <w:r>
        <w:rPr>
          <w:rFonts w:ascii="Book Antiqua" w:eastAsiaTheme="majorEastAsia" w:hAnsi="Book Antiqua" w:cstheme="majorBidi"/>
          <w:b/>
          <w:bCs/>
          <w:noProof/>
          <w:sz w:val="24"/>
          <w:szCs w:val="80"/>
          <w:u w:val="single"/>
          <w:lang w:eastAsia="ru-RU"/>
        </w:rPr>
        <w:pict>
          <v:shape id="_x0000_s1057" type="#_x0000_t65" style="position:absolute;left:0;text-align:left;margin-left:46.95pt;margin-top:118.95pt;width:96.75pt;height:27pt;z-index:251689984">
            <v:textbox>
              <w:txbxContent>
                <w:p w:rsidR="003F6122" w:rsidRPr="00C82C5F" w:rsidRDefault="003F6122" w:rsidP="003F6122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диагностика</w:t>
                  </w:r>
                </w:p>
              </w:txbxContent>
            </v:textbox>
          </v:shape>
        </w:pict>
      </w:r>
      <w:r>
        <w:rPr>
          <w:rFonts w:ascii="Book Antiqua" w:eastAsiaTheme="majorEastAsia" w:hAnsi="Book Antiqua" w:cstheme="majorBidi"/>
          <w:b/>
          <w:bCs/>
          <w:noProof/>
          <w:sz w:val="24"/>
          <w:szCs w:val="80"/>
          <w:u w:val="single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0" type="#_x0000_t120" style="position:absolute;left:0;text-align:left;margin-left:32.7pt;margin-top:2.7pt;width:408pt;height:231.75pt;z-index:251682816"/>
        </w:pict>
      </w:r>
      <w:r>
        <w:rPr>
          <w:rFonts w:ascii="Book Antiqua" w:eastAsiaTheme="majorEastAsia" w:hAnsi="Book Antiqua" w:cstheme="majorBidi"/>
          <w:b/>
          <w:bCs/>
          <w:noProof/>
          <w:sz w:val="24"/>
          <w:szCs w:val="80"/>
          <w:u w:val="single"/>
          <w:lang w:eastAsia="ru-RU"/>
        </w:rPr>
        <w:pict>
          <v:oval id="_x0000_s1051" style="position:absolute;left:0;text-align:left;margin-left:46.95pt;margin-top:22.2pt;width:201pt;height:51pt;z-index:251683840">
            <v:textbox>
              <w:txbxContent>
                <w:p w:rsidR="003F6122" w:rsidRDefault="003F6122" w:rsidP="003F6122">
                  <w:pPr>
                    <w:jc w:val="center"/>
                  </w:pPr>
                  <w:r w:rsidRPr="00EE5FA1">
                    <w:rPr>
                      <w:rFonts w:ascii="Book Antiqua" w:hAnsi="Book Antiqua"/>
                      <w:b/>
                      <w:sz w:val="24"/>
                      <w:szCs w:val="24"/>
                      <w:u w:val="single"/>
                    </w:rPr>
                    <w:t>учител</w:t>
                  </w:r>
                  <w:r>
                    <w:rPr>
                      <w:rFonts w:ascii="Book Antiqua" w:hAnsi="Book Antiqua"/>
                      <w:b/>
                      <w:sz w:val="24"/>
                      <w:szCs w:val="24"/>
                      <w:u w:val="single"/>
                    </w:rPr>
                    <w:t>ь</w:t>
                  </w:r>
                  <w:r w:rsidRPr="00EE5FA1">
                    <w:rPr>
                      <w:rFonts w:ascii="Book Antiqua" w:hAnsi="Book Antiqua"/>
                      <w:b/>
                      <w:sz w:val="24"/>
                      <w:szCs w:val="24"/>
                      <w:u w:val="single"/>
                    </w:rPr>
                    <w:t>-логопед</w:t>
                  </w:r>
                </w:p>
              </w:txbxContent>
            </v:textbox>
          </v:oval>
        </w:pict>
      </w:r>
      <w:r>
        <w:rPr>
          <w:rFonts w:ascii="Book Antiqua" w:eastAsiaTheme="majorEastAsia" w:hAnsi="Book Antiqua" w:cstheme="majorBidi"/>
          <w:b/>
          <w:bCs/>
          <w:noProof/>
          <w:sz w:val="24"/>
          <w:szCs w:val="80"/>
          <w:u w:val="single"/>
          <w:lang w:eastAsia="ru-RU"/>
        </w:rPr>
        <w:pict>
          <v:oval id="_x0000_s1052" style="position:absolute;left:0;text-align:left;margin-left:217.95pt;margin-top:22.2pt;width:201pt;height:51pt;z-index:251684864">
            <v:textbox>
              <w:txbxContent>
                <w:p w:rsidR="003F6122" w:rsidRDefault="003F6122" w:rsidP="003F6122">
                  <w:pPr>
                    <w:jc w:val="center"/>
                  </w:pPr>
                  <w:r w:rsidRPr="00EE5FA1">
                    <w:rPr>
                      <w:rFonts w:ascii="Book Antiqua" w:hAnsi="Book Antiqua"/>
                      <w:b/>
                      <w:sz w:val="24"/>
                      <w:szCs w:val="24"/>
                      <w:u w:val="single"/>
                    </w:rPr>
                    <w:t>педагог-психолог</w:t>
                  </w:r>
                </w:p>
              </w:txbxContent>
            </v:textbox>
          </v:oval>
        </w:pict>
      </w:r>
    </w:p>
    <w:p w:rsidR="003F6122" w:rsidRDefault="003F6122" w:rsidP="00CF23CE">
      <w:pPr>
        <w:ind w:firstLine="708"/>
        <w:jc w:val="both"/>
        <w:rPr>
          <w:rFonts w:ascii="Book Antiqua" w:eastAsiaTheme="majorEastAsia" w:hAnsi="Book Antiqua" w:cstheme="majorBidi"/>
          <w:b/>
          <w:bCs/>
          <w:sz w:val="24"/>
          <w:szCs w:val="80"/>
          <w:u w:val="single"/>
        </w:rPr>
      </w:pPr>
    </w:p>
    <w:p w:rsidR="003F6122" w:rsidRDefault="00CF23CE" w:rsidP="00CF23CE">
      <w:pPr>
        <w:ind w:firstLine="708"/>
        <w:jc w:val="both"/>
        <w:rPr>
          <w:rFonts w:ascii="Book Antiqua" w:eastAsiaTheme="majorEastAsia" w:hAnsi="Book Antiqua" w:cstheme="majorBidi"/>
          <w:b/>
          <w:bCs/>
          <w:sz w:val="24"/>
          <w:szCs w:val="80"/>
          <w:u w:val="single"/>
        </w:rPr>
      </w:pPr>
      <w:r>
        <w:rPr>
          <w:rFonts w:ascii="Book Antiqua" w:eastAsiaTheme="majorEastAsia" w:hAnsi="Book Antiqua" w:cstheme="majorBidi"/>
          <w:b/>
          <w:bCs/>
          <w:sz w:val="24"/>
          <w:szCs w:val="80"/>
          <w:u w:val="single"/>
        </w:rPr>
        <w:br w:type="page"/>
      </w:r>
    </w:p>
    <w:p w:rsidR="003F6122" w:rsidRDefault="003F6122" w:rsidP="00CF23CE">
      <w:pPr>
        <w:ind w:firstLine="708"/>
        <w:jc w:val="both"/>
        <w:rPr>
          <w:rFonts w:ascii="Book Antiqua" w:eastAsiaTheme="majorEastAsia" w:hAnsi="Book Antiqua" w:cstheme="majorBidi"/>
          <w:b/>
          <w:bCs/>
          <w:sz w:val="24"/>
          <w:szCs w:val="80"/>
          <w:u w:val="single"/>
        </w:rPr>
      </w:pPr>
      <w:r>
        <w:rPr>
          <w:rFonts w:ascii="Book Antiqua" w:eastAsiaTheme="majorEastAsia" w:hAnsi="Book Antiqua" w:cstheme="majorBidi"/>
          <w:b/>
          <w:bCs/>
          <w:sz w:val="24"/>
          <w:szCs w:val="80"/>
          <w:u w:val="single"/>
        </w:rPr>
        <w:lastRenderedPageBreak/>
        <w:t>Вывод:</w:t>
      </w:r>
    </w:p>
    <w:p w:rsidR="00CF23CE" w:rsidRDefault="00CF23CE" w:rsidP="00CF23CE">
      <w:pPr>
        <w:ind w:firstLine="708"/>
        <w:jc w:val="both"/>
        <w:rPr>
          <w:rFonts w:ascii="Book Antiqua" w:eastAsiaTheme="majorEastAsia" w:hAnsi="Book Antiqua" w:cstheme="majorBidi"/>
          <w:bCs/>
          <w:sz w:val="24"/>
          <w:szCs w:val="80"/>
        </w:rPr>
      </w:pPr>
      <w:r>
        <w:rPr>
          <w:rFonts w:ascii="Book Antiqua" w:eastAsiaTheme="majorEastAsia" w:hAnsi="Book Antiqua" w:cstheme="majorBidi"/>
          <w:bCs/>
          <w:sz w:val="24"/>
          <w:szCs w:val="80"/>
        </w:rPr>
        <w:t>Т.о., психоло</w:t>
      </w:r>
      <w:r w:rsidR="003F6122">
        <w:rPr>
          <w:rFonts w:ascii="Book Antiqua" w:eastAsiaTheme="majorEastAsia" w:hAnsi="Book Antiqua" w:cstheme="majorBidi"/>
          <w:bCs/>
          <w:sz w:val="24"/>
          <w:szCs w:val="80"/>
        </w:rPr>
        <w:t xml:space="preserve">го-логопедическое служба – это </w:t>
      </w:r>
      <w:r>
        <w:rPr>
          <w:rFonts w:ascii="Book Antiqua" w:eastAsiaTheme="majorEastAsia" w:hAnsi="Book Antiqua" w:cstheme="majorBidi"/>
          <w:bCs/>
          <w:sz w:val="24"/>
          <w:szCs w:val="80"/>
        </w:rPr>
        <w:t>один из компонентов целостной системы образовательной деятельности школы.</w:t>
      </w:r>
    </w:p>
    <w:p w:rsidR="00CF23CE" w:rsidRDefault="00CF23CE" w:rsidP="00CF23CE">
      <w:pPr>
        <w:ind w:firstLine="708"/>
        <w:jc w:val="both"/>
        <w:rPr>
          <w:rFonts w:ascii="Book Antiqua" w:eastAsiaTheme="majorEastAsia" w:hAnsi="Book Antiqua" w:cstheme="majorBidi"/>
          <w:bCs/>
          <w:sz w:val="24"/>
          <w:szCs w:val="80"/>
        </w:rPr>
      </w:pPr>
      <w:r>
        <w:rPr>
          <w:rFonts w:ascii="Book Antiqua" w:eastAsiaTheme="majorEastAsia" w:hAnsi="Book Antiqua" w:cstheme="majorBidi"/>
          <w:bCs/>
          <w:sz w:val="24"/>
          <w:szCs w:val="80"/>
        </w:rPr>
        <w:t>Психолого-педагогическое сопровождение – целостная системно организованная деятельность, в процессе которой создаются социально-психологические и педагогические условия для успешного обучения и психологического развития ребенка в школьной среде.</w:t>
      </w:r>
    </w:p>
    <w:p w:rsidR="003F6122" w:rsidRDefault="003F6122" w:rsidP="00CF23CE">
      <w:pPr>
        <w:jc w:val="center"/>
        <w:rPr>
          <w:rFonts w:ascii="Book Antiqua" w:eastAsiaTheme="majorEastAsia" w:hAnsi="Book Antiqua" w:cstheme="majorBidi"/>
          <w:b/>
          <w:bCs/>
          <w:sz w:val="24"/>
          <w:szCs w:val="80"/>
        </w:rPr>
      </w:pPr>
    </w:p>
    <w:p w:rsidR="003F6122" w:rsidRDefault="003F6122" w:rsidP="00CF23CE">
      <w:pPr>
        <w:jc w:val="center"/>
        <w:rPr>
          <w:rFonts w:ascii="Book Antiqua" w:eastAsiaTheme="majorEastAsia" w:hAnsi="Book Antiqua" w:cstheme="majorBidi"/>
          <w:b/>
          <w:bCs/>
          <w:sz w:val="24"/>
          <w:szCs w:val="80"/>
        </w:rPr>
      </w:pPr>
    </w:p>
    <w:p w:rsidR="00EE5FA1" w:rsidRPr="00EE5FA1" w:rsidRDefault="00EE5FA1" w:rsidP="00EE5FA1">
      <w:pPr>
        <w:jc w:val="center"/>
        <w:rPr>
          <w:rFonts w:ascii="Book Antiqua" w:eastAsiaTheme="majorEastAsia" w:hAnsi="Book Antiqua" w:cstheme="majorBidi"/>
          <w:b/>
          <w:bCs/>
          <w:sz w:val="24"/>
          <w:szCs w:val="80"/>
          <w:u w:val="single"/>
        </w:rPr>
      </w:pPr>
    </w:p>
    <w:sectPr w:rsidR="00EE5FA1" w:rsidRPr="00EE5FA1" w:rsidSect="008E2D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5CA8"/>
    <w:multiLevelType w:val="hybridMultilevel"/>
    <w:tmpl w:val="0596B3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242412C"/>
    <w:multiLevelType w:val="hybridMultilevel"/>
    <w:tmpl w:val="D38E6D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47367"/>
    <w:multiLevelType w:val="hybridMultilevel"/>
    <w:tmpl w:val="F05A3A64"/>
    <w:lvl w:ilvl="0" w:tplc="87F67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D42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C46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848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485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72A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94D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244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4C9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FE50459"/>
    <w:multiLevelType w:val="hybridMultilevel"/>
    <w:tmpl w:val="EB5CD920"/>
    <w:lvl w:ilvl="0" w:tplc="5D284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963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DC2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F02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F8D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07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D27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2A6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AA2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7352E42"/>
    <w:multiLevelType w:val="hybridMultilevel"/>
    <w:tmpl w:val="C7AEDA2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8CD407B"/>
    <w:multiLevelType w:val="hybridMultilevel"/>
    <w:tmpl w:val="E1F0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4C0048"/>
    <w:multiLevelType w:val="hybridMultilevel"/>
    <w:tmpl w:val="49DC0BA2"/>
    <w:lvl w:ilvl="0" w:tplc="E6120410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1CC"/>
    <w:rsid w:val="00091FE9"/>
    <w:rsid w:val="0009500A"/>
    <w:rsid w:val="000A7143"/>
    <w:rsid w:val="000E6C1C"/>
    <w:rsid w:val="00105783"/>
    <w:rsid w:val="001720A4"/>
    <w:rsid w:val="001D0ED5"/>
    <w:rsid w:val="002852B3"/>
    <w:rsid w:val="002D6540"/>
    <w:rsid w:val="003151CC"/>
    <w:rsid w:val="00364455"/>
    <w:rsid w:val="0039607F"/>
    <w:rsid w:val="003F6122"/>
    <w:rsid w:val="00607425"/>
    <w:rsid w:val="00642E54"/>
    <w:rsid w:val="00700883"/>
    <w:rsid w:val="007D51D3"/>
    <w:rsid w:val="008168A4"/>
    <w:rsid w:val="00874BD0"/>
    <w:rsid w:val="00896AF0"/>
    <w:rsid w:val="008E2D3C"/>
    <w:rsid w:val="00957F10"/>
    <w:rsid w:val="009D266F"/>
    <w:rsid w:val="00A43131"/>
    <w:rsid w:val="00BD2C44"/>
    <w:rsid w:val="00C82C5F"/>
    <w:rsid w:val="00C87A16"/>
    <w:rsid w:val="00CF23CE"/>
    <w:rsid w:val="00EE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31"/>
        <o:r id="V:Rule6" type="connector" idref="#_x0000_s1032"/>
        <o:r id="V:Rule7" type="connector" idref="#_x0000_s1030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8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1FE9"/>
    <w:pPr>
      <w:ind w:left="720"/>
      <w:contextualSpacing/>
    </w:pPr>
  </w:style>
  <w:style w:type="table" w:styleId="a6">
    <w:name w:val="Table Grid"/>
    <w:basedOn w:val="a1"/>
    <w:uiPriority w:val="59"/>
    <w:rsid w:val="00364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8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1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8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82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7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04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38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8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9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2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9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1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10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3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0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3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4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9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76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логопеды</dc:creator>
  <cp:keywords/>
  <dc:description/>
  <cp:lastModifiedBy>Николай</cp:lastModifiedBy>
  <cp:revision>9</cp:revision>
  <cp:lastPrinted>2017-11-01T07:50:00Z</cp:lastPrinted>
  <dcterms:created xsi:type="dcterms:W3CDTF">2017-10-31T21:25:00Z</dcterms:created>
  <dcterms:modified xsi:type="dcterms:W3CDTF">2017-11-24T11:30:00Z</dcterms:modified>
</cp:coreProperties>
</file>