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EB" w:rsidRPr="009876EB" w:rsidRDefault="009876EB" w:rsidP="009876EB">
      <w:pPr>
        <w:jc w:val="both"/>
        <w:rPr>
          <w:b/>
          <w:bCs/>
          <w:sz w:val="36"/>
          <w:szCs w:val="36"/>
        </w:rPr>
      </w:pPr>
      <w:proofErr w:type="spellStart"/>
      <w:r w:rsidRPr="009876EB">
        <w:rPr>
          <w:b/>
          <w:bCs/>
          <w:sz w:val="36"/>
          <w:szCs w:val="36"/>
        </w:rPr>
        <w:t>Гражданско</w:t>
      </w:r>
      <w:proofErr w:type="spellEnd"/>
      <w:r w:rsidRPr="009876EB">
        <w:rPr>
          <w:b/>
          <w:bCs/>
          <w:sz w:val="36"/>
          <w:szCs w:val="36"/>
        </w:rPr>
        <w:t xml:space="preserve"> – патриотическое воспитание школьников</w:t>
      </w:r>
    </w:p>
    <w:p w:rsidR="009876EB" w:rsidRDefault="009876EB" w:rsidP="009876EB">
      <w:pPr>
        <w:jc w:val="both"/>
      </w:pPr>
      <w:bookmarkStart w:id="0" w:name="_GoBack"/>
      <w:bookmarkEnd w:id="0"/>
      <w:r>
        <w:t>1. Развитие содержания понятия «гражданское воспитание» в педагогике 20 в.</w:t>
      </w:r>
    </w:p>
    <w:p w:rsidR="009876EB" w:rsidRDefault="009876EB" w:rsidP="009876EB">
      <w:pPr>
        <w:jc w:val="both"/>
      </w:pPr>
      <w:r>
        <w:t xml:space="preserve">В начале 20 в </w:t>
      </w:r>
      <w:proofErr w:type="spellStart"/>
      <w:proofErr w:type="gramStart"/>
      <w:r>
        <w:t>в</w:t>
      </w:r>
      <w:proofErr w:type="spellEnd"/>
      <w:proofErr w:type="gramEnd"/>
      <w:r>
        <w:t xml:space="preserve"> западной педагогике проблема гражданского воспитания окончательно выделилась в самостоятельную воспитательную проблему, закрепился сам термин «гражданское воспитание». </w:t>
      </w:r>
      <w:proofErr w:type="gramStart"/>
      <w:r>
        <w:t>В</w:t>
      </w:r>
      <w:proofErr w:type="gramEnd"/>
      <w:r>
        <w:t xml:space="preserve"> </w:t>
      </w:r>
      <w:proofErr w:type="gramStart"/>
      <w:r>
        <w:t>Рейном</w:t>
      </w:r>
      <w:proofErr w:type="gramEnd"/>
      <w:r>
        <w:t xml:space="preserve">, Ф </w:t>
      </w:r>
      <w:proofErr w:type="spellStart"/>
      <w:r>
        <w:t>Паульсеном</w:t>
      </w:r>
      <w:proofErr w:type="spellEnd"/>
      <w:r>
        <w:t xml:space="preserve">, Г. </w:t>
      </w:r>
      <w:proofErr w:type="spellStart"/>
      <w:r>
        <w:t>Кершенштейнером</w:t>
      </w:r>
      <w:proofErr w:type="spellEnd"/>
      <w:r>
        <w:t xml:space="preserve"> разрабатывались концепции гражданского воспитания, в основе которых лежала идея о том, что действенные государственные воспитательные институты – трудовая школа и армия должны совершенствовать гражданина как часть социального целого.</w:t>
      </w:r>
    </w:p>
    <w:p w:rsidR="009876EB" w:rsidRDefault="009876EB" w:rsidP="009876EB">
      <w:pPr>
        <w:jc w:val="both"/>
      </w:pPr>
      <w:r>
        <w:t xml:space="preserve">Осуществление гражданского воспитания, утверждал Г. </w:t>
      </w:r>
      <w:proofErr w:type="spellStart"/>
      <w:r>
        <w:t>Кершенштейнер</w:t>
      </w:r>
      <w:proofErr w:type="spellEnd"/>
      <w:r>
        <w:t>, может вывести большинство населения, ранее слепо подчинявшееся государству, на путь его сознательной поддержки и будет лучшей защитой против опасности тирании большинства, господства черни, партийной тирании</w:t>
      </w:r>
      <w:proofErr w:type="gramStart"/>
      <w:r>
        <w:t>..</w:t>
      </w:r>
      <w:proofErr w:type="gramEnd"/>
    </w:p>
    <w:p w:rsidR="009876EB" w:rsidRDefault="009876EB" w:rsidP="009876EB">
      <w:pPr>
        <w:jc w:val="both"/>
      </w:pPr>
      <w:r>
        <w:t xml:space="preserve">В работе «Понятие гражданского воспитания» </w:t>
      </w:r>
      <w:proofErr w:type="spellStart"/>
      <w:r>
        <w:t>Кершенштейнер</w:t>
      </w:r>
      <w:proofErr w:type="spellEnd"/>
      <w:r>
        <w:t xml:space="preserve"> конкретизировал содержание гражданского воспитания: это последовательное приучение детей и подростков к добросовестной работе на благо государства. Важнейшим качеством гражданина, как подчеркивал немецкий педагог, является осознание своего труда как необходимого государству, </w:t>
      </w:r>
      <w:proofErr w:type="gramStart"/>
      <w:r>
        <w:t>а</w:t>
      </w:r>
      <w:proofErr w:type="gramEnd"/>
      <w:r>
        <w:t xml:space="preserve"> следовательно, требующего тщательности и ответственности.</w:t>
      </w:r>
    </w:p>
    <w:p w:rsidR="009876EB" w:rsidRDefault="009876EB" w:rsidP="009876EB">
      <w:pPr>
        <w:jc w:val="both"/>
      </w:pPr>
      <w:r>
        <w:t>В России идея гражданского воспитания развивалась в русле мировой педагогической мысли, но вместе с тем ее отличало качественное многообразие. Которое определялось спецификой развития самодеятельных начал в жизни российского крестьянства, составлявшего большинство населения страны.</w:t>
      </w:r>
    </w:p>
    <w:p w:rsidR="009876EB" w:rsidRDefault="009876EB" w:rsidP="009876EB">
      <w:pPr>
        <w:jc w:val="both"/>
      </w:pPr>
      <w:r>
        <w:t>В отличие от Западной Европы, где городское самоуправление противостояло государственному абсолютизму, в России общинное, земское самоуправление выступало против боярской, а затем и дворянской аристократии, но при этом всегда поддерживало сильную центральную власть, играло важную роль в укреплении российской государственности.</w:t>
      </w:r>
    </w:p>
    <w:p w:rsidR="009876EB" w:rsidRDefault="009876EB" w:rsidP="009876EB">
      <w:pPr>
        <w:jc w:val="both"/>
      </w:pPr>
      <w:r>
        <w:t>В «Толковом словаре живого великорусского языка» В. И. Даля приводятся два значения понятия «гражданин»: «городской житель, горожанин», и «член общины или народа, состоящего под одним общим управлением». А гражданственность раскрывается как «состояние гражданской общины; понятие и степень образования, необходимые для составления гражданского общества». Отсюда следует, что понятие «гражданское общество» использовалось в России, но, в отличие от его западной, преимущественно правовой трактовки, имело ярко выраженное нравственное содержание.</w:t>
      </w:r>
    </w:p>
    <w:p w:rsidR="009876EB" w:rsidRDefault="009876EB" w:rsidP="009876EB">
      <w:pPr>
        <w:jc w:val="both"/>
      </w:pPr>
      <w:r>
        <w:t>Так, в характеристике «гражданских доблестей», которые Даль определил как «мирные и миротворные; честь, любовь и правда», прослеживается специфика понимания гражданственности в России, состоявшая в акценте на духовно – нравственных объединяющих началах, приоритете морали над правом.</w:t>
      </w:r>
    </w:p>
    <w:p w:rsidR="009876EB" w:rsidRDefault="009876EB" w:rsidP="009876EB">
      <w:pPr>
        <w:jc w:val="both"/>
      </w:pPr>
      <w:r>
        <w:t>В официальной педагогике и школе дореволюционной России господствующей являлась религиозно – монархическая парадигма гражданского воспитания, основывавшаяся на принципе нравственно – православного долженствования.</w:t>
      </w:r>
    </w:p>
    <w:p w:rsidR="009876EB" w:rsidRDefault="009876EB" w:rsidP="009876EB">
      <w:pPr>
        <w:jc w:val="both"/>
      </w:pPr>
      <w:r>
        <w:lastRenderedPageBreak/>
        <w:t>Для послереволюционного периода характерно прерывание преемственности в развитии теории гражданского воспитания. В первые послереволюционные годы ставилось целью утверждение государства диктатуры пролетариата, воспитание «нового человека», создание новой пролетарской культуры.</w:t>
      </w:r>
    </w:p>
    <w:p w:rsidR="009876EB" w:rsidRDefault="009876EB" w:rsidP="009876EB">
      <w:pPr>
        <w:jc w:val="both"/>
      </w:pPr>
      <w:proofErr w:type="gramStart"/>
      <w:r>
        <w:t>Идея сплоченности, воспринятая советской педагогикой из предшествующего периода развития теории гражданского воспитания, в расколотой на враждующие классы в стране соотносилась не с наром, а с пролетариатом страны и мира.</w:t>
      </w:r>
      <w:proofErr w:type="gramEnd"/>
      <w:r>
        <w:t xml:space="preserve"> Гражданин в первые годы советской власти характеризовался как самоотверженные борец за победу коммунизма в стране и в мировом масштабе.</w:t>
      </w:r>
    </w:p>
    <w:p w:rsidR="009876EB" w:rsidRDefault="009876EB" w:rsidP="009876EB">
      <w:pPr>
        <w:jc w:val="both"/>
      </w:pPr>
      <w:r>
        <w:t xml:space="preserve">Согласно Конституции РСФСР 1918 г. к гражданам принадлежало все трудящееся население страны, но с точки зрения идейно – нравственных качеств, практического участия в решении задач, стоявших перед государством, таковыми могли быть названы далеко не все. </w:t>
      </w:r>
      <w:proofErr w:type="gramStart"/>
      <w:r>
        <w:t>Разрешить это противоречие и было призвано</w:t>
      </w:r>
      <w:proofErr w:type="gramEnd"/>
      <w:r>
        <w:t xml:space="preserve"> гражданское воспитание. Выдвигались следующие цели: подготовить подрастающее поколение к принятию на себя функции субъекта народовластия, хозяина государства и труженика, сделать школу орудием духовного освобождения масс, чтобы ребенок учился в ней «быть хозяином жизни, творцом ее» (Н. К. Крупская).</w:t>
      </w:r>
    </w:p>
    <w:p w:rsidR="009876EB" w:rsidRDefault="009876EB" w:rsidP="009876EB">
      <w:pPr>
        <w:jc w:val="both"/>
      </w:pPr>
      <w:r>
        <w:t>Начало коллективизации сельского хозяйства и провозглашенное наступление социализма по всему фронту обозначили переход к новому периоду в жизни страны, связанному с ростом культа личности, сокращением самодеятельных начал в жизни общества. Для развития гражданского воспитания в период с 1928 г. по март 1953 г. характерен возврат к воспитанию доверия граждан к государству и безоговорочное принятие ими господствующих официальных ценностей и норм, ориентация на подвижничество. Понятие «гражданского воспитания» било поглощено понятием «коммунистическое воспитание», понятие гражданственность» отсутствовало в словарях и справочной литературе.</w:t>
      </w:r>
    </w:p>
    <w:p w:rsidR="009876EB" w:rsidRDefault="009876EB" w:rsidP="009876EB">
      <w:pPr>
        <w:jc w:val="both"/>
      </w:pPr>
      <w:r>
        <w:t>Для периода «оттепели» характерны зарождение идеи гражданского воспитания на демократических началах, обращение к идее трудовой политехнической школы, способной наиболее успешно формировать гражданина. В трудах В. А. Сухомлинского вновь была поставлена проблема духовных основ гражданского воспитания, показано, что гражданственность формируется на основе выработке простых норм нравственности – чести. Человечности, трудолюбия.</w:t>
      </w:r>
    </w:p>
    <w:p w:rsidR="009876EB" w:rsidRDefault="009876EB" w:rsidP="009876EB">
      <w:pPr>
        <w:jc w:val="both"/>
      </w:pPr>
      <w:r>
        <w:t xml:space="preserve">Для периода 1985 – 1993 г. г. характерен кризис гражданского воспитания в связи с коренной и нередко безосновательной ломкой всего созданного ранее, провозглашением тезиса о </w:t>
      </w:r>
      <w:proofErr w:type="spellStart"/>
      <w:r>
        <w:t>самоценности</w:t>
      </w:r>
      <w:proofErr w:type="spellEnd"/>
      <w:r>
        <w:t xml:space="preserve"> личности в отрыве ее от гражданской ответственности.</w:t>
      </w:r>
    </w:p>
    <w:p w:rsidR="009876EB" w:rsidRDefault="009876EB" w:rsidP="009876EB">
      <w:pPr>
        <w:jc w:val="both"/>
      </w:pPr>
      <w:r>
        <w:t xml:space="preserve">Начиная с 1993 г. по настоящее время характеризуется становлением правового государства и гражданского общества. На этом этапе закрепилось определение гражданственности как интегративного качества личности, позволяющего человеку ощущать себя юридически, социально, нравственно и политически </w:t>
      </w:r>
      <w:proofErr w:type="gramStart"/>
      <w:r>
        <w:t>дееспособным</w:t>
      </w:r>
      <w:proofErr w:type="gramEnd"/>
      <w:r>
        <w:t>, цель гражданского воспитания стала обозначаться как становления молодежи в качестве субъекта народовластия, т. е. педагогическая мысль на новом уровне вернулась к тезису 1920-х. г. г. о гражданине как субъекте народовластия.</w:t>
      </w:r>
    </w:p>
    <w:p w:rsidR="009876EB" w:rsidRDefault="009876EB" w:rsidP="009876EB">
      <w:pPr>
        <w:jc w:val="both"/>
      </w:pPr>
      <w:r>
        <w:t xml:space="preserve">В российскую политику возвращается понятие «патриотизм». Впервые за многие годы в России к ориентирам социальной и образовательной политики отнесены идеалы патриотического сознания – служение Родине, верность своему Отечеству и готовность к выполнению </w:t>
      </w:r>
      <w:r>
        <w:lastRenderedPageBreak/>
        <w:t>гражданского долга, признано значение воспитание патриотизма как основы консолидации общества и укрепления государства.</w:t>
      </w:r>
    </w:p>
    <w:p w:rsidR="009876EB" w:rsidRDefault="009876EB" w:rsidP="009876EB">
      <w:pPr>
        <w:jc w:val="both"/>
      </w:pPr>
      <w:r>
        <w:t xml:space="preserve">В основу политики формирования патриотического сознания граждан положена организация государственной системы гражданско-патриотического воспитания. </w:t>
      </w:r>
      <w:proofErr w:type="gramStart"/>
      <w:r>
        <w:t xml:space="preserve">К системе </w:t>
      </w:r>
      <w:proofErr w:type="spellStart"/>
      <w:r>
        <w:t>гражданско</w:t>
      </w:r>
      <w:proofErr w:type="spellEnd"/>
      <w:r>
        <w:t xml:space="preserve"> - патриотического воспитания отнесены: формирование и развитие в образовательных учреждениях всех типов таких социально значимых ценностей, как гражданственность и патриотизм; массовая патриотическая работа, осуществляемая государственными структурами и общественными организациями; деятельность СМИ, научных организаций, творческих союзов, направленная на освещение проблем </w:t>
      </w:r>
      <w:proofErr w:type="spellStart"/>
      <w:r>
        <w:t>гражданско</w:t>
      </w:r>
      <w:proofErr w:type="spellEnd"/>
      <w:r>
        <w:t xml:space="preserve"> – патриотического воспитания.</w:t>
      </w:r>
      <w:proofErr w:type="gramEnd"/>
    </w:p>
    <w:p w:rsidR="009876EB" w:rsidRDefault="009876EB" w:rsidP="009876EB">
      <w:pPr>
        <w:jc w:val="both"/>
      </w:pPr>
      <w:r>
        <w:t xml:space="preserve">2. Актуальность </w:t>
      </w:r>
      <w:proofErr w:type="spellStart"/>
      <w:r>
        <w:t>гражданско</w:t>
      </w:r>
      <w:proofErr w:type="spellEnd"/>
      <w:r>
        <w:t xml:space="preserve"> – патриотического воспитания в современной России.</w:t>
      </w:r>
    </w:p>
    <w:p w:rsidR="009876EB" w:rsidRDefault="009876EB" w:rsidP="009876EB">
      <w:pPr>
        <w:jc w:val="both"/>
      </w:pPr>
      <w:r>
        <w:t xml:space="preserve">Условия, в которых сегодня находится российское общество. В целом пока неблагоприятны для формирования у подрастающего поколения патриотического самосознания. </w:t>
      </w:r>
      <w:proofErr w:type="gramStart"/>
      <w:r>
        <w:t>Ориентированного</w:t>
      </w:r>
      <w:proofErr w:type="gramEnd"/>
      <w:r>
        <w:t xml:space="preserve"> на высокие гражданские идеалы. Можно выделить ряд факторов, которые противоречат </w:t>
      </w:r>
      <w:proofErr w:type="spellStart"/>
      <w:r>
        <w:t>гражданско</w:t>
      </w:r>
      <w:proofErr w:type="spellEnd"/>
      <w:r>
        <w:t xml:space="preserve"> – патриотическому воспитанию и ограничивают его эффект:</w:t>
      </w:r>
    </w:p>
    <w:p w:rsidR="009876EB" w:rsidRDefault="009876EB" w:rsidP="009876EB">
      <w:pPr>
        <w:jc w:val="both"/>
      </w:pPr>
      <w:r>
        <w:t xml:space="preserve">- в настоящее время Россия переживает духовный кризис. </w:t>
      </w:r>
      <w:proofErr w:type="gramStart"/>
      <w:r>
        <w:t>Вслед за распадом коммунистических ценностей поставлен под вопрос и ее либеральная альтернатива;</w:t>
      </w:r>
      <w:proofErr w:type="gramEnd"/>
    </w:p>
    <w:p w:rsidR="009876EB" w:rsidRDefault="009876EB" w:rsidP="009876EB">
      <w:pPr>
        <w:jc w:val="both"/>
      </w:pPr>
      <w:r>
        <w:t>- основательно дискредитированы понятия общего блага и социальной справедливости;</w:t>
      </w:r>
    </w:p>
    <w:p w:rsidR="009876EB" w:rsidRDefault="009876EB" w:rsidP="009876EB">
      <w:pPr>
        <w:jc w:val="both"/>
      </w:pPr>
      <w:r>
        <w:t xml:space="preserve">- поиски национальной </w:t>
      </w:r>
      <w:proofErr w:type="gramStart"/>
      <w:r>
        <w:t>идеи</w:t>
      </w:r>
      <w:proofErr w:type="gramEnd"/>
      <w:r>
        <w:t xml:space="preserve"> которая могла бы помочь преодолеть духовный кризис и консолидировать общество, не принесли желаемых результатов.</w:t>
      </w:r>
    </w:p>
    <w:p w:rsidR="009876EB" w:rsidRDefault="009876EB" w:rsidP="009876EB">
      <w:pPr>
        <w:jc w:val="both"/>
      </w:pPr>
      <w:r>
        <w:t>- упадок общественной морали, которая не может быть остановлена без приоритетного внимания государства к воспитанию подрастающего поколения. Однако в 90-е г. г. приоритетом школьной реформы стал перенос акцента с воспитательной деятельности образовательного учреждения на внедрение либеральной модели обучения (гуманистический характер образования, приоритет общечеловеческих ценностей, свободы и плюрализма в образовании). Очень скоро стало очевидно, что в этой модели воспитание не имеет того особого значения, которое оно приобрело в традиционной российской культуре и педагогике, а именно не направлено на духовно – нравственное развитие человека в процессе образования.</w:t>
      </w:r>
    </w:p>
    <w:p w:rsidR="009876EB" w:rsidRDefault="009876EB" w:rsidP="009876EB">
      <w:pPr>
        <w:jc w:val="both"/>
      </w:pPr>
      <w:r>
        <w:t>- единую Всероссийскую пионерскую организацию заменили малочисленные детские организации, которые должны были подчеркнуть плюрализм молодежной политики и ее свободу от какой – либо идеологии. Оказавшись в новой рыночной среде, без государственной поддержки эти организации не смогли эффективно влиять на воспитание детей и молодежи. Патриотические ценности были монополизированы радикальными группировками левого и правого толка.</w:t>
      </w:r>
    </w:p>
    <w:p w:rsidR="009876EB" w:rsidRDefault="009876EB" w:rsidP="009876EB">
      <w:pPr>
        <w:jc w:val="both"/>
      </w:pPr>
      <w:r>
        <w:t>- однако и формирование государственной системы воспитания не сулит быстрого успеха. Этому мешает общее неблагоприятное состояние социальной среды: непомерно высокий уровень социальной дифференциации населения, деструкция коллективистских начал и моделей поведения, отчуждение людей от гражданских идеалов и общественных ценностей;</w:t>
      </w:r>
    </w:p>
    <w:p w:rsidR="009876EB" w:rsidRDefault="009876EB" w:rsidP="009876EB">
      <w:pPr>
        <w:jc w:val="both"/>
      </w:pPr>
      <w:r>
        <w:t>- нравственное воспитание личности не могут рассматриваться в отрыве от социальных ожиданий человека и возможностей его самореализации. Здесь в полной мере действует формула: каково сегодняшнее общество – такова и молодежь, какова сегодняшняя молодежь – таково и завтрашнее общество.</w:t>
      </w:r>
    </w:p>
    <w:p w:rsidR="009876EB" w:rsidRDefault="009876EB" w:rsidP="009876EB">
      <w:pPr>
        <w:jc w:val="both"/>
      </w:pPr>
      <w:r>
        <w:lastRenderedPageBreak/>
        <w:t xml:space="preserve">Все отмеченные факторы не благоприятствуют развитию </w:t>
      </w:r>
      <w:proofErr w:type="spellStart"/>
      <w:r>
        <w:t>гражданско</w:t>
      </w:r>
      <w:proofErr w:type="spellEnd"/>
      <w:r>
        <w:t xml:space="preserve"> – патриотического самосознания. Остановить эти негативные процессы может только возрождение российского общества, изменение в позитивную сторону морально – психологического климата в стране</w:t>
      </w:r>
      <w:proofErr w:type="gramStart"/>
      <w:r>
        <w:t xml:space="preserve">.. </w:t>
      </w:r>
      <w:proofErr w:type="gramEnd"/>
      <w:r>
        <w:t xml:space="preserve">Уже одно это делает принципы </w:t>
      </w:r>
      <w:proofErr w:type="spellStart"/>
      <w:r>
        <w:t>гражданско</w:t>
      </w:r>
      <w:proofErr w:type="spellEnd"/>
      <w:r>
        <w:t xml:space="preserve"> – патриотического воспитания актуальными, а их последовательную реализацию неотложной общественной и педагогической задачей.</w:t>
      </w:r>
    </w:p>
    <w:p w:rsidR="009876EB" w:rsidRDefault="009876EB" w:rsidP="009876EB">
      <w:pPr>
        <w:jc w:val="both"/>
      </w:pPr>
      <w:r>
        <w:t xml:space="preserve">3. Содержание, цели и задачи </w:t>
      </w:r>
      <w:proofErr w:type="spellStart"/>
      <w:r>
        <w:t>гражданско</w:t>
      </w:r>
      <w:proofErr w:type="spellEnd"/>
      <w:r>
        <w:t xml:space="preserve"> – патриотического образования и воспитания школьников.</w:t>
      </w:r>
    </w:p>
    <w:p w:rsidR="009876EB" w:rsidRDefault="009876EB" w:rsidP="009876EB">
      <w:pPr>
        <w:jc w:val="both"/>
      </w:pPr>
    </w:p>
    <w:p w:rsidR="009876EB" w:rsidRDefault="009876EB" w:rsidP="009876EB">
      <w:pPr>
        <w:jc w:val="both"/>
      </w:pPr>
      <w:r>
        <w:t>Начало 21 в. для России – время формирования гражданского общества и правового государства, перехода к рыночной экономике, признания человека, его прав и свобод высшей ценностью.</w:t>
      </w:r>
    </w:p>
    <w:p w:rsidR="009876EB" w:rsidRDefault="009876EB" w:rsidP="009876EB">
      <w:pPr>
        <w:jc w:val="both"/>
      </w:pPr>
      <w:r>
        <w:t>Изменения. Происходящие в обществе, определяют новые требования к отечественной системе образования. Успешная самореализация личности в период обучения и после его окончания, ее социализация в обществе. Активная адаптация на рынке труда являются важнейшей задачей. Учебно-воспитательного процесса. Усиление воспитательной функции образования, формирование гражданственности, трудолюбия. Нравственности. Уважение к правам и свободам человека, любви к Родине, семье, окружающей природе рассматривается как дно из базовых направлений в области образования.</w:t>
      </w:r>
    </w:p>
    <w:p w:rsidR="009876EB" w:rsidRDefault="009876EB" w:rsidP="009876EB">
      <w:pPr>
        <w:jc w:val="both"/>
      </w:pPr>
      <w:r>
        <w:t>В «Концепции модернизации российского образования на период до 2010 г.» определены приоритетные направления, среди которых одним из главных стали: усиление воспитательного потенциала образовательного процесса, организация эффективного гражданского образования.</w:t>
      </w:r>
    </w:p>
    <w:p w:rsidR="009876EB" w:rsidRDefault="009876EB" w:rsidP="009876EB">
      <w:pPr>
        <w:jc w:val="both"/>
      </w:pPr>
      <w:r>
        <w:t>В настоящее время гражданское образование находится на этапе становления, который включает разработку содержания гражданского образования, развитие демократических начал в жизни образовательных учреждений и организацию социальной практики обучающихся.</w:t>
      </w:r>
    </w:p>
    <w:p w:rsidR="009876EB" w:rsidRDefault="009876EB" w:rsidP="009876EB">
      <w:pPr>
        <w:jc w:val="both"/>
      </w:pPr>
      <w:r>
        <w:t>Нормативные документы и информационно – методические материалы Министерства образования РФ стимулировали деятельность общеобразовательных учреждений в области гражданского образования. В субъектах РФ с целью разработки региональных концепций и их реализации созданы региональные Центры гражданского образования.</w:t>
      </w:r>
    </w:p>
    <w:p w:rsidR="009876EB" w:rsidRDefault="009876EB" w:rsidP="009876EB">
      <w:pPr>
        <w:jc w:val="both"/>
      </w:pPr>
      <w:r>
        <w:t>Главной целью гражданского образования является воспитание гражданина для жизни в демократическом государстве, гражданском обществе. Такой гражданин должен обладать определенной суммой знаний и умений, иметь сформированную систему демократических ценностей. А также готовность участвовать в общественно-политической жизни школы, местных сообществ.</w:t>
      </w:r>
    </w:p>
    <w:p w:rsidR="009876EB" w:rsidRDefault="009876EB" w:rsidP="009876EB">
      <w:pPr>
        <w:jc w:val="both"/>
      </w:pPr>
      <w:r>
        <w:t>Гражданское образование направлено на формирование гражданской компетентности личности. Гражданская компетентность личности – совокупность готовности и способностей, позволяющих ей активно, ответственно и эффективно реализовать весь комплекс гражданских прав и обязанностей в гражданском обществе. Применить свои знания и умения на практике.</w:t>
      </w:r>
    </w:p>
    <w:p w:rsidR="009876EB" w:rsidRDefault="009876EB" w:rsidP="009876EB">
      <w:pPr>
        <w:jc w:val="both"/>
      </w:pPr>
      <w:r>
        <w:t>Становление гражданской компетентности школьников неразрывно связано с формированием у них основополагающих ценностей российской и мировой культуры, определяющих гражданское самосознание.</w:t>
      </w:r>
    </w:p>
    <w:p w:rsidR="009876EB" w:rsidRDefault="009876EB" w:rsidP="009876EB">
      <w:pPr>
        <w:jc w:val="both"/>
      </w:pPr>
      <w:r>
        <w:lastRenderedPageBreak/>
        <w:t>В процессе формирования демократических ценностных ориентиров важным является воспитание ребенка на основе социокультурных и исторических достижений многонационального народа РФ, народов других стран, а также культурных и исторических традиций родного края.</w:t>
      </w:r>
    </w:p>
    <w:p w:rsidR="009876EB" w:rsidRDefault="009876EB" w:rsidP="009876EB">
      <w:pPr>
        <w:jc w:val="both"/>
      </w:pPr>
      <w:r>
        <w:t>Гражданское образование представляет собой единый комплекс, стержнем которого является политическое, правовое и нравственное образование и воспитание, реализуемое посредством организации учебных курсов, проведение внеклассной и внеурочной работы, а также создание демократического уклада школьной жизни и правового пространства школы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ормирование социальной и коммуникативной компетентности школьников, средствами учебных дисциплин.</w:t>
      </w:r>
    </w:p>
    <w:p w:rsidR="009876EB" w:rsidRDefault="009876EB" w:rsidP="009876EB">
      <w:pPr>
        <w:jc w:val="both"/>
      </w:pPr>
      <w:r>
        <w:t>Гражданское образование в общеобразовательной школе включает в себя три ступени.</w:t>
      </w:r>
    </w:p>
    <w:p w:rsidR="009876EB" w:rsidRDefault="009876EB" w:rsidP="009876EB">
      <w:pPr>
        <w:jc w:val="both"/>
      </w:pPr>
      <w:r>
        <w:t>На первой ступени (начальное образование) закладываются основные моральные ценности, нормы поведения, начинается формирование личности, осознающей себя часть. Общества и гражданином своего Отечества, развиваются коммуникативные способности ребенка. Решение одной из главных задач начального образования – развитие творческого потенциала младшего школьника – помогает сформировать личность, способную внести свой вклад в жизнь страны.</w:t>
      </w:r>
    </w:p>
    <w:p w:rsidR="009876EB" w:rsidRDefault="009876EB" w:rsidP="009876EB">
      <w:pPr>
        <w:jc w:val="both"/>
      </w:pPr>
      <w:r>
        <w:t>Вторая ступень (основная школа) продолжает формировать систему ценностей и установок поведения подростка, помогает приобретать знания и умения, необходимые для будущей самостоятельной жизни в обществе.</w:t>
      </w:r>
    </w:p>
    <w:p w:rsidR="009876EB" w:rsidRDefault="009876EB" w:rsidP="009876EB">
      <w:pPr>
        <w:jc w:val="both"/>
      </w:pPr>
      <w:r>
        <w:t>На этом этапе стержнем гражданского образования является формирование уважения к закону. Праву. Правам других людей и ответственности перед обществом. Идет обогащение сознания и мышления учащихся знаниями об истории Отечества, моральных и правовых нормах.</w:t>
      </w:r>
      <w:r>
        <w:cr/>
      </w:r>
      <w:r>
        <w:t>На третьей ступени углубляются, расширяются знания о процессах, происходящих в различных сферах общества, о правах людей, определяется гражданская позиция человека, его социально – политическая ориентация. Задача этого этапа состоит в том, чтобы в процессе общественной деятельности учащиеся совершенствовали готовность и умение защищать свои права и права других людей, умели строить индивидуальную и коллективную деятельность.</w:t>
      </w:r>
    </w:p>
    <w:p w:rsidR="009876EB" w:rsidRDefault="009876EB" w:rsidP="009876EB">
      <w:pPr>
        <w:jc w:val="both"/>
      </w:pPr>
      <w:r>
        <w:t>Содержание гражданского образования реализуется во всех учебных курсах, но в первую очередь на уроках обществознания и истории. Курс обществознания позволяет учащимся усвоить наиболее актуальные обобщенные знания о человеке, обществе, отношениях человека к природе, обществу, самому себе, об основных областях общественной жизни. Курс обществознания помогает школьнику успешно ориентироваться в социальной реальности, подростки приобретают опыт освоения основных социальных ролей (члена семьи, гражданина, избирателя, собственника...)</w:t>
      </w:r>
      <w:proofErr w:type="gramStart"/>
      <w:r>
        <w:t xml:space="preserve"> ,</w:t>
      </w:r>
      <w:proofErr w:type="gramEnd"/>
      <w:r>
        <w:t xml:space="preserve"> школьники смогут усвоить идеалы и ценности демократического общества, патриотизма.</w:t>
      </w:r>
    </w:p>
    <w:p w:rsidR="009876EB" w:rsidRDefault="009876EB" w:rsidP="009876EB">
      <w:pPr>
        <w:jc w:val="both"/>
      </w:pPr>
      <w:r>
        <w:t xml:space="preserve">В основу гражданского воспитания положена идея полноценного участия личности в решении общественно значимых задач общества. Одним из интенсивных методов социальной практики является социальное проектирование, осуществляемое как на уроках, так и </w:t>
      </w:r>
      <w:proofErr w:type="gramStart"/>
      <w:r>
        <w:t>в</w:t>
      </w:r>
      <w:proofErr w:type="gramEnd"/>
      <w:r>
        <w:t xml:space="preserve"> внеурочной деятельности. Основная цель социального проектирования – создать условия, способствующие формированию у учащихся собственной точки зрения по обсуждаемым проблемам, применению гражданских компетентностей.</w:t>
      </w:r>
    </w:p>
    <w:p w:rsidR="009876EB" w:rsidRDefault="009876EB" w:rsidP="009876EB">
      <w:pPr>
        <w:jc w:val="both"/>
      </w:pPr>
      <w:r>
        <w:t xml:space="preserve">Социальные проекты дают учащимся возможность связать и соотнести общие представления, полученные в ходе урока, с реальной жизнью, в которую вовлечены они сами, их друзья, семьи, </w:t>
      </w:r>
      <w:r>
        <w:lastRenderedPageBreak/>
        <w:t xml:space="preserve">учителя, с общественной жизнью, с социальными и политическими событиями, происходящими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масштабах</w:t>
      </w:r>
      <w:proofErr w:type="gramEnd"/>
      <w:r>
        <w:t xml:space="preserve"> села, города, страны в целом.</w:t>
      </w:r>
    </w:p>
    <w:p w:rsidR="009876EB" w:rsidRDefault="009876EB" w:rsidP="009876EB">
      <w:pPr>
        <w:jc w:val="both"/>
      </w:pPr>
      <w:r>
        <w:t>Важное значение в реализации задач гражданского образования имеет эффективное использование новейших педагогических технологий (интерактивные методики, информационные технологии)</w:t>
      </w:r>
      <w:proofErr w:type="gramStart"/>
      <w:r>
        <w:t xml:space="preserve"> ,</w:t>
      </w:r>
      <w:proofErr w:type="gramEnd"/>
      <w:r>
        <w:t xml:space="preserve"> обеспечивающих </w:t>
      </w:r>
      <w:proofErr w:type="spellStart"/>
      <w:r>
        <w:t>деятельностный</w:t>
      </w:r>
      <w:proofErr w:type="spellEnd"/>
      <w:r>
        <w:t xml:space="preserve"> аспект учебного процесса.</w:t>
      </w:r>
    </w:p>
    <w:p w:rsidR="009876EB" w:rsidRDefault="009876EB" w:rsidP="009876EB">
      <w:pPr>
        <w:jc w:val="both"/>
      </w:pPr>
      <w:r>
        <w:t>4. Краеведческая деятельность – важнейшее средство воспитания гражданственности и патриотизма школьника</w:t>
      </w:r>
    </w:p>
    <w:p w:rsidR="009876EB" w:rsidRDefault="009876EB" w:rsidP="009876EB">
      <w:pPr>
        <w:jc w:val="both"/>
      </w:pPr>
      <w:r>
        <w:t>Меня как обществоведа волнуют вопросы, связанные с воспитанием патриотизма и формирование у учащихся гражданских позиций. Я считаю, что воспитание любви к Родине и формирование достойного гражданина должны стать основными составляющими в учебно-воспитательной работе школы. Здесь очевидны огромные возможности краеведческой деятельности, которая позволяет воспитывать патриота и гражданина не на абстрактных идеалах, а на конкретных примерах, приобщать ребят к культурному наследию страны и «малой родины». Цель моей краеведческой работы – научить ребят любить, уважать свой народ, землю, край, Родину. Ведь краеведение обращает к прошлому, чтобы школьники, зная свои корни, могли создать достойное будущее.</w:t>
      </w:r>
    </w:p>
    <w:p w:rsidR="009876EB" w:rsidRDefault="009876EB" w:rsidP="009876EB">
      <w:pPr>
        <w:jc w:val="both"/>
      </w:pPr>
      <w:r>
        <w:t>В настоящее время в школе сложилась система краеведческой работы. В нее вошли собственно краеведческий компонент «История Брянского края», краеведческий компонент на уроках истории и обществознания и краеведческий компонент во внеклассной работе.</w:t>
      </w:r>
    </w:p>
    <w:p w:rsidR="009876EB" w:rsidRDefault="009876EB" w:rsidP="009876EB">
      <w:pPr>
        <w:jc w:val="both"/>
      </w:pPr>
      <w:r>
        <w:t>Курс «История Брянского края» был введен в 2001г. как самостоятельный предмет регионального компонента. Он знакомит учащихся с археологией края, историей основания, социально – экономическим развитием, с жизнью края в разные периоды, с выдающимися людьми, а также с культурой, традициями, обычаями, бытом, духовной жизнью края. Содержание курса позволяет показать связь и значение истории края в истории страны, подвести учащихся к важности и необходимости ее изучения, способствует развитию интереса. Воспитание уважения к его прошлому и настоящему.</w:t>
      </w:r>
    </w:p>
    <w:p w:rsidR="009876EB" w:rsidRDefault="009876EB" w:rsidP="009876EB">
      <w:pPr>
        <w:jc w:val="both"/>
      </w:pPr>
      <w:r>
        <w:t xml:space="preserve">Данный курс я дополняю «Историей села Лакомая Буда». Главная задача курса – развитие у учащихся интереса к истории родного села, воспитание любви и уважения к своей «малой» родине как части огромной России. Содержание изучаемого материала в курсе предполагает, прежде всего, самостоятельную, </w:t>
      </w:r>
      <w:proofErr w:type="spellStart"/>
      <w:r>
        <w:t>творческо</w:t>
      </w:r>
      <w:proofErr w:type="spellEnd"/>
      <w:r>
        <w:t xml:space="preserve"> – поисковую, исследовательскую деятельность учащихся. В курсе используются такие формы занятий как экскурсии по улицам села, к краеведческим объектам, на природу, уроки в школьном краеведческом уголке, викторины, заочные путешествия.</w:t>
      </w:r>
    </w:p>
    <w:p w:rsidR="009876EB" w:rsidRDefault="009876EB" w:rsidP="009876EB">
      <w:pPr>
        <w:jc w:val="both"/>
      </w:pPr>
      <w:r>
        <w:t>Для учащихся 7-11 классов организована работа краеведческого кружка. Основные направления его деятельности состоят в подготовке сообщений, рефератов, докладов к урокам, связанных с историей района, села, в сборе информации об истории села, в подготовке и проведении викторин и конкурсов по краеведческой тематике. Источниками изучения истории родного края для учащихся на уроках и во внеурочное время становятся воспоминания родных, домашние архивы, материалы школьного краеведческого уголка и собственных изысканий, дома, улицы, люди, природа родного села, районная газета «Авангард», краеведческая литература.</w:t>
      </w:r>
    </w:p>
    <w:p w:rsidR="009876EB" w:rsidRDefault="009876EB" w:rsidP="009876EB">
      <w:pPr>
        <w:jc w:val="both"/>
      </w:pPr>
      <w:r>
        <w:t xml:space="preserve">Формы творческих работ учащихся различны: описание родословной, отчеты, сочинения, исследовательские работы. За последние три года ребята выполнили исследовательские работы: </w:t>
      </w:r>
      <w:r>
        <w:lastRenderedPageBreak/>
        <w:t>«Странички из истории села Лакомая Буда», «Партизанское движение на территории Климовского района», «Солдаты Отечества», «Дорогие сердцу имена», «Успенский храм в селе Лакомая Буда – исчезнувший памятник деревянного зодчества России». Три последние работы были направлены на районный конкурс исследовательских работ по краеведению. Две работы заняли 2 место. Исследовательская работа «Дорогие сердцу имена» была отправлена на областной конкурс и отмечена дипломом.</w:t>
      </w:r>
    </w:p>
    <w:p w:rsidR="009876EB" w:rsidRDefault="009876EB" w:rsidP="009876EB">
      <w:pPr>
        <w:jc w:val="both"/>
      </w:pPr>
      <w:r>
        <w:t>«История Отечества» как никакой другой предмет содержит большие возможности для патриотического и гражданского воспитания школьников. В ее учебных материалах можно найти множество примеров истинного патриотизма и честного служения отчизне. История страны складывается из истории отдельных регионов, поэтому привлечение краеведческого материала на уроках истории необходимо и педагогически оправдано. Например, темы «Отмена крепостного права», «</w:t>
      </w:r>
      <w:proofErr w:type="spellStart"/>
      <w:r>
        <w:t>Столыпинская</w:t>
      </w:r>
      <w:proofErr w:type="spellEnd"/>
      <w:r>
        <w:t xml:space="preserve"> аграрная реформа», «Коллективизация», «Сельскохозяйственная политика Хрущева» аграрные реформы 1965 г., 1987 г. ,90-х годов дополняются краеведческим материалом. Учащиеся анализируют документы и материалы краеведческого уголка, проводят социологические исследования методом интервью, анкетирования и о результатах сообщают на уроке.</w:t>
      </w:r>
    </w:p>
    <w:p w:rsidR="009876EB" w:rsidRDefault="009876EB" w:rsidP="009876EB">
      <w:pPr>
        <w:jc w:val="both"/>
      </w:pPr>
      <w:r>
        <w:t xml:space="preserve">При изучении темы «Великая Отечественная война Советского Союза» ребята делают сообщения о мужественных солдатах – </w:t>
      </w:r>
      <w:proofErr w:type="spellStart"/>
      <w:r>
        <w:t>лакомобудцах</w:t>
      </w:r>
      <w:proofErr w:type="spellEnd"/>
      <w:r>
        <w:t>, которые участвовали во всех сражениях войны.</w:t>
      </w:r>
    </w:p>
    <w:p w:rsidR="009876EB" w:rsidRDefault="009876EB" w:rsidP="009876EB">
      <w:pPr>
        <w:jc w:val="both"/>
      </w:pPr>
      <w:r>
        <w:t>Особый интерес у учащихся вызывают сообщения, подготовленные на основе рассказов родственников старшего поколения с подборкой фотографий из семейного архива.</w:t>
      </w:r>
    </w:p>
    <w:p w:rsidR="009876EB" w:rsidRDefault="009876EB" w:rsidP="009876EB">
      <w:pPr>
        <w:jc w:val="both"/>
      </w:pPr>
      <w:r>
        <w:t>При изучении тем по истории культуры России я использую местный этнографический материал. В ходе диалогового обсуждения выявляется общее и единичное в культуре Брянского края.</w:t>
      </w:r>
    </w:p>
    <w:p w:rsidR="009876EB" w:rsidRDefault="009876EB" w:rsidP="009876EB">
      <w:pPr>
        <w:jc w:val="both"/>
      </w:pPr>
      <w:r>
        <w:t>На уроках посвященных проблемам современной России, активно использую материалы местных средств массовой информации.</w:t>
      </w:r>
    </w:p>
    <w:p w:rsidR="009876EB" w:rsidRDefault="009876EB" w:rsidP="009876EB">
      <w:pPr>
        <w:jc w:val="both"/>
      </w:pPr>
      <w:r>
        <w:t>В краеведческой работе я использую информационно – коммуникационные технологии. Ребята с удовольствием делают компьютерные презентации, которые иллюстрируют их исследовательские работы, помогают перевести информацию из одной знаковой системы в другую.</w:t>
      </w:r>
    </w:p>
    <w:p w:rsidR="009876EB" w:rsidRDefault="009876EB" w:rsidP="009876EB">
      <w:pPr>
        <w:jc w:val="both"/>
      </w:pPr>
      <w:r>
        <w:t xml:space="preserve">Большую роль в гражданском образовании и воспитании учащихся играют уроки обществознания. Использование местного материала способствуют формированию активной гражданской позиции, толерантности, формированию у учащихся </w:t>
      </w:r>
      <w:proofErr w:type="spellStart"/>
      <w:r>
        <w:t>политико</w:t>
      </w:r>
      <w:proofErr w:type="spellEnd"/>
      <w:r>
        <w:t xml:space="preserve"> </w:t>
      </w:r>
      <w:proofErr w:type="gramStart"/>
      <w:r>
        <w:t>–п</w:t>
      </w:r>
      <w:proofErr w:type="gramEnd"/>
      <w:r>
        <w:t>равовой культуры.</w:t>
      </w:r>
    </w:p>
    <w:p w:rsidR="009876EB" w:rsidRDefault="009876EB" w:rsidP="009876EB">
      <w:pPr>
        <w:jc w:val="both"/>
      </w:pPr>
      <w:r>
        <w:t>Предлагаю разработки одного из уроков обществознания, программу элективного курса «Избирательное право» и исследовательскую работу учащегося «Национальный проект «Образование» в действии» с использованием местного материала и ИКТ.</w:t>
      </w:r>
    </w:p>
    <w:p w:rsidR="009876EB" w:rsidRDefault="009876EB" w:rsidP="009876EB">
      <w:pPr>
        <w:jc w:val="both"/>
      </w:pPr>
    </w:p>
    <w:p w:rsidR="009876EB" w:rsidRDefault="009876EB" w:rsidP="009876EB">
      <w:pPr>
        <w:jc w:val="both"/>
      </w:pPr>
      <w:r>
        <w:t>Список литературы</w:t>
      </w:r>
    </w:p>
    <w:p w:rsidR="009876EB" w:rsidRDefault="009876EB" w:rsidP="009876EB">
      <w:pPr>
        <w:jc w:val="both"/>
      </w:pPr>
      <w:r>
        <w:t>1. Гражданское образование: ценности и приоритеты. Материалы Всероссийской научно – практической конференции. Брянск. БИПКРО. 2006.</w:t>
      </w:r>
    </w:p>
    <w:p w:rsidR="009876EB" w:rsidRDefault="009876EB" w:rsidP="009876EB">
      <w:pPr>
        <w:jc w:val="both"/>
      </w:pPr>
      <w:r>
        <w:lastRenderedPageBreak/>
        <w:t>2. Гражданско-патриотическое воспитание детей и молодежи: проблемы и стратегия.</w:t>
      </w:r>
      <w:proofErr w:type="gramStart"/>
      <w:r>
        <w:t xml:space="preserve"> .</w:t>
      </w:r>
      <w:proofErr w:type="gramEnd"/>
      <w:r>
        <w:t xml:space="preserve"> // Преподавания истории и о</w:t>
      </w:r>
      <w:r>
        <w:t>бществознания в школе// 2007. №</w:t>
      </w:r>
    </w:p>
    <w:p w:rsidR="009876EB" w:rsidRDefault="009876EB" w:rsidP="009876EB">
      <w:pPr>
        <w:jc w:val="both"/>
      </w:pPr>
      <w:r>
        <w:t>3. Концепция гражданского образования в общеобразовательных учреждениях. // Преподавания истории и обществознания в школе// 2002. №4</w:t>
      </w:r>
    </w:p>
    <w:p w:rsidR="009876EB" w:rsidRDefault="009876EB" w:rsidP="009876EB">
      <w:pPr>
        <w:jc w:val="both"/>
      </w:pPr>
      <w:r>
        <w:t>4. О гражданском образовании учащихся общеобразовательных учреждений РФ. Инструктивное письмо министерства образования РФ №13-51-08 от 15. 01. 2003 г. // Преподавания истории и обществознания в школе// 2002. №4</w:t>
      </w:r>
    </w:p>
    <w:p w:rsidR="009876EB" w:rsidRDefault="009876EB" w:rsidP="009876EB">
      <w:pPr>
        <w:jc w:val="both"/>
      </w:pPr>
      <w:r>
        <w:t>5. Развитие содержания понятий «гражданственность» и «гражданское воспитание» в педагогике 20 в. // Преподавания истории и обществознания в школе// 2006. №9</w:t>
      </w:r>
    </w:p>
    <w:p w:rsidR="000D64FA" w:rsidRDefault="000D64FA" w:rsidP="009876EB">
      <w:pPr>
        <w:jc w:val="both"/>
      </w:pPr>
    </w:p>
    <w:sectPr w:rsidR="000D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EB"/>
    <w:rsid w:val="000D64FA"/>
    <w:rsid w:val="009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3350</Words>
  <Characters>19100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2017-12-12T12:57:00Z</dcterms:created>
  <dcterms:modified xsi:type="dcterms:W3CDTF">2017-12-12T13:01:00Z</dcterms:modified>
</cp:coreProperties>
</file>