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238CE" w14:textId="202279AD" w:rsidR="00EC68FF" w:rsidRPr="00C95B72" w:rsidRDefault="00570C00" w:rsidP="00C95B72">
      <w:pPr>
        <w:spacing w:line="360" w:lineRule="auto"/>
        <w:jc w:val="center"/>
        <w:rPr>
          <w:rFonts w:ascii="Times New Roman" w:eastAsia="Calibri" w:hAnsi="Times New Roman" w:cs="Times New Roman"/>
          <w:color w:val="000000" w:themeColor="text1"/>
          <w:sz w:val="28"/>
          <w:szCs w:val="28"/>
        </w:rPr>
      </w:pPr>
      <w:r w:rsidRPr="00C95B72">
        <w:rPr>
          <w:rFonts w:ascii="Times New Roman" w:eastAsia="Calibri" w:hAnsi="Times New Roman" w:cs="Times New Roman"/>
          <w:b/>
          <w:bCs/>
          <w:i/>
          <w:iCs/>
          <w:color w:val="000000" w:themeColor="text1"/>
          <w:sz w:val="28"/>
          <w:szCs w:val="28"/>
        </w:rPr>
        <w:t xml:space="preserve"> </w:t>
      </w:r>
      <w:r w:rsidR="4D8155EB" w:rsidRPr="00C95B72">
        <w:rPr>
          <w:rFonts w:ascii="Times New Roman" w:eastAsia="Calibri" w:hAnsi="Times New Roman" w:cs="Times New Roman"/>
          <w:b/>
          <w:bCs/>
          <w:i/>
          <w:iCs/>
          <w:color w:val="000000" w:themeColor="text1"/>
          <w:sz w:val="28"/>
          <w:szCs w:val="28"/>
        </w:rPr>
        <w:t xml:space="preserve">«Влияние химического состава стали на качество горячего </w:t>
      </w:r>
      <w:proofErr w:type="spellStart"/>
      <w:r w:rsidR="4D8155EB" w:rsidRPr="00C95B72">
        <w:rPr>
          <w:rFonts w:ascii="Times New Roman" w:eastAsia="Calibri" w:hAnsi="Times New Roman" w:cs="Times New Roman"/>
          <w:b/>
          <w:bCs/>
          <w:i/>
          <w:iCs/>
          <w:color w:val="000000" w:themeColor="text1"/>
          <w:sz w:val="28"/>
          <w:szCs w:val="28"/>
        </w:rPr>
        <w:t>цинкования</w:t>
      </w:r>
      <w:proofErr w:type="spellEnd"/>
      <w:r w:rsidR="4D8155EB" w:rsidRPr="00C95B72">
        <w:rPr>
          <w:rFonts w:ascii="Times New Roman" w:eastAsia="Calibri" w:hAnsi="Times New Roman" w:cs="Times New Roman"/>
          <w:b/>
          <w:bCs/>
          <w:i/>
          <w:iCs/>
          <w:color w:val="000000" w:themeColor="text1"/>
          <w:sz w:val="28"/>
          <w:szCs w:val="28"/>
        </w:rPr>
        <w:t>»</w:t>
      </w:r>
    </w:p>
    <w:p w14:paraId="2F7CE93B" w14:textId="6FD1F720" w:rsidR="00EC68FF" w:rsidRPr="00C95B72" w:rsidRDefault="00EC68FF" w:rsidP="005728F1">
      <w:pPr>
        <w:spacing w:line="360" w:lineRule="auto"/>
        <w:jc w:val="right"/>
        <w:rPr>
          <w:rFonts w:ascii="Times New Roman" w:eastAsia="Calibri" w:hAnsi="Times New Roman" w:cs="Times New Roman"/>
          <w:color w:val="000000" w:themeColor="text1"/>
          <w:sz w:val="28"/>
          <w:szCs w:val="28"/>
        </w:rPr>
      </w:pPr>
    </w:p>
    <w:p w14:paraId="73AC65B2" w14:textId="7C3A0807" w:rsidR="00EC68FF" w:rsidRPr="00C95B72" w:rsidRDefault="4D8155EB" w:rsidP="005728F1">
      <w:pPr>
        <w:spacing w:line="360" w:lineRule="auto"/>
        <w:jc w:val="right"/>
        <w:rPr>
          <w:rFonts w:ascii="Times New Roman" w:eastAsia="Calibri" w:hAnsi="Times New Roman" w:cs="Times New Roman"/>
          <w:b/>
          <w:bCs/>
          <w:color w:val="000000" w:themeColor="text1"/>
          <w:sz w:val="28"/>
          <w:szCs w:val="28"/>
        </w:rPr>
      </w:pPr>
      <w:r w:rsidRPr="00C95B72">
        <w:rPr>
          <w:rFonts w:ascii="Times New Roman" w:eastAsia="Calibri" w:hAnsi="Times New Roman" w:cs="Times New Roman"/>
          <w:b/>
          <w:bCs/>
          <w:color w:val="000000" w:themeColor="text1"/>
          <w:sz w:val="28"/>
          <w:szCs w:val="28"/>
        </w:rPr>
        <w:t xml:space="preserve">Автор: </w:t>
      </w:r>
      <w:r w:rsidR="000C3710">
        <w:rPr>
          <w:rFonts w:ascii="Times New Roman" w:eastAsia="Calibri" w:hAnsi="Times New Roman" w:cs="Times New Roman"/>
          <w:b/>
          <w:bCs/>
          <w:color w:val="000000" w:themeColor="text1"/>
          <w:sz w:val="28"/>
          <w:szCs w:val="28"/>
        </w:rPr>
        <w:t xml:space="preserve">Ильясов Олег </w:t>
      </w:r>
      <w:proofErr w:type="spellStart"/>
      <w:r w:rsidR="000C3710">
        <w:rPr>
          <w:rFonts w:ascii="Times New Roman" w:eastAsia="Calibri" w:hAnsi="Times New Roman" w:cs="Times New Roman"/>
          <w:b/>
          <w:bCs/>
          <w:color w:val="000000" w:themeColor="text1"/>
          <w:sz w:val="28"/>
          <w:szCs w:val="28"/>
        </w:rPr>
        <w:t>Ильдусович</w:t>
      </w:r>
      <w:proofErr w:type="spellEnd"/>
    </w:p>
    <w:p w14:paraId="152D2005" w14:textId="694BA297" w:rsidR="005728F1" w:rsidRPr="00C95B72" w:rsidRDefault="005728F1" w:rsidP="005728F1">
      <w:pPr>
        <w:spacing w:line="360" w:lineRule="auto"/>
        <w:jc w:val="right"/>
        <w:rPr>
          <w:rFonts w:ascii="Times New Roman" w:eastAsia="Calibri" w:hAnsi="Times New Roman" w:cs="Times New Roman"/>
          <w:b/>
          <w:bCs/>
          <w:color w:val="000000" w:themeColor="text1"/>
          <w:sz w:val="28"/>
          <w:szCs w:val="28"/>
        </w:rPr>
      </w:pPr>
      <w:r w:rsidRPr="00C95B72">
        <w:rPr>
          <w:rFonts w:ascii="Times New Roman" w:eastAsia="Calibri" w:hAnsi="Times New Roman" w:cs="Times New Roman"/>
          <w:b/>
          <w:bCs/>
          <w:color w:val="000000" w:themeColor="text1"/>
          <w:sz w:val="28"/>
          <w:szCs w:val="28"/>
        </w:rPr>
        <w:tab/>
      </w:r>
      <w:r w:rsidRPr="00C95B72">
        <w:rPr>
          <w:rFonts w:ascii="Times New Roman" w:eastAsia="Calibri" w:hAnsi="Times New Roman" w:cs="Times New Roman"/>
          <w:b/>
          <w:bCs/>
          <w:color w:val="000000" w:themeColor="text1"/>
          <w:sz w:val="28"/>
          <w:szCs w:val="28"/>
        </w:rPr>
        <w:tab/>
      </w:r>
      <w:r w:rsidRPr="00C95B72">
        <w:rPr>
          <w:rFonts w:ascii="Times New Roman" w:eastAsia="Calibri" w:hAnsi="Times New Roman" w:cs="Times New Roman"/>
          <w:b/>
          <w:bCs/>
          <w:color w:val="000000" w:themeColor="text1"/>
          <w:sz w:val="28"/>
          <w:szCs w:val="28"/>
        </w:rPr>
        <w:tab/>
      </w:r>
      <w:r w:rsidRPr="00C95B72">
        <w:rPr>
          <w:rFonts w:ascii="Times New Roman" w:eastAsia="Calibri" w:hAnsi="Times New Roman" w:cs="Times New Roman"/>
          <w:b/>
          <w:bCs/>
          <w:color w:val="000000" w:themeColor="text1"/>
          <w:sz w:val="28"/>
          <w:szCs w:val="28"/>
        </w:rPr>
        <w:tab/>
        <w:t>Учёная степень:</w:t>
      </w:r>
      <w:r w:rsidR="00C95B72" w:rsidRPr="00C95B72">
        <w:rPr>
          <w:rFonts w:ascii="Times New Roman" w:eastAsia="Calibri" w:hAnsi="Times New Roman" w:cs="Times New Roman"/>
          <w:b/>
          <w:bCs/>
          <w:color w:val="000000" w:themeColor="text1"/>
          <w:sz w:val="28"/>
          <w:szCs w:val="28"/>
        </w:rPr>
        <w:t xml:space="preserve"> нет</w:t>
      </w:r>
    </w:p>
    <w:p w14:paraId="1EB199A9" w14:textId="2CE4D34F" w:rsidR="005728F1" w:rsidRDefault="005728F1" w:rsidP="005728F1">
      <w:pPr>
        <w:spacing w:line="360" w:lineRule="auto"/>
        <w:jc w:val="right"/>
        <w:rPr>
          <w:rFonts w:ascii="Times New Roman" w:eastAsia="Calibri" w:hAnsi="Times New Roman" w:cs="Times New Roman"/>
          <w:color w:val="000000" w:themeColor="text1"/>
          <w:sz w:val="28"/>
          <w:szCs w:val="28"/>
        </w:rPr>
      </w:pPr>
      <w:r w:rsidRPr="00C95B72">
        <w:rPr>
          <w:rFonts w:ascii="Times New Roman" w:eastAsia="Calibri" w:hAnsi="Times New Roman" w:cs="Times New Roman"/>
          <w:b/>
          <w:bCs/>
          <w:color w:val="000000" w:themeColor="text1"/>
          <w:sz w:val="28"/>
          <w:szCs w:val="28"/>
        </w:rPr>
        <w:t xml:space="preserve">Место </w:t>
      </w:r>
      <w:r w:rsidR="00C95B72" w:rsidRPr="00C95B72">
        <w:rPr>
          <w:rFonts w:ascii="Times New Roman" w:eastAsia="Calibri" w:hAnsi="Times New Roman" w:cs="Times New Roman"/>
          <w:b/>
          <w:bCs/>
          <w:color w:val="000000" w:themeColor="text1"/>
          <w:sz w:val="28"/>
          <w:szCs w:val="28"/>
        </w:rPr>
        <w:t>учебы</w:t>
      </w:r>
      <w:r w:rsidRPr="00C95B72">
        <w:rPr>
          <w:rFonts w:ascii="Times New Roman" w:eastAsia="Calibri" w:hAnsi="Times New Roman" w:cs="Times New Roman"/>
          <w:b/>
          <w:bCs/>
          <w:color w:val="000000" w:themeColor="text1"/>
          <w:sz w:val="28"/>
          <w:szCs w:val="28"/>
        </w:rPr>
        <w:t>:</w:t>
      </w:r>
      <w:r w:rsidR="00C95B72" w:rsidRPr="00C95B72">
        <w:rPr>
          <w:rFonts w:ascii="Times New Roman" w:eastAsia="Calibri" w:hAnsi="Times New Roman" w:cs="Times New Roman"/>
          <w:b/>
          <w:bCs/>
          <w:color w:val="000000" w:themeColor="text1"/>
          <w:sz w:val="28"/>
          <w:szCs w:val="28"/>
        </w:rPr>
        <w:t xml:space="preserve"> ГАПОУ </w:t>
      </w:r>
      <w:r w:rsidR="00C95B72" w:rsidRPr="00C95B72">
        <w:rPr>
          <w:rFonts w:ascii="Times New Roman" w:eastAsia="Calibri" w:hAnsi="Times New Roman" w:cs="Times New Roman"/>
          <w:color w:val="000000" w:themeColor="text1"/>
          <w:sz w:val="28"/>
          <w:szCs w:val="28"/>
        </w:rPr>
        <w:t>«</w:t>
      </w:r>
      <w:r w:rsidR="00C95B72" w:rsidRPr="00C95B72">
        <w:rPr>
          <w:rFonts w:ascii="Times New Roman" w:eastAsia="Calibri" w:hAnsi="Times New Roman" w:cs="Times New Roman"/>
          <w:b/>
          <w:bCs/>
          <w:color w:val="000000" w:themeColor="text1"/>
          <w:sz w:val="28"/>
          <w:szCs w:val="28"/>
        </w:rPr>
        <w:t>Тюменский колледж транспортных технологий и сервиса</w:t>
      </w:r>
      <w:r w:rsidR="00C95B72" w:rsidRPr="00C95B72">
        <w:rPr>
          <w:rFonts w:ascii="Times New Roman" w:eastAsia="Calibri" w:hAnsi="Times New Roman" w:cs="Times New Roman"/>
          <w:color w:val="000000" w:themeColor="text1"/>
          <w:sz w:val="28"/>
          <w:szCs w:val="28"/>
        </w:rPr>
        <w:t>»</w:t>
      </w:r>
    </w:p>
    <w:p w14:paraId="618B3718" w14:textId="34CD72CE" w:rsidR="00C95B72" w:rsidRDefault="00C95B72" w:rsidP="005728F1">
      <w:pPr>
        <w:spacing w:line="360" w:lineRule="auto"/>
        <w:jc w:val="right"/>
        <w:rPr>
          <w:rFonts w:ascii="Times New Roman" w:eastAsia="Calibri" w:hAnsi="Times New Roman" w:cs="Times New Roman"/>
          <w:color w:val="000000" w:themeColor="text1"/>
          <w:sz w:val="28"/>
          <w:szCs w:val="28"/>
        </w:rPr>
      </w:pPr>
    </w:p>
    <w:p w14:paraId="249FDA3E" w14:textId="2A68CA58" w:rsidR="00C95B72" w:rsidRPr="00C95B72" w:rsidRDefault="00C95B72" w:rsidP="00C95B72">
      <w:pPr>
        <w:spacing w:line="360" w:lineRule="auto"/>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Ключевые слова: </w:t>
      </w:r>
      <w:proofErr w:type="spellStart"/>
      <w:r>
        <w:rPr>
          <w:rFonts w:ascii="Times New Roman" w:eastAsia="Calibri" w:hAnsi="Times New Roman" w:cs="Times New Roman"/>
          <w:color w:val="000000" w:themeColor="text1"/>
          <w:sz w:val="28"/>
          <w:szCs w:val="28"/>
        </w:rPr>
        <w:t>Цинкование</w:t>
      </w:r>
      <w:proofErr w:type="spellEnd"/>
      <w:r>
        <w:rPr>
          <w:rFonts w:ascii="Times New Roman" w:eastAsia="Calibri" w:hAnsi="Times New Roman" w:cs="Times New Roman"/>
          <w:color w:val="000000" w:themeColor="text1"/>
          <w:sz w:val="28"/>
          <w:szCs w:val="28"/>
        </w:rPr>
        <w:t xml:space="preserve">, толщина метала, толщина оцинковывания, химический состав стали, </w:t>
      </w:r>
      <w:r w:rsidR="006F2F9D">
        <w:rPr>
          <w:rFonts w:ascii="Times New Roman" w:eastAsia="Calibri" w:hAnsi="Times New Roman" w:cs="Times New Roman"/>
          <w:color w:val="000000" w:themeColor="text1"/>
          <w:sz w:val="28"/>
          <w:szCs w:val="28"/>
        </w:rPr>
        <w:t>цинк.</w:t>
      </w:r>
    </w:p>
    <w:p w14:paraId="602B7C24" w14:textId="30437EA1" w:rsidR="00EC68FF" w:rsidRPr="00C95B72" w:rsidRDefault="00EC68FF" w:rsidP="005728F1">
      <w:pPr>
        <w:spacing w:line="360" w:lineRule="auto"/>
        <w:jc w:val="right"/>
        <w:rPr>
          <w:rFonts w:ascii="Times New Roman" w:eastAsia="Calibri" w:hAnsi="Times New Roman" w:cs="Times New Roman"/>
          <w:color w:val="000000" w:themeColor="text1"/>
          <w:sz w:val="28"/>
          <w:szCs w:val="28"/>
        </w:rPr>
      </w:pPr>
    </w:p>
    <w:p w14:paraId="46E96BD5" w14:textId="653E10EA" w:rsidR="00EC68FF" w:rsidRPr="00C95B72" w:rsidRDefault="4D8155EB" w:rsidP="0002218F">
      <w:pPr>
        <w:spacing w:line="360" w:lineRule="auto"/>
        <w:jc w:val="center"/>
        <w:rPr>
          <w:rFonts w:ascii="Times New Roman" w:eastAsia="Calibri" w:hAnsi="Times New Roman" w:cs="Times New Roman"/>
          <w:color w:val="000000" w:themeColor="text1"/>
          <w:sz w:val="28"/>
          <w:szCs w:val="28"/>
        </w:rPr>
      </w:pPr>
      <w:r w:rsidRPr="00C95B72">
        <w:rPr>
          <w:rFonts w:ascii="Times New Roman" w:eastAsia="Calibri" w:hAnsi="Times New Roman" w:cs="Times New Roman"/>
          <w:b/>
          <w:bCs/>
          <w:color w:val="000000" w:themeColor="text1"/>
          <w:sz w:val="28"/>
          <w:szCs w:val="28"/>
        </w:rPr>
        <w:t>Аннотация</w:t>
      </w:r>
    </w:p>
    <w:p w14:paraId="5085294D" w14:textId="702EE6CC" w:rsidR="00EC68FF" w:rsidRPr="00C95B72" w:rsidRDefault="4D8155EB" w:rsidP="0002218F">
      <w:pPr>
        <w:spacing w:after="0" w:line="360" w:lineRule="auto"/>
        <w:ind w:firstLine="708"/>
        <w:jc w:val="both"/>
        <w:rPr>
          <w:rFonts w:ascii="Times New Roman" w:eastAsia="Calibri" w:hAnsi="Times New Roman" w:cs="Times New Roman"/>
          <w:color w:val="2C2D2E"/>
          <w:sz w:val="28"/>
          <w:szCs w:val="28"/>
        </w:rPr>
      </w:pPr>
      <w:r w:rsidRPr="00C95B72">
        <w:rPr>
          <w:rFonts w:ascii="Times New Roman" w:eastAsia="Calibri" w:hAnsi="Times New Roman" w:cs="Times New Roman"/>
          <w:color w:val="2C2D2E"/>
          <w:sz w:val="28"/>
          <w:szCs w:val="28"/>
        </w:rPr>
        <w:t xml:space="preserve">Цель исследования – сокращение забракованной продукции контролерами ЗАО «Завод </w:t>
      </w:r>
      <w:proofErr w:type="spellStart"/>
      <w:r w:rsidRPr="00C95B72">
        <w:rPr>
          <w:rFonts w:ascii="Times New Roman" w:eastAsia="Calibri" w:hAnsi="Times New Roman" w:cs="Times New Roman"/>
          <w:color w:val="2C2D2E"/>
          <w:sz w:val="28"/>
          <w:szCs w:val="28"/>
        </w:rPr>
        <w:t>Тюменьремдормаш</w:t>
      </w:r>
      <w:proofErr w:type="spellEnd"/>
      <w:r w:rsidRPr="00C95B72">
        <w:rPr>
          <w:rFonts w:ascii="Times New Roman" w:eastAsia="Calibri" w:hAnsi="Times New Roman" w:cs="Times New Roman"/>
          <w:color w:val="2C2D2E"/>
          <w:sz w:val="28"/>
          <w:szCs w:val="28"/>
        </w:rPr>
        <w:t>» по показателю – толщина слоя оцинкования.</w:t>
      </w:r>
    </w:p>
    <w:p w14:paraId="65C0A712" w14:textId="77777777" w:rsidR="0002218F" w:rsidRDefault="0002218F" w:rsidP="0002218F">
      <w:pPr>
        <w:spacing w:after="0" w:line="360" w:lineRule="auto"/>
        <w:jc w:val="both"/>
        <w:rPr>
          <w:rFonts w:ascii="Times New Roman" w:hAnsi="Times New Roman" w:cs="Times New Roman"/>
          <w:sz w:val="28"/>
          <w:szCs w:val="28"/>
        </w:rPr>
      </w:pPr>
    </w:p>
    <w:p w14:paraId="34760EF7" w14:textId="76D508D4" w:rsidR="00EC68FF" w:rsidRPr="00C95B72" w:rsidRDefault="4D8155EB" w:rsidP="0002218F">
      <w:pPr>
        <w:spacing w:after="0" w:line="360" w:lineRule="auto"/>
        <w:ind w:firstLine="708"/>
        <w:jc w:val="both"/>
        <w:rPr>
          <w:rFonts w:ascii="Times New Roman" w:eastAsia="Calibri" w:hAnsi="Times New Roman" w:cs="Times New Roman"/>
          <w:color w:val="2C2D2E"/>
          <w:sz w:val="28"/>
          <w:szCs w:val="28"/>
        </w:rPr>
      </w:pPr>
      <w:r w:rsidRPr="00C95B72">
        <w:rPr>
          <w:rFonts w:ascii="Times New Roman" w:eastAsia="Calibri" w:hAnsi="Times New Roman" w:cs="Times New Roman"/>
          <w:color w:val="2C2D2E"/>
          <w:sz w:val="28"/>
          <w:szCs w:val="28"/>
        </w:rPr>
        <w:t>В представленной работе описаны факторы влияния химического состава стали на результат толщины слоя оцинкования, незаслуженно забытые технологами предприятия, по причине долгосрочного потока одинакового состава стали от одних поставщиков. При смене поставщика выросло количество забракованной продукции контролерами по показателю – толщина слоя оцинкования.</w:t>
      </w:r>
    </w:p>
    <w:p w14:paraId="7F61F89D" w14:textId="77777777" w:rsidR="0002218F" w:rsidRDefault="0002218F" w:rsidP="0002218F">
      <w:pPr>
        <w:spacing w:after="0" w:line="360" w:lineRule="auto"/>
        <w:jc w:val="both"/>
        <w:rPr>
          <w:rFonts w:ascii="Times New Roman" w:hAnsi="Times New Roman" w:cs="Times New Roman"/>
          <w:sz w:val="28"/>
          <w:szCs w:val="28"/>
        </w:rPr>
      </w:pPr>
    </w:p>
    <w:p w14:paraId="54455760" w14:textId="3FCCBC25" w:rsidR="00EC68FF" w:rsidRPr="00C95B72" w:rsidRDefault="4D8155EB" w:rsidP="0002218F">
      <w:pPr>
        <w:spacing w:after="0" w:line="360" w:lineRule="auto"/>
        <w:ind w:firstLine="708"/>
        <w:jc w:val="both"/>
        <w:rPr>
          <w:rFonts w:ascii="Times New Roman" w:eastAsia="Calibri" w:hAnsi="Times New Roman" w:cs="Times New Roman"/>
          <w:color w:val="2C2D2E"/>
          <w:sz w:val="28"/>
          <w:szCs w:val="28"/>
        </w:rPr>
      </w:pPr>
      <w:r w:rsidRPr="00C95B72">
        <w:rPr>
          <w:rFonts w:ascii="Times New Roman" w:eastAsia="Calibri" w:hAnsi="Times New Roman" w:cs="Times New Roman"/>
          <w:color w:val="2C2D2E"/>
          <w:sz w:val="28"/>
          <w:szCs w:val="28"/>
        </w:rPr>
        <w:lastRenderedPageBreak/>
        <w:t>Основным методом, используемым в работе, является метод эмпирического</w:t>
      </w:r>
      <w:r w:rsidR="004303FF">
        <w:rPr>
          <w:rFonts w:ascii="Times New Roman" w:eastAsia="Calibri" w:hAnsi="Times New Roman" w:cs="Times New Roman"/>
          <w:color w:val="2C2D2E"/>
          <w:sz w:val="28"/>
          <w:szCs w:val="28"/>
        </w:rPr>
        <w:t xml:space="preserve"> </w:t>
      </w:r>
      <w:r w:rsidRPr="00C95B72">
        <w:rPr>
          <w:rFonts w:ascii="Times New Roman" w:eastAsia="Calibri" w:hAnsi="Times New Roman" w:cs="Times New Roman"/>
          <w:color w:val="2C2D2E"/>
          <w:sz w:val="28"/>
          <w:szCs w:val="28"/>
        </w:rPr>
        <w:t>исследования - эксперимент. В широком смысле он представляет собой - любой опыт, попытку осуществить что-либо, особый вид практики, предпринимаемой для получения нового знания или проверки старого.</w:t>
      </w:r>
      <w:r w:rsidR="005728F1" w:rsidRPr="00C95B72">
        <w:rPr>
          <w:rFonts w:ascii="Times New Roman" w:hAnsi="Times New Roman" w:cs="Times New Roman"/>
          <w:sz w:val="28"/>
          <w:szCs w:val="28"/>
        </w:rPr>
        <w:t xml:space="preserve"> </w:t>
      </w:r>
      <w:r w:rsidR="005728F1" w:rsidRPr="00C95B72">
        <w:rPr>
          <w:rFonts w:ascii="Times New Roman" w:eastAsia="Calibri" w:hAnsi="Times New Roman" w:cs="Times New Roman"/>
          <w:color w:val="2C2D2E"/>
          <w:sz w:val="28"/>
          <w:szCs w:val="28"/>
        </w:rPr>
        <w:t>[1, с 219].</w:t>
      </w:r>
      <w:r w:rsidRPr="00C95B72">
        <w:rPr>
          <w:rFonts w:ascii="Times New Roman" w:eastAsia="Calibri" w:hAnsi="Times New Roman" w:cs="Times New Roman"/>
          <w:color w:val="2C2D2E"/>
          <w:sz w:val="28"/>
          <w:szCs w:val="28"/>
        </w:rPr>
        <w:t xml:space="preserve"> В работе использовался также приём сплошной выборки. Полученные данные подвергались количественному подсчёту. </w:t>
      </w:r>
    </w:p>
    <w:p w14:paraId="231CBAD7" w14:textId="7F49A019" w:rsidR="00EC68FF" w:rsidRPr="00C95B72" w:rsidRDefault="4D8155EB" w:rsidP="005728F1">
      <w:pPr>
        <w:spacing w:after="0" w:line="360" w:lineRule="auto"/>
        <w:jc w:val="both"/>
        <w:rPr>
          <w:rFonts w:ascii="Times New Roman" w:eastAsia="Calibri" w:hAnsi="Times New Roman" w:cs="Times New Roman"/>
          <w:color w:val="2C2D2E"/>
          <w:sz w:val="28"/>
          <w:szCs w:val="28"/>
        </w:rPr>
      </w:pPr>
      <w:r w:rsidRPr="00C95B72">
        <w:rPr>
          <w:rFonts w:ascii="Times New Roman" w:eastAsia="Calibri" w:hAnsi="Times New Roman" w:cs="Times New Roman"/>
          <w:color w:val="2C2D2E"/>
          <w:sz w:val="28"/>
          <w:szCs w:val="28"/>
        </w:rPr>
        <w:t xml:space="preserve">Объектом исследования выбран ЗАО «Завод </w:t>
      </w:r>
      <w:proofErr w:type="spellStart"/>
      <w:r w:rsidRPr="00C95B72">
        <w:rPr>
          <w:rFonts w:ascii="Times New Roman" w:eastAsia="Calibri" w:hAnsi="Times New Roman" w:cs="Times New Roman"/>
          <w:color w:val="2C2D2E"/>
          <w:sz w:val="28"/>
          <w:szCs w:val="28"/>
        </w:rPr>
        <w:t>Тюменьремдормаш</w:t>
      </w:r>
      <w:proofErr w:type="spellEnd"/>
      <w:r w:rsidRPr="00C95B72">
        <w:rPr>
          <w:rFonts w:ascii="Times New Roman" w:eastAsia="Calibri" w:hAnsi="Times New Roman" w:cs="Times New Roman"/>
          <w:color w:val="2C2D2E"/>
          <w:sz w:val="28"/>
          <w:szCs w:val="28"/>
        </w:rPr>
        <w:t xml:space="preserve">», предметом исследования является, выпускаемая готовая продукция – оцинкованный металл. </w:t>
      </w:r>
    </w:p>
    <w:p w14:paraId="5BDAA726" w14:textId="682902D7" w:rsidR="00EC68FF" w:rsidRPr="00C95B72" w:rsidRDefault="4D8155EB" w:rsidP="0002218F">
      <w:pPr>
        <w:spacing w:after="0" w:line="360" w:lineRule="auto"/>
        <w:ind w:firstLine="708"/>
        <w:jc w:val="both"/>
        <w:rPr>
          <w:rFonts w:ascii="Times New Roman" w:eastAsia="Calibri" w:hAnsi="Times New Roman" w:cs="Times New Roman"/>
          <w:color w:val="2C2D2E"/>
          <w:sz w:val="28"/>
          <w:szCs w:val="28"/>
        </w:rPr>
      </w:pPr>
      <w:r w:rsidRPr="00C95B72">
        <w:rPr>
          <w:rFonts w:ascii="Times New Roman" w:eastAsia="Calibri" w:hAnsi="Times New Roman" w:cs="Times New Roman"/>
          <w:color w:val="2C2D2E"/>
          <w:sz w:val="28"/>
          <w:szCs w:val="28"/>
        </w:rPr>
        <w:t xml:space="preserve">При анализе полученных </w:t>
      </w:r>
      <w:proofErr w:type="spellStart"/>
      <w:r w:rsidRPr="00C95B72">
        <w:rPr>
          <w:rFonts w:ascii="Times New Roman" w:eastAsia="Calibri" w:hAnsi="Times New Roman" w:cs="Times New Roman"/>
          <w:color w:val="2C2D2E"/>
          <w:sz w:val="28"/>
          <w:szCs w:val="28"/>
        </w:rPr>
        <w:t>экспереминтальным</w:t>
      </w:r>
      <w:proofErr w:type="spellEnd"/>
      <w:r w:rsidRPr="00C95B72">
        <w:rPr>
          <w:rFonts w:ascii="Times New Roman" w:eastAsia="Calibri" w:hAnsi="Times New Roman" w:cs="Times New Roman"/>
          <w:color w:val="2C2D2E"/>
          <w:sz w:val="28"/>
          <w:szCs w:val="28"/>
        </w:rPr>
        <w:t xml:space="preserve"> путем данных применялся </w:t>
      </w:r>
      <w:r w:rsidR="00322DD8" w:rsidRPr="00C95B72">
        <w:rPr>
          <w:rFonts w:ascii="Times New Roman" w:eastAsia="Calibri" w:hAnsi="Times New Roman" w:cs="Times New Roman"/>
          <w:color w:val="2C2D2E"/>
          <w:sz w:val="28"/>
          <w:szCs w:val="28"/>
        </w:rPr>
        <w:t>статистический</w:t>
      </w:r>
      <w:r w:rsidRPr="00C95B72">
        <w:rPr>
          <w:rFonts w:ascii="Times New Roman" w:eastAsia="Calibri" w:hAnsi="Times New Roman" w:cs="Times New Roman"/>
          <w:color w:val="2C2D2E"/>
          <w:sz w:val="28"/>
          <w:szCs w:val="28"/>
        </w:rPr>
        <w:t xml:space="preserve"> метод, который представляет собой концептуальные математические манипуляции эмпирически наблюдаемых данных, чтобы обнаружить контролируемые взаимосвязи. </w:t>
      </w:r>
      <w:r w:rsidR="005728F1" w:rsidRPr="00C95B72">
        <w:rPr>
          <w:rFonts w:ascii="Times New Roman" w:eastAsia="Calibri" w:hAnsi="Times New Roman" w:cs="Times New Roman"/>
          <w:color w:val="2C2D2E"/>
          <w:sz w:val="28"/>
          <w:szCs w:val="28"/>
        </w:rPr>
        <w:t>[1, с 27].</w:t>
      </w:r>
    </w:p>
    <w:p w14:paraId="6751437F" w14:textId="483CC1F2" w:rsidR="00EC68FF" w:rsidRDefault="4D8155EB" w:rsidP="005728F1">
      <w:pPr>
        <w:spacing w:after="0" w:line="360" w:lineRule="auto"/>
        <w:jc w:val="both"/>
        <w:rPr>
          <w:rFonts w:ascii="Times New Roman" w:eastAsia="Calibri" w:hAnsi="Times New Roman" w:cs="Times New Roman"/>
          <w:color w:val="2C2D2E"/>
          <w:sz w:val="28"/>
          <w:szCs w:val="28"/>
        </w:rPr>
      </w:pPr>
      <w:r w:rsidRPr="00C95B72">
        <w:rPr>
          <w:rFonts w:ascii="Times New Roman" w:eastAsia="Calibri" w:hAnsi="Times New Roman" w:cs="Times New Roman"/>
          <w:color w:val="2C2D2E"/>
          <w:sz w:val="28"/>
          <w:szCs w:val="28"/>
        </w:rPr>
        <w:t xml:space="preserve">В работе описаны факты влияния химического состава стали на качество горячего </w:t>
      </w:r>
      <w:proofErr w:type="spellStart"/>
      <w:r w:rsidRPr="00C95B72">
        <w:rPr>
          <w:rFonts w:ascii="Times New Roman" w:eastAsia="Calibri" w:hAnsi="Times New Roman" w:cs="Times New Roman"/>
          <w:color w:val="2C2D2E"/>
          <w:sz w:val="28"/>
          <w:szCs w:val="28"/>
        </w:rPr>
        <w:t>цинкования</w:t>
      </w:r>
      <w:proofErr w:type="spellEnd"/>
      <w:r w:rsidRPr="00C95B72">
        <w:rPr>
          <w:rFonts w:ascii="Times New Roman" w:eastAsia="Calibri" w:hAnsi="Times New Roman" w:cs="Times New Roman"/>
          <w:color w:val="2C2D2E"/>
          <w:sz w:val="28"/>
          <w:szCs w:val="28"/>
        </w:rPr>
        <w:t xml:space="preserve">, которые необходимо учитывать при подборе условий </w:t>
      </w:r>
      <w:proofErr w:type="spellStart"/>
      <w:r w:rsidRPr="00C95B72">
        <w:rPr>
          <w:rFonts w:ascii="Times New Roman" w:eastAsia="Calibri" w:hAnsi="Times New Roman" w:cs="Times New Roman"/>
          <w:color w:val="2C2D2E"/>
          <w:sz w:val="28"/>
          <w:szCs w:val="28"/>
        </w:rPr>
        <w:t>цинкования</w:t>
      </w:r>
      <w:proofErr w:type="spellEnd"/>
      <w:r w:rsidRPr="00C95B72">
        <w:rPr>
          <w:rFonts w:ascii="Times New Roman" w:eastAsia="Calibri" w:hAnsi="Times New Roman" w:cs="Times New Roman"/>
          <w:color w:val="2C2D2E"/>
          <w:sz w:val="28"/>
          <w:szCs w:val="28"/>
        </w:rPr>
        <w:t xml:space="preserve"> во избежание наличия забракованной продукции контролерами по показателю – толщина слоя оцинкования.</w:t>
      </w:r>
    </w:p>
    <w:p w14:paraId="5DE94A7D" w14:textId="59DB74A0" w:rsidR="00F12C36" w:rsidRDefault="00F12C36" w:rsidP="005728F1">
      <w:pPr>
        <w:spacing w:after="0" w:line="360" w:lineRule="auto"/>
        <w:jc w:val="both"/>
        <w:rPr>
          <w:rFonts w:ascii="Times New Roman" w:eastAsia="Calibri" w:hAnsi="Times New Roman" w:cs="Times New Roman"/>
          <w:color w:val="2C2D2E"/>
          <w:sz w:val="28"/>
          <w:szCs w:val="28"/>
        </w:rPr>
      </w:pPr>
    </w:p>
    <w:p w14:paraId="53160873" w14:textId="0F4EF3F4" w:rsidR="00F12C36" w:rsidRDefault="00F12C36" w:rsidP="005728F1">
      <w:pPr>
        <w:spacing w:after="0" w:line="360" w:lineRule="auto"/>
        <w:jc w:val="both"/>
        <w:rPr>
          <w:rFonts w:ascii="Times New Roman" w:eastAsia="Calibri" w:hAnsi="Times New Roman" w:cs="Times New Roman"/>
          <w:color w:val="2C2D2E"/>
          <w:sz w:val="28"/>
          <w:szCs w:val="28"/>
        </w:rPr>
      </w:pPr>
    </w:p>
    <w:p w14:paraId="62F198C0" w14:textId="697DF808" w:rsidR="00F12C36" w:rsidRDefault="00F12C36" w:rsidP="005728F1">
      <w:pPr>
        <w:spacing w:after="0" w:line="360" w:lineRule="auto"/>
        <w:jc w:val="both"/>
        <w:rPr>
          <w:rFonts w:ascii="Times New Roman" w:eastAsia="Calibri" w:hAnsi="Times New Roman" w:cs="Times New Roman"/>
          <w:color w:val="2C2D2E"/>
          <w:sz w:val="28"/>
          <w:szCs w:val="28"/>
        </w:rPr>
      </w:pPr>
    </w:p>
    <w:p w14:paraId="20A13588" w14:textId="638F6816" w:rsidR="00F12C36" w:rsidRDefault="00F12C36" w:rsidP="005728F1">
      <w:pPr>
        <w:spacing w:after="0" w:line="360" w:lineRule="auto"/>
        <w:jc w:val="both"/>
        <w:rPr>
          <w:rFonts w:ascii="Times New Roman" w:eastAsia="Calibri" w:hAnsi="Times New Roman" w:cs="Times New Roman"/>
          <w:color w:val="2C2D2E"/>
          <w:sz w:val="28"/>
          <w:szCs w:val="28"/>
        </w:rPr>
      </w:pPr>
    </w:p>
    <w:p w14:paraId="0F99115A" w14:textId="7E3B58BF" w:rsidR="00F12C36" w:rsidRDefault="00F12C36" w:rsidP="005728F1">
      <w:pPr>
        <w:spacing w:after="0" w:line="360" w:lineRule="auto"/>
        <w:jc w:val="both"/>
        <w:rPr>
          <w:rFonts w:ascii="Times New Roman" w:eastAsia="Calibri" w:hAnsi="Times New Roman" w:cs="Times New Roman"/>
          <w:color w:val="2C2D2E"/>
          <w:sz w:val="28"/>
          <w:szCs w:val="28"/>
        </w:rPr>
      </w:pPr>
    </w:p>
    <w:p w14:paraId="45C89A49" w14:textId="3BD3C8F2" w:rsidR="00F12C36" w:rsidRDefault="00F12C36" w:rsidP="005728F1">
      <w:pPr>
        <w:spacing w:after="0" w:line="360" w:lineRule="auto"/>
        <w:jc w:val="both"/>
        <w:rPr>
          <w:rFonts w:ascii="Times New Roman" w:eastAsia="Calibri" w:hAnsi="Times New Roman" w:cs="Times New Roman"/>
          <w:color w:val="2C2D2E"/>
          <w:sz w:val="28"/>
          <w:szCs w:val="28"/>
        </w:rPr>
      </w:pPr>
    </w:p>
    <w:p w14:paraId="46D0D15E" w14:textId="53FCDABD" w:rsidR="00F12C36" w:rsidRDefault="00F12C36" w:rsidP="005728F1">
      <w:pPr>
        <w:spacing w:after="0" w:line="360" w:lineRule="auto"/>
        <w:jc w:val="both"/>
        <w:rPr>
          <w:rFonts w:ascii="Times New Roman" w:eastAsia="Calibri" w:hAnsi="Times New Roman" w:cs="Times New Roman"/>
          <w:color w:val="2C2D2E"/>
          <w:sz w:val="28"/>
          <w:szCs w:val="28"/>
        </w:rPr>
      </w:pPr>
    </w:p>
    <w:p w14:paraId="26606B77" w14:textId="5C076FCC" w:rsidR="00F12C36" w:rsidRDefault="00F12C36" w:rsidP="005728F1">
      <w:pPr>
        <w:spacing w:after="0" w:line="360" w:lineRule="auto"/>
        <w:jc w:val="both"/>
        <w:rPr>
          <w:rFonts w:ascii="Times New Roman" w:eastAsia="Calibri" w:hAnsi="Times New Roman" w:cs="Times New Roman"/>
          <w:color w:val="2C2D2E"/>
          <w:sz w:val="28"/>
          <w:szCs w:val="28"/>
        </w:rPr>
      </w:pPr>
    </w:p>
    <w:p w14:paraId="2458CE76" w14:textId="65A29FF6" w:rsidR="00F12C36" w:rsidRDefault="00F12C36" w:rsidP="005728F1">
      <w:pPr>
        <w:spacing w:after="0" w:line="360" w:lineRule="auto"/>
        <w:jc w:val="both"/>
        <w:rPr>
          <w:rFonts w:ascii="Times New Roman" w:eastAsia="Calibri" w:hAnsi="Times New Roman" w:cs="Times New Roman"/>
          <w:color w:val="2C2D2E"/>
          <w:sz w:val="28"/>
          <w:szCs w:val="28"/>
        </w:rPr>
      </w:pPr>
    </w:p>
    <w:p w14:paraId="2ADF9076" w14:textId="77777777" w:rsidR="00570C00" w:rsidRDefault="00570C00" w:rsidP="005728F1">
      <w:pPr>
        <w:spacing w:after="0" w:line="360" w:lineRule="auto"/>
        <w:jc w:val="both"/>
        <w:rPr>
          <w:rFonts w:ascii="Times New Roman" w:eastAsia="Calibri" w:hAnsi="Times New Roman" w:cs="Times New Roman"/>
          <w:color w:val="2C2D2E"/>
          <w:sz w:val="28"/>
          <w:szCs w:val="28"/>
        </w:rPr>
      </w:pPr>
      <w:bookmarkStart w:id="0" w:name="_GoBack"/>
      <w:bookmarkEnd w:id="0"/>
    </w:p>
    <w:p w14:paraId="45B88009" w14:textId="5214A851" w:rsidR="00F12C36" w:rsidRDefault="00F12C36" w:rsidP="005728F1">
      <w:pPr>
        <w:spacing w:after="0" w:line="360" w:lineRule="auto"/>
        <w:jc w:val="both"/>
        <w:rPr>
          <w:rFonts w:ascii="Times New Roman" w:eastAsia="Calibri" w:hAnsi="Times New Roman" w:cs="Times New Roman"/>
          <w:color w:val="2C2D2E"/>
          <w:sz w:val="28"/>
          <w:szCs w:val="28"/>
        </w:rPr>
      </w:pPr>
    </w:p>
    <w:p w14:paraId="7D8A1D77" w14:textId="77777777" w:rsidR="00F12C36" w:rsidRPr="00C95B72" w:rsidRDefault="00F12C36" w:rsidP="005728F1">
      <w:pPr>
        <w:spacing w:after="0" w:line="360" w:lineRule="auto"/>
        <w:jc w:val="both"/>
        <w:rPr>
          <w:rFonts w:ascii="Times New Roman" w:eastAsia="Calibri" w:hAnsi="Times New Roman" w:cs="Times New Roman"/>
          <w:color w:val="2C2D2E"/>
          <w:sz w:val="28"/>
          <w:szCs w:val="28"/>
        </w:rPr>
      </w:pPr>
    </w:p>
    <w:p w14:paraId="5C9888A9" w14:textId="3678D6AC" w:rsidR="00EC68FF" w:rsidRPr="00C95B72" w:rsidRDefault="00EC68FF" w:rsidP="005728F1">
      <w:pPr>
        <w:spacing w:line="360" w:lineRule="auto"/>
        <w:jc w:val="center"/>
        <w:rPr>
          <w:rFonts w:ascii="Times New Roman" w:eastAsia="Calibri" w:hAnsi="Times New Roman" w:cs="Times New Roman"/>
          <w:color w:val="000000" w:themeColor="text1"/>
          <w:sz w:val="28"/>
          <w:szCs w:val="28"/>
        </w:rPr>
      </w:pPr>
    </w:p>
    <w:p w14:paraId="7CCB7C40" w14:textId="3E2C261E" w:rsidR="00EC68FF" w:rsidRPr="00C95B72" w:rsidRDefault="4D8155EB" w:rsidP="005728F1">
      <w:pPr>
        <w:spacing w:line="360" w:lineRule="auto"/>
        <w:jc w:val="center"/>
        <w:rPr>
          <w:rFonts w:ascii="Times New Roman" w:eastAsia="Calibri" w:hAnsi="Times New Roman" w:cs="Times New Roman"/>
          <w:color w:val="000000" w:themeColor="text1"/>
          <w:sz w:val="28"/>
          <w:szCs w:val="28"/>
          <w:lang w:val="en-US"/>
        </w:rPr>
      </w:pPr>
      <w:r w:rsidRPr="00C95B72">
        <w:rPr>
          <w:rFonts w:ascii="Times New Roman" w:eastAsia="Calibri" w:hAnsi="Times New Roman" w:cs="Times New Roman"/>
          <w:b/>
          <w:bCs/>
          <w:i/>
          <w:iCs/>
          <w:color w:val="000000" w:themeColor="text1"/>
          <w:sz w:val="28"/>
          <w:szCs w:val="28"/>
          <w:lang w:val="en-US"/>
        </w:rPr>
        <w:t>«The influence of the chemical composition of steel on the quality of hot-dip galvanizing»</w:t>
      </w:r>
    </w:p>
    <w:p w14:paraId="05BAD5A3" w14:textId="242799D9" w:rsidR="00EC68FF" w:rsidRPr="006F2F9D" w:rsidRDefault="4D8155EB" w:rsidP="005728F1">
      <w:pPr>
        <w:spacing w:line="360" w:lineRule="auto"/>
        <w:jc w:val="center"/>
        <w:rPr>
          <w:rFonts w:ascii="Times New Roman" w:eastAsia="Calibri" w:hAnsi="Times New Roman" w:cs="Times New Roman"/>
          <w:color w:val="000000" w:themeColor="text1"/>
          <w:sz w:val="28"/>
          <w:szCs w:val="28"/>
          <w:lang w:val="en-US"/>
        </w:rPr>
      </w:pPr>
      <w:r w:rsidRPr="00C95B72">
        <w:rPr>
          <w:rFonts w:ascii="Times New Roman" w:eastAsia="Calibri" w:hAnsi="Times New Roman" w:cs="Times New Roman"/>
          <w:b/>
          <w:bCs/>
          <w:i/>
          <w:iCs/>
          <w:color w:val="000000" w:themeColor="text1"/>
          <w:sz w:val="28"/>
          <w:szCs w:val="28"/>
          <w:lang w:val="en-US"/>
        </w:rPr>
        <w:t xml:space="preserve"> </w:t>
      </w:r>
    </w:p>
    <w:p w14:paraId="0A99DDEE" w14:textId="5F414316" w:rsidR="00EC68FF" w:rsidRPr="006F2F9D" w:rsidRDefault="4D8155EB" w:rsidP="005728F1">
      <w:pPr>
        <w:spacing w:line="360" w:lineRule="auto"/>
        <w:jc w:val="right"/>
        <w:rPr>
          <w:rFonts w:ascii="Times New Roman" w:eastAsia="Calibri" w:hAnsi="Times New Roman" w:cs="Times New Roman"/>
          <w:color w:val="000000" w:themeColor="text1"/>
          <w:sz w:val="28"/>
          <w:szCs w:val="28"/>
          <w:lang w:val="en-US"/>
        </w:rPr>
      </w:pPr>
      <w:r w:rsidRPr="006F2F9D">
        <w:rPr>
          <w:rFonts w:ascii="Times New Roman" w:eastAsia="Calibri" w:hAnsi="Times New Roman" w:cs="Times New Roman"/>
          <w:b/>
          <w:bCs/>
          <w:color w:val="000000" w:themeColor="text1"/>
          <w:sz w:val="28"/>
          <w:szCs w:val="28"/>
          <w:lang w:val="en-US"/>
        </w:rPr>
        <w:t>Author</w:t>
      </w:r>
      <w:r w:rsidRPr="006F2F9D">
        <w:rPr>
          <w:rFonts w:ascii="Times New Roman" w:eastAsia="Calibri" w:hAnsi="Times New Roman" w:cs="Times New Roman"/>
          <w:color w:val="000000" w:themeColor="text1"/>
          <w:sz w:val="28"/>
          <w:szCs w:val="28"/>
          <w:lang w:val="en-US"/>
        </w:rPr>
        <w:t xml:space="preserve">: </w:t>
      </w:r>
      <w:proofErr w:type="spellStart"/>
      <w:r w:rsidR="006F2F9D" w:rsidRPr="0002218F">
        <w:rPr>
          <w:rFonts w:ascii="Times New Roman" w:hAnsi="Times New Roman" w:cs="Times New Roman"/>
          <w:color w:val="000000"/>
          <w:sz w:val="28"/>
          <w:szCs w:val="28"/>
          <w:lang w:val="en-US"/>
        </w:rPr>
        <w:t>Ilyasov</w:t>
      </w:r>
      <w:proofErr w:type="spellEnd"/>
      <w:r w:rsidR="006F2F9D" w:rsidRPr="0002218F">
        <w:rPr>
          <w:rFonts w:ascii="Times New Roman" w:hAnsi="Times New Roman" w:cs="Times New Roman"/>
          <w:color w:val="000000"/>
          <w:sz w:val="28"/>
          <w:szCs w:val="28"/>
          <w:lang w:val="en-US"/>
        </w:rPr>
        <w:t xml:space="preserve"> Oleg</w:t>
      </w:r>
      <w:r w:rsidRPr="006F2F9D">
        <w:rPr>
          <w:rFonts w:ascii="Times New Roman" w:eastAsia="Calibri" w:hAnsi="Times New Roman" w:cs="Times New Roman"/>
          <w:color w:val="000000" w:themeColor="text1"/>
          <w:sz w:val="28"/>
          <w:szCs w:val="28"/>
          <w:lang w:val="en-US"/>
        </w:rPr>
        <w:t xml:space="preserve"> </w:t>
      </w:r>
    </w:p>
    <w:p w14:paraId="3AAD6A2A" w14:textId="64CE34BB" w:rsidR="006F2F9D" w:rsidRPr="006F2F9D" w:rsidRDefault="006F2F9D" w:rsidP="006F2F9D">
      <w:pPr>
        <w:spacing w:line="360" w:lineRule="auto"/>
        <w:rPr>
          <w:rFonts w:ascii="Times New Roman" w:eastAsia="Calibri" w:hAnsi="Times New Roman" w:cs="Times New Roman"/>
          <w:color w:val="FF0000"/>
          <w:sz w:val="28"/>
          <w:szCs w:val="28"/>
          <w:lang w:val="en-US"/>
        </w:rPr>
      </w:pPr>
      <w:r w:rsidRPr="006F2F9D">
        <w:rPr>
          <w:rFonts w:ascii="Times New Roman" w:hAnsi="Times New Roman" w:cs="Times New Roman"/>
          <w:color w:val="000000"/>
          <w:sz w:val="28"/>
          <w:szCs w:val="28"/>
          <w:lang w:val="en-US"/>
        </w:rPr>
        <w:t>Keywords: Galvanizing, metal thickness, galvanizing thickness, chemical composition of steel, zinc.</w:t>
      </w:r>
    </w:p>
    <w:p w14:paraId="46C45B68" w14:textId="48EFB2D1" w:rsidR="00EC68FF" w:rsidRPr="00C95B72" w:rsidRDefault="4D8155EB" w:rsidP="005728F1">
      <w:pPr>
        <w:spacing w:line="360" w:lineRule="auto"/>
        <w:jc w:val="center"/>
        <w:rPr>
          <w:rFonts w:ascii="Times New Roman" w:eastAsia="Calibri" w:hAnsi="Times New Roman" w:cs="Times New Roman"/>
          <w:color w:val="000000" w:themeColor="text1"/>
          <w:sz w:val="28"/>
          <w:szCs w:val="28"/>
          <w:lang w:val="en-US"/>
        </w:rPr>
      </w:pPr>
      <w:r w:rsidRPr="00C95B72">
        <w:rPr>
          <w:rFonts w:ascii="Times New Roman" w:eastAsia="Calibri" w:hAnsi="Times New Roman" w:cs="Times New Roman"/>
          <w:b/>
          <w:bCs/>
          <w:color w:val="000000" w:themeColor="text1"/>
          <w:sz w:val="28"/>
          <w:szCs w:val="28"/>
          <w:lang w:val="en-US"/>
        </w:rPr>
        <w:t>Annotation</w:t>
      </w:r>
    </w:p>
    <w:p w14:paraId="04C9E875" w14:textId="5BFC379C" w:rsidR="00EC68FF" w:rsidRPr="00C95B72" w:rsidRDefault="4D8155EB" w:rsidP="0002218F">
      <w:pPr>
        <w:spacing w:after="0" w:line="360" w:lineRule="auto"/>
        <w:ind w:firstLine="708"/>
        <w:jc w:val="both"/>
        <w:rPr>
          <w:rFonts w:ascii="Times New Roman" w:eastAsia="Calibri" w:hAnsi="Times New Roman" w:cs="Times New Roman"/>
          <w:color w:val="2C2D2E"/>
          <w:sz w:val="28"/>
          <w:szCs w:val="28"/>
          <w:lang w:val="en-US"/>
        </w:rPr>
      </w:pPr>
      <w:r w:rsidRPr="00C95B72">
        <w:rPr>
          <w:rFonts w:ascii="Times New Roman" w:eastAsia="Calibri" w:hAnsi="Times New Roman" w:cs="Times New Roman"/>
          <w:color w:val="2C2D2E"/>
          <w:sz w:val="28"/>
          <w:szCs w:val="28"/>
          <w:lang w:val="en-US"/>
        </w:rPr>
        <w:t xml:space="preserve">The purpose of the study is to reduce the rejected products by the inspectors of JSC </w:t>
      </w:r>
      <w:proofErr w:type="spellStart"/>
      <w:r w:rsidRPr="00C95B72">
        <w:rPr>
          <w:rFonts w:ascii="Times New Roman" w:eastAsia="Calibri" w:hAnsi="Times New Roman" w:cs="Times New Roman"/>
          <w:color w:val="2C2D2E"/>
          <w:sz w:val="28"/>
          <w:szCs w:val="28"/>
          <w:lang w:val="en-US"/>
        </w:rPr>
        <w:t>Tyumenremdormash</w:t>
      </w:r>
      <w:proofErr w:type="spellEnd"/>
      <w:r w:rsidRPr="00C95B72">
        <w:rPr>
          <w:rFonts w:ascii="Times New Roman" w:eastAsia="Calibri" w:hAnsi="Times New Roman" w:cs="Times New Roman"/>
          <w:color w:val="2C2D2E"/>
          <w:sz w:val="28"/>
          <w:szCs w:val="28"/>
          <w:lang w:val="en-US"/>
        </w:rPr>
        <w:t xml:space="preserve"> Plant in terms of the thickness of the galvanizing layer.</w:t>
      </w:r>
    </w:p>
    <w:p w14:paraId="06588AA6" w14:textId="529AAC20" w:rsidR="00EC68FF" w:rsidRPr="00C95B72" w:rsidRDefault="4D8155EB" w:rsidP="0002218F">
      <w:pPr>
        <w:spacing w:after="0" w:line="360" w:lineRule="auto"/>
        <w:ind w:firstLine="708"/>
        <w:jc w:val="both"/>
        <w:rPr>
          <w:rFonts w:ascii="Times New Roman" w:eastAsia="Calibri" w:hAnsi="Times New Roman" w:cs="Times New Roman"/>
          <w:color w:val="2C2D2E"/>
          <w:sz w:val="28"/>
          <w:szCs w:val="28"/>
          <w:lang w:val="en-US"/>
        </w:rPr>
      </w:pPr>
      <w:r w:rsidRPr="00C95B72">
        <w:rPr>
          <w:rFonts w:ascii="Times New Roman" w:eastAsia="Calibri" w:hAnsi="Times New Roman" w:cs="Times New Roman"/>
          <w:color w:val="2C2D2E"/>
          <w:sz w:val="28"/>
          <w:szCs w:val="28"/>
          <w:lang w:val="en-US"/>
        </w:rPr>
        <w:t>The presented work describes the factors of influence of the chemical composition of steel on the result of the thickness of the galvanizing layer, undeservedly forgotten by the technologists of the enterprise, due to the long-term flow of the same steel composition from the same suppliers. When the supplier changed, the number of rejected products by inspectors increased in terms of the thickness of the galvanizing layer.</w:t>
      </w:r>
    </w:p>
    <w:p w14:paraId="1F4D73FF" w14:textId="77777777" w:rsidR="0002218F" w:rsidRDefault="4D8155EB" w:rsidP="0002218F">
      <w:pPr>
        <w:spacing w:after="0" w:line="360" w:lineRule="auto"/>
        <w:ind w:firstLine="708"/>
        <w:jc w:val="both"/>
        <w:rPr>
          <w:rFonts w:ascii="Times New Roman" w:eastAsia="Calibri" w:hAnsi="Times New Roman" w:cs="Times New Roman"/>
          <w:color w:val="2C2D2E"/>
          <w:sz w:val="28"/>
          <w:szCs w:val="28"/>
          <w:lang w:val="en-US"/>
        </w:rPr>
      </w:pPr>
      <w:r w:rsidRPr="00C95B72">
        <w:rPr>
          <w:rFonts w:ascii="Times New Roman" w:eastAsia="Calibri" w:hAnsi="Times New Roman" w:cs="Times New Roman"/>
          <w:color w:val="2C2D2E"/>
          <w:sz w:val="28"/>
          <w:szCs w:val="28"/>
          <w:lang w:val="en-US"/>
        </w:rPr>
        <w:t>The main method used in the work is the empirical method</w:t>
      </w:r>
      <w:r w:rsidR="0002218F" w:rsidRPr="0002218F">
        <w:rPr>
          <w:rFonts w:ascii="Times New Roman" w:eastAsia="Calibri" w:hAnsi="Times New Roman" w:cs="Times New Roman"/>
          <w:color w:val="2C2D2E"/>
          <w:sz w:val="28"/>
          <w:szCs w:val="28"/>
          <w:lang w:val="en-US"/>
        </w:rPr>
        <w:t xml:space="preserve"> </w:t>
      </w:r>
      <w:r w:rsidRPr="00C95B72">
        <w:rPr>
          <w:rFonts w:ascii="Times New Roman" w:eastAsia="Calibri" w:hAnsi="Times New Roman" w:cs="Times New Roman"/>
          <w:color w:val="2C2D2E"/>
          <w:sz w:val="28"/>
          <w:szCs w:val="28"/>
          <w:lang w:val="en-US"/>
        </w:rPr>
        <w:t xml:space="preserve">research is an experiment. In a broad sense, it represents any experience, an attempt to implement something, a special kind of practice undertaken to gain new knowledge or verify old ones. The method of continuous sampling </w:t>
      </w:r>
      <w:proofErr w:type="gramStart"/>
      <w:r w:rsidRPr="00C95B72">
        <w:rPr>
          <w:rFonts w:ascii="Times New Roman" w:eastAsia="Calibri" w:hAnsi="Times New Roman" w:cs="Times New Roman"/>
          <w:color w:val="2C2D2E"/>
          <w:sz w:val="28"/>
          <w:szCs w:val="28"/>
          <w:lang w:val="en-US"/>
        </w:rPr>
        <w:t>was also used</w:t>
      </w:r>
      <w:proofErr w:type="gramEnd"/>
      <w:r w:rsidRPr="00C95B72">
        <w:rPr>
          <w:rFonts w:ascii="Times New Roman" w:eastAsia="Calibri" w:hAnsi="Times New Roman" w:cs="Times New Roman"/>
          <w:color w:val="2C2D2E"/>
          <w:sz w:val="28"/>
          <w:szCs w:val="28"/>
          <w:lang w:val="en-US"/>
        </w:rPr>
        <w:t xml:space="preserve"> in the work. The obtained data </w:t>
      </w:r>
      <w:proofErr w:type="gramStart"/>
      <w:r w:rsidRPr="00C95B72">
        <w:rPr>
          <w:rFonts w:ascii="Times New Roman" w:eastAsia="Calibri" w:hAnsi="Times New Roman" w:cs="Times New Roman"/>
          <w:color w:val="2C2D2E"/>
          <w:sz w:val="28"/>
          <w:szCs w:val="28"/>
          <w:lang w:val="en-US"/>
        </w:rPr>
        <w:t>were quantified</w:t>
      </w:r>
      <w:proofErr w:type="gramEnd"/>
      <w:r w:rsidRPr="00C95B72">
        <w:rPr>
          <w:rFonts w:ascii="Times New Roman" w:eastAsia="Calibri" w:hAnsi="Times New Roman" w:cs="Times New Roman"/>
          <w:color w:val="2C2D2E"/>
          <w:sz w:val="28"/>
          <w:szCs w:val="28"/>
          <w:lang w:val="en-US"/>
        </w:rPr>
        <w:t xml:space="preserve">. </w:t>
      </w:r>
    </w:p>
    <w:p w14:paraId="49440C79" w14:textId="5BE29A7C" w:rsidR="00EC68FF" w:rsidRPr="00C95B72" w:rsidRDefault="4D8155EB" w:rsidP="0002218F">
      <w:pPr>
        <w:spacing w:after="0" w:line="360" w:lineRule="auto"/>
        <w:ind w:firstLine="708"/>
        <w:jc w:val="both"/>
        <w:rPr>
          <w:rFonts w:ascii="Times New Roman" w:eastAsia="Calibri" w:hAnsi="Times New Roman" w:cs="Times New Roman"/>
          <w:color w:val="2C2D2E"/>
          <w:sz w:val="28"/>
          <w:szCs w:val="28"/>
          <w:lang w:val="en-US"/>
        </w:rPr>
      </w:pPr>
      <w:r w:rsidRPr="00C95B72">
        <w:rPr>
          <w:rFonts w:ascii="Times New Roman" w:eastAsia="Calibri" w:hAnsi="Times New Roman" w:cs="Times New Roman"/>
          <w:color w:val="2C2D2E"/>
          <w:sz w:val="28"/>
          <w:szCs w:val="28"/>
          <w:lang w:val="en-US"/>
        </w:rPr>
        <w:t xml:space="preserve">The object of the study was selected CJSC </w:t>
      </w:r>
      <w:proofErr w:type="spellStart"/>
      <w:r w:rsidRPr="00C95B72">
        <w:rPr>
          <w:rFonts w:ascii="Times New Roman" w:eastAsia="Calibri" w:hAnsi="Times New Roman" w:cs="Times New Roman"/>
          <w:color w:val="2C2D2E"/>
          <w:sz w:val="28"/>
          <w:szCs w:val="28"/>
          <w:lang w:val="en-US"/>
        </w:rPr>
        <w:t>Tumenremdormash</w:t>
      </w:r>
      <w:proofErr w:type="spellEnd"/>
      <w:r w:rsidRPr="00C95B72">
        <w:rPr>
          <w:rFonts w:ascii="Times New Roman" w:eastAsia="Calibri" w:hAnsi="Times New Roman" w:cs="Times New Roman"/>
          <w:color w:val="2C2D2E"/>
          <w:sz w:val="28"/>
          <w:szCs w:val="28"/>
          <w:lang w:val="en-US"/>
        </w:rPr>
        <w:t xml:space="preserve"> Plant, the subject of the study is the manufactured finished products – galvanized metal.</w:t>
      </w:r>
    </w:p>
    <w:p w14:paraId="464C004D" w14:textId="77777777" w:rsidR="0002218F" w:rsidRDefault="4D8155EB" w:rsidP="0002218F">
      <w:pPr>
        <w:spacing w:after="0" w:line="360" w:lineRule="auto"/>
        <w:jc w:val="both"/>
        <w:rPr>
          <w:rFonts w:ascii="Times New Roman" w:eastAsia="Calibri" w:hAnsi="Times New Roman" w:cs="Times New Roman"/>
          <w:color w:val="2C2D2E"/>
          <w:sz w:val="28"/>
          <w:szCs w:val="28"/>
          <w:lang w:val="en-US"/>
        </w:rPr>
      </w:pPr>
      <w:r w:rsidRPr="00C95B72">
        <w:rPr>
          <w:rFonts w:ascii="Times New Roman" w:eastAsia="Calibri" w:hAnsi="Times New Roman" w:cs="Times New Roman"/>
          <w:color w:val="2C2D2E"/>
          <w:sz w:val="28"/>
          <w:szCs w:val="28"/>
          <w:lang w:val="en-US"/>
        </w:rPr>
        <w:t xml:space="preserve">When analyzing the experimentally obtained data, a statistical method </w:t>
      </w:r>
      <w:proofErr w:type="gramStart"/>
      <w:r w:rsidRPr="00C95B72">
        <w:rPr>
          <w:rFonts w:ascii="Times New Roman" w:eastAsia="Calibri" w:hAnsi="Times New Roman" w:cs="Times New Roman"/>
          <w:color w:val="2C2D2E"/>
          <w:sz w:val="28"/>
          <w:szCs w:val="28"/>
          <w:lang w:val="en-US"/>
        </w:rPr>
        <w:t>was used</w:t>
      </w:r>
      <w:proofErr w:type="gramEnd"/>
      <w:r w:rsidRPr="00C95B72">
        <w:rPr>
          <w:rFonts w:ascii="Times New Roman" w:eastAsia="Calibri" w:hAnsi="Times New Roman" w:cs="Times New Roman"/>
          <w:color w:val="2C2D2E"/>
          <w:sz w:val="28"/>
          <w:szCs w:val="28"/>
          <w:lang w:val="en-US"/>
        </w:rPr>
        <w:t>, which is a conceptual mathematical manipulation of empirically observed data in order to detect controlled relationships.</w:t>
      </w:r>
      <w:r w:rsidR="0002218F">
        <w:rPr>
          <w:rFonts w:ascii="Times New Roman" w:eastAsia="Calibri" w:hAnsi="Times New Roman" w:cs="Times New Roman"/>
          <w:color w:val="2C2D2E"/>
          <w:sz w:val="28"/>
          <w:szCs w:val="28"/>
          <w:lang w:val="en-US"/>
        </w:rPr>
        <w:tab/>
      </w:r>
    </w:p>
    <w:p w14:paraId="503CD686" w14:textId="4092441E" w:rsidR="00EC68FF" w:rsidRPr="00C95B72" w:rsidRDefault="4D8155EB" w:rsidP="0002218F">
      <w:pPr>
        <w:spacing w:after="0" w:line="360" w:lineRule="auto"/>
        <w:ind w:firstLine="708"/>
        <w:jc w:val="both"/>
        <w:rPr>
          <w:rFonts w:ascii="Times New Roman" w:eastAsia="Calibri" w:hAnsi="Times New Roman" w:cs="Times New Roman"/>
          <w:color w:val="2C2D2E"/>
          <w:sz w:val="28"/>
          <w:szCs w:val="28"/>
          <w:lang w:val="en-US"/>
        </w:rPr>
      </w:pPr>
      <w:r w:rsidRPr="00C95B72">
        <w:rPr>
          <w:rFonts w:ascii="Times New Roman" w:eastAsia="Calibri" w:hAnsi="Times New Roman" w:cs="Times New Roman"/>
          <w:color w:val="2C2D2E"/>
          <w:sz w:val="28"/>
          <w:szCs w:val="28"/>
          <w:lang w:val="en-US"/>
        </w:rPr>
        <w:lastRenderedPageBreak/>
        <w:t xml:space="preserve">The paper describes the facts of the influence of the chemical composition of steel on the quality of hot–dip galvanizing, which </w:t>
      </w:r>
      <w:proofErr w:type="gramStart"/>
      <w:r w:rsidRPr="00C95B72">
        <w:rPr>
          <w:rFonts w:ascii="Times New Roman" w:eastAsia="Calibri" w:hAnsi="Times New Roman" w:cs="Times New Roman"/>
          <w:color w:val="2C2D2E"/>
          <w:sz w:val="28"/>
          <w:szCs w:val="28"/>
          <w:lang w:val="en-US"/>
        </w:rPr>
        <w:t>must be taken</w:t>
      </w:r>
      <w:proofErr w:type="gramEnd"/>
      <w:r w:rsidRPr="00C95B72">
        <w:rPr>
          <w:rFonts w:ascii="Times New Roman" w:eastAsia="Calibri" w:hAnsi="Times New Roman" w:cs="Times New Roman"/>
          <w:color w:val="2C2D2E"/>
          <w:sz w:val="28"/>
          <w:szCs w:val="28"/>
          <w:lang w:val="en-US"/>
        </w:rPr>
        <w:t xml:space="preserve"> into account when selecting galvanizing conditions in order to avoid the presence of rejected products by inspectors in terms of the thickness of the galvanizing layer.</w:t>
      </w:r>
    </w:p>
    <w:p w14:paraId="11B82D99" w14:textId="55838936" w:rsidR="00EC68FF" w:rsidRPr="00C95B72" w:rsidRDefault="00EC68FF" w:rsidP="005728F1">
      <w:pPr>
        <w:spacing w:after="0" w:line="360" w:lineRule="auto"/>
        <w:jc w:val="both"/>
        <w:rPr>
          <w:rFonts w:ascii="Times New Roman" w:eastAsia="Calibri" w:hAnsi="Times New Roman" w:cs="Times New Roman"/>
          <w:color w:val="2C2D2E"/>
          <w:sz w:val="28"/>
          <w:szCs w:val="28"/>
          <w:lang w:val="en-US"/>
        </w:rPr>
      </w:pPr>
    </w:p>
    <w:p w14:paraId="75214B01" w14:textId="3699499B" w:rsidR="00EC68FF" w:rsidRDefault="00EC68FF" w:rsidP="005728F1">
      <w:pPr>
        <w:spacing w:after="0" w:line="360" w:lineRule="auto"/>
        <w:jc w:val="both"/>
        <w:rPr>
          <w:rFonts w:ascii="Times New Roman" w:eastAsia="Calibri" w:hAnsi="Times New Roman" w:cs="Times New Roman"/>
          <w:color w:val="2C2D2E"/>
          <w:sz w:val="28"/>
          <w:szCs w:val="28"/>
          <w:lang w:val="en-US"/>
        </w:rPr>
      </w:pPr>
    </w:p>
    <w:p w14:paraId="31A97E06" w14:textId="4E54874B"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1BD71D4B" w14:textId="268B7FF1"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50B81525" w14:textId="4110090E"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1F38250C" w14:textId="47F1F15C"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27C53283" w14:textId="532F8822"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61865133" w14:textId="78E5EAFD"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2774E778" w14:textId="4AE0AE4D"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288B934B" w14:textId="0D9E7D7D"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1440E4B4" w14:textId="18927B06"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46866068" w14:textId="2C2D5DB5"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6370C01E" w14:textId="77873728"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195BE7D4" w14:textId="75D971E0"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31F2919E" w14:textId="41C91BF6"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5B4283BB" w14:textId="21C49532"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0D9C6719" w14:textId="442BEBF2"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64076FCA" w14:textId="0C588029"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3A396E53" w14:textId="484A404A"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6391446D" w14:textId="56FAF8DD"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752A2C5F" w14:textId="6DF51C8A"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6F54C6DA" w14:textId="225D889E"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794ECCC4" w14:textId="5F128452" w:rsidR="00F12C36" w:rsidRDefault="00F12C36" w:rsidP="005728F1">
      <w:pPr>
        <w:spacing w:after="0" w:line="360" w:lineRule="auto"/>
        <w:jc w:val="both"/>
        <w:rPr>
          <w:rFonts w:ascii="Times New Roman" w:eastAsia="Calibri" w:hAnsi="Times New Roman" w:cs="Times New Roman"/>
          <w:color w:val="2C2D2E"/>
          <w:sz w:val="28"/>
          <w:szCs w:val="28"/>
          <w:lang w:val="en-US"/>
        </w:rPr>
      </w:pPr>
    </w:p>
    <w:p w14:paraId="646B2736" w14:textId="77777777" w:rsidR="00F12C36" w:rsidRPr="00C95B72" w:rsidRDefault="00F12C36" w:rsidP="005728F1">
      <w:pPr>
        <w:spacing w:after="0" w:line="360" w:lineRule="auto"/>
        <w:jc w:val="both"/>
        <w:rPr>
          <w:rFonts w:ascii="Times New Roman" w:eastAsia="Calibri" w:hAnsi="Times New Roman" w:cs="Times New Roman"/>
          <w:color w:val="2C2D2E"/>
          <w:sz w:val="28"/>
          <w:szCs w:val="28"/>
          <w:lang w:val="en-US"/>
        </w:rPr>
      </w:pPr>
    </w:p>
    <w:p w14:paraId="5F4D440F" w14:textId="07EC1C49" w:rsidR="00EC68FF" w:rsidRPr="00C95B72" w:rsidRDefault="00EC68FF" w:rsidP="005728F1">
      <w:pPr>
        <w:spacing w:after="0" w:line="360" w:lineRule="auto"/>
        <w:jc w:val="both"/>
        <w:rPr>
          <w:rFonts w:ascii="Times New Roman" w:eastAsia="Calibri" w:hAnsi="Times New Roman" w:cs="Times New Roman"/>
          <w:color w:val="2C2D2E"/>
          <w:sz w:val="28"/>
          <w:szCs w:val="28"/>
          <w:lang w:val="en-US"/>
        </w:rPr>
      </w:pPr>
    </w:p>
    <w:p w14:paraId="5C8FACD9" w14:textId="3EFE1E3E" w:rsidR="00EC68FF" w:rsidRPr="00C95B72" w:rsidRDefault="4D8155EB" w:rsidP="005728F1">
      <w:pPr>
        <w:spacing w:before="20" w:after="20" w:line="360" w:lineRule="auto"/>
        <w:ind w:left="567" w:right="567"/>
        <w:jc w:val="center"/>
        <w:rPr>
          <w:rFonts w:ascii="Times New Roman" w:eastAsia="Calibri" w:hAnsi="Times New Roman" w:cs="Times New Roman"/>
          <w:color w:val="2C2D2E"/>
          <w:sz w:val="28"/>
          <w:szCs w:val="28"/>
        </w:rPr>
      </w:pPr>
      <w:r w:rsidRPr="00C95B72">
        <w:rPr>
          <w:rFonts w:ascii="Times New Roman" w:eastAsia="Calibri" w:hAnsi="Times New Roman" w:cs="Times New Roman"/>
          <w:b/>
          <w:bCs/>
          <w:color w:val="2C2D2E"/>
          <w:sz w:val="28"/>
          <w:szCs w:val="28"/>
        </w:rPr>
        <w:lastRenderedPageBreak/>
        <w:t>Научная статья</w:t>
      </w:r>
    </w:p>
    <w:p w14:paraId="3528FFC6" w14:textId="25B68FFF" w:rsidR="00EC68FF" w:rsidRPr="00C95B72" w:rsidRDefault="00697562" w:rsidP="005728F1">
      <w:pPr>
        <w:spacing w:after="0" w:line="360" w:lineRule="auto"/>
        <w:ind w:firstLine="1440"/>
        <w:jc w:val="both"/>
        <w:rPr>
          <w:rFonts w:ascii="Times New Roman" w:eastAsia="Calibri" w:hAnsi="Times New Roman" w:cs="Times New Roman"/>
          <w:color w:val="2C2D2E"/>
          <w:sz w:val="28"/>
          <w:szCs w:val="28"/>
        </w:rPr>
      </w:pPr>
      <w:r w:rsidRPr="00C95B72">
        <w:rPr>
          <w:rFonts w:ascii="Times New Roman" w:hAnsi="Times New Roman" w:cs="Times New Roman"/>
          <w:sz w:val="28"/>
          <w:szCs w:val="28"/>
        </w:rPr>
        <w:br/>
      </w:r>
      <w:r w:rsidRPr="00C95B72">
        <w:rPr>
          <w:rFonts w:ascii="Times New Roman" w:hAnsi="Times New Roman" w:cs="Times New Roman"/>
          <w:sz w:val="28"/>
          <w:szCs w:val="28"/>
        </w:rPr>
        <w:tab/>
      </w:r>
      <w:r w:rsidR="4D8155EB" w:rsidRPr="00C95B72">
        <w:rPr>
          <w:rFonts w:ascii="Times New Roman" w:eastAsia="Calibri" w:hAnsi="Times New Roman" w:cs="Times New Roman"/>
          <w:color w:val="2C2D2E"/>
          <w:sz w:val="28"/>
          <w:szCs w:val="28"/>
        </w:rPr>
        <w:t xml:space="preserve">ЗАО «Завод </w:t>
      </w:r>
      <w:proofErr w:type="spellStart"/>
      <w:r w:rsidR="4D8155EB" w:rsidRPr="00C95B72">
        <w:rPr>
          <w:rFonts w:ascii="Times New Roman" w:eastAsia="Calibri" w:hAnsi="Times New Roman" w:cs="Times New Roman"/>
          <w:color w:val="2C2D2E"/>
          <w:sz w:val="28"/>
          <w:szCs w:val="28"/>
        </w:rPr>
        <w:t>Тюменьремдормаш</w:t>
      </w:r>
      <w:proofErr w:type="spellEnd"/>
      <w:r w:rsidR="4D8155EB" w:rsidRPr="00C95B72">
        <w:rPr>
          <w:rFonts w:ascii="Times New Roman" w:eastAsia="Calibri" w:hAnsi="Times New Roman" w:cs="Times New Roman"/>
          <w:color w:val="2C2D2E"/>
          <w:sz w:val="28"/>
          <w:szCs w:val="28"/>
        </w:rPr>
        <w:t>» является лидером в России по производству продукции для дорожного строительс</w:t>
      </w:r>
      <w:r w:rsidR="000C3710">
        <w:rPr>
          <w:rFonts w:ascii="Times New Roman" w:eastAsia="Calibri" w:hAnsi="Times New Roman" w:cs="Times New Roman"/>
          <w:color w:val="2C2D2E"/>
          <w:sz w:val="28"/>
          <w:szCs w:val="28"/>
        </w:rPr>
        <w:t>тва и обустройства дорог, а так</w:t>
      </w:r>
      <w:r w:rsidR="4D8155EB" w:rsidRPr="00C95B72">
        <w:rPr>
          <w:rFonts w:ascii="Times New Roman" w:eastAsia="Calibri" w:hAnsi="Times New Roman" w:cs="Times New Roman"/>
          <w:color w:val="2C2D2E"/>
          <w:sz w:val="28"/>
          <w:szCs w:val="28"/>
        </w:rPr>
        <w:t>же комплектующих</w:t>
      </w:r>
      <w:r w:rsidR="006F2F9D">
        <w:rPr>
          <w:rFonts w:ascii="Times New Roman" w:eastAsia="Calibri" w:hAnsi="Times New Roman" w:cs="Times New Roman"/>
          <w:color w:val="2C2D2E"/>
          <w:sz w:val="28"/>
          <w:szCs w:val="28"/>
        </w:rPr>
        <w:t xml:space="preserve"> </w:t>
      </w:r>
      <w:r w:rsidR="4D8155EB" w:rsidRPr="00C95B72">
        <w:rPr>
          <w:rFonts w:ascii="Times New Roman" w:eastAsia="Calibri" w:hAnsi="Times New Roman" w:cs="Times New Roman"/>
          <w:color w:val="2C2D2E"/>
          <w:sz w:val="28"/>
          <w:szCs w:val="28"/>
        </w:rPr>
        <w:t>для дорожной и коммунальной техники различного профиля. Предприятие выпускает</w:t>
      </w:r>
      <w:r w:rsidR="006F2F9D">
        <w:rPr>
          <w:rFonts w:ascii="Times New Roman" w:eastAsia="Calibri" w:hAnsi="Times New Roman" w:cs="Times New Roman"/>
          <w:color w:val="2C2D2E"/>
          <w:sz w:val="28"/>
          <w:szCs w:val="28"/>
        </w:rPr>
        <w:t xml:space="preserve"> </w:t>
      </w:r>
      <w:r w:rsidR="4D8155EB" w:rsidRPr="00C95B72">
        <w:rPr>
          <w:rFonts w:ascii="Times New Roman" w:eastAsia="Calibri" w:hAnsi="Times New Roman" w:cs="Times New Roman"/>
          <w:color w:val="2C2D2E"/>
          <w:sz w:val="28"/>
          <w:szCs w:val="28"/>
        </w:rPr>
        <w:t xml:space="preserve">продукцию с 1983 года и положительно зарекомендовало себя как на российском, так и на зарубежном рынке. Предприятие стремиться к снижению </w:t>
      </w:r>
      <w:proofErr w:type="spellStart"/>
      <w:r w:rsidR="4D8155EB" w:rsidRPr="00C95B72">
        <w:rPr>
          <w:rFonts w:ascii="Times New Roman" w:eastAsia="Calibri" w:hAnsi="Times New Roman" w:cs="Times New Roman"/>
          <w:color w:val="2C2D2E"/>
          <w:sz w:val="28"/>
          <w:szCs w:val="28"/>
        </w:rPr>
        <w:t>колличества</w:t>
      </w:r>
      <w:proofErr w:type="spellEnd"/>
      <w:r w:rsidR="4D8155EB" w:rsidRPr="00C95B72">
        <w:rPr>
          <w:rFonts w:ascii="Times New Roman" w:eastAsia="Calibri" w:hAnsi="Times New Roman" w:cs="Times New Roman"/>
          <w:color w:val="2C2D2E"/>
          <w:sz w:val="28"/>
          <w:szCs w:val="28"/>
        </w:rPr>
        <w:t xml:space="preserve"> забракованной</w:t>
      </w:r>
      <w:r w:rsidRPr="00C95B72">
        <w:rPr>
          <w:rFonts w:ascii="Times New Roman" w:hAnsi="Times New Roman" w:cs="Times New Roman"/>
          <w:sz w:val="28"/>
          <w:szCs w:val="28"/>
        </w:rPr>
        <w:br/>
      </w:r>
      <w:r w:rsidR="4D8155EB" w:rsidRPr="00C95B72">
        <w:rPr>
          <w:rFonts w:ascii="Times New Roman" w:eastAsia="Calibri" w:hAnsi="Times New Roman" w:cs="Times New Roman"/>
          <w:color w:val="2C2D2E"/>
          <w:sz w:val="28"/>
          <w:szCs w:val="28"/>
        </w:rPr>
        <w:t>продукции внутри своего предприятия, так как это сказывается не только на финансовых затратах по устранению брака, но и на сроках выполнения заказов. За все время работы предприятия, производством был освоен крупносерийный выпуск большого ассортимента продукции для обеспечения материальными ресурсами сферы дорожного строительства.</w:t>
      </w:r>
    </w:p>
    <w:p w14:paraId="60F16E5A" w14:textId="313D67F9" w:rsidR="00EC68FF" w:rsidRPr="00C95B72" w:rsidRDefault="4D8155EB" w:rsidP="005728F1">
      <w:pPr>
        <w:spacing w:after="0" w:line="360" w:lineRule="auto"/>
        <w:ind w:firstLine="1440"/>
        <w:jc w:val="both"/>
        <w:rPr>
          <w:rFonts w:ascii="Times New Roman" w:eastAsia="Calibri" w:hAnsi="Times New Roman" w:cs="Times New Roman"/>
          <w:color w:val="2C2D2E"/>
          <w:sz w:val="28"/>
          <w:szCs w:val="28"/>
        </w:rPr>
      </w:pPr>
      <w:r w:rsidRPr="00C95B72">
        <w:rPr>
          <w:rFonts w:ascii="Times New Roman" w:eastAsia="Calibri" w:hAnsi="Times New Roman" w:cs="Times New Roman"/>
          <w:color w:val="2C2D2E"/>
          <w:sz w:val="28"/>
          <w:szCs w:val="28"/>
        </w:rPr>
        <w:t xml:space="preserve">В настоящий момент один из вопросов повышения качества и сроков оцинкования – это пересмотр сложившиеся за многие года на предприятии технологии и методы, с целью их модернизации или возврат к «незаслуженно забытым ранее использованным». Одним из таких вопросов стало влияние химического состава стали на процесс оцинкования по показателю – толщина слоя оцинкования. Из обычно присутствующих </w:t>
      </w:r>
      <w:proofErr w:type="gramStart"/>
      <w:r w:rsidRPr="00C95B72">
        <w:rPr>
          <w:rFonts w:ascii="Times New Roman" w:eastAsia="Calibri" w:hAnsi="Times New Roman" w:cs="Times New Roman"/>
          <w:color w:val="2C2D2E"/>
          <w:sz w:val="28"/>
          <w:szCs w:val="28"/>
        </w:rPr>
        <w:t>в стали</w:t>
      </w:r>
      <w:proofErr w:type="gramEnd"/>
      <w:r w:rsidRPr="00C95B72">
        <w:rPr>
          <w:rFonts w:ascii="Times New Roman" w:eastAsia="Calibri" w:hAnsi="Times New Roman" w:cs="Times New Roman"/>
          <w:color w:val="2C2D2E"/>
          <w:sz w:val="28"/>
          <w:szCs w:val="28"/>
        </w:rPr>
        <w:t xml:space="preserve"> компонентов особый интерес представляют кремний, углерод и магний; содержание марганца и серы мало влияет на строение покрытия. При одинаковых условиях </w:t>
      </w:r>
      <w:proofErr w:type="spellStart"/>
      <w:r w:rsidRPr="00C95B72">
        <w:rPr>
          <w:rFonts w:ascii="Times New Roman" w:eastAsia="Calibri" w:hAnsi="Times New Roman" w:cs="Times New Roman"/>
          <w:color w:val="2C2D2E"/>
          <w:sz w:val="28"/>
          <w:szCs w:val="28"/>
        </w:rPr>
        <w:t>цинкования</w:t>
      </w:r>
      <w:proofErr w:type="spellEnd"/>
      <w:r w:rsidRPr="00C95B72">
        <w:rPr>
          <w:rFonts w:ascii="Times New Roman" w:eastAsia="Calibri" w:hAnsi="Times New Roman" w:cs="Times New Roman"/>
          <w:color w:val="2C2D2E"/>
          <w:sz w:val="28"/>
          <w:szCs w:val="28"/>
        </w:rPr>
        <w:t xml:space="preserve"> толщина цинкового покрытия на стали с содержанием 0,15% </w:t>
      </w:r>
      <w:proofErr w:type="gramStart"/>
      <w:r w:rsidRPr="00C95B72">
        <w:rPr>
          <w:rFonts w:ascii="Times New Roman" w:eastAsia="Calibri" w:hAnsi="Times New Roman" w:cs="Times New Roman"/>
          <w:color w:val="2C2D2E"/>
          <w:sz w:val="28"/>
          <w:szCs w:val="28"/>
        </w:rPr>
        <w:t>С</w:t>
      </w:r>
      <w:proofErr w:type="gramEnd"/>
      <w:r w:rsidRPr="00C95B72">
        <w:rPr>
          <w:rFonts w:ascii="Times New Roman" w:eastAsia="Calibri" w:hAnsi="Times New Roman" w:cs="Times New Roman"/>
          <w:color w:val="2C2D2E"/>
          <w:sz w:val="28"/>
          <w:szCs w:val="28"/>
        </w:rPr>
        <w:t xml:space="preserve"> примерно на 10% больше, чем на стали, содержащей 0,04—0,07% С. Присутствие несколько повышенного содержания кремния приводит к уменьшению толщины цинкового покрытия и обусловливают его хрупкость по сравнению с </w:t>
      </w:r>
      <w:proofErr w:type="spellStart"/>
      <w:r w:rsidRPr="00C95B72">
        <w:rPr>
          <w:rFonts w:ascii="Times New Roman" w:eastAsia="Calibri" w:hAnsi="Times New Roman" w:cs="Times New Roman"/>
          <w:color w:val="2C2D2E"/>
          <w:sz w:val="28"/>
          <w:szCs w:val="28"/>
        </w:rPr>
        <w:t>бескремнистой</w:t>
      </w:r>
      <w:proofErr w:type="spellEnd"/>
      <w:r w:rsidRPr="00C95B72">
        <w:rPr>
          <w:rFonts w:ascii="Times New Roman" w:eastAsia="Calibri" w:hAnsi="Times New Roman" w:cs="Times New Roman"/>
          <w:color w:val="2C2D2E"/>
          <w:sz w:val="28"/>
          <w:szCs w:val="28"/>
        </w:rPr>
        <w:t xml:space="preserve"> сталью.</w:t>
      </w:r>
      <w:r w:rsidR="00475EEE" w:rsidRPr="00C95B72">
        <w:rPr>
          <w:rFonts w:ascii="Times New Roman" w:hAnsi="Times New Roman" w:cs="Times New Roman"/>
          <w:sz w:val="28"/>
          <w:szCs w:val="28"/>
        </w:rPr>
        <w:t xml:space="preserve"> </w:t>
      </w:r>
      <w:r w:rsidR="00475EEE" w:rsidRPr="00C95B72">
        <w:rPr>
          <w:rFonts w:ascii="Times New Roman" w:eastAsia="Calibri" w:hAnsi="Times New Roman" w:cs="Times New Roman"/>
          <w:color w:val="2C2D2E"/>
          <w:sz w:val="28"/>
          <w:szCs w:val="28"/>
        </w:rPr>
        <w:t xml:space="preserve">[2, с 46]. </w:t>
      </w:r>
      <w:r w:rsidRPr="00C95B72">
        <w:rPr>
          <w:rFonts w:ascii="Times New Roman" w:eastAsia="Calibri" w:hAnsi="Times New Roman" w:cs="Times New Roman"/>
          <w:color w:val="2C2D2E"/>
          <w:sz w:val="28"/>
          <w:szCs w:val="28"/>
        </w:rPr>
        <w:t xml:space="preserve"> Современные исследователи констатируют факт перехода многих предприятий занимающихся горячим </w:t>
      </w:r>
      <w:proofErr w:type="spellStart"/>
      <w:r w:rsidRPr="00C95B72">
        <w:rPr>
          <w:rFonts w:ascii="Times New Roman" w:eastAsia="Calibri" w:hAnsi="Times New Roman" w:cs="Times New Roman"/>
          <w:color w:val="2C2D2E"/>
          <w:sz w:val="28"/>
          <w:szCs w:val="28"/>
        </w:rPr>
        <w:t>цинкованием</w:t>
      </w:r>
      <w:proofErr w:type="spellEnd"/>
      <w:r w:rsidRPr="00C95B72">
        <w:rPr>
          <w:rFonts w:ascii="Times New Roman" w:eastAsia="Calibri" w:hAnsi="Times New Roman" w:cs="Times New Roman"/>
          <w:color w:val="2C2D2E"/>
          <w:sz w:val="28"/>
          <w:szCs w:val="28"/>
        </w:rPr>
        <w:t xml:space="preserve"> на анализ </w:t>
      </w:r>
      <w:r w:rsidRPr="00C95B72">
        <w:rPr>
          <w:rFonts w:ascii="Times New Roman" w:eastAsia="Calibri" w:hAnsi="Times New Roman" w:cs="Times New Roman"/>
          <w:color w:val="2C2D2E"/>
          <w:sz w:val="28"/>
          <w:szCs w:val="28"/>
        </w:rPr>
        <w:lastRenderedPageBreak/>
        <w:t xml:space="preserve">только одного компонента, взятого как основополагающего в своем влиянии на процесс оцинкования. </w:t>
      </w:r>
      <w:proofErr w:type="gramStart"/>
      <w:r w:rsidRPr="00C95B72">
        <w:rPr>
          <w:rFonts w:ascii="Times New Roman" w:eastAsia="Calibri" w:hAnsi="Times New Roman" w:cs="Times New Roman"/>
          <w:color w:val="2C2D2E"/>
          <w:sz w:val="28"/>
          <w:szCs w:val="28"/>
        </w:rPr>
        <w:t>Оказалось</w:t>
      </w:r>
      <w:proofErr w:type="gramEnd"/>
      <w:r w:rsidRPr="00C95B72">
        <w:rPr>
          <w:rFonts w:ascii="Times New Roman" w:eastAsia="Calibri" w:hAnsi="Times New Roman" w:cs="Times New Roman"/>
          <w:color w:val="2C2D2E"/>
          <w:sz w:val="28"/>
          <w:szCs w:val="28"/>
        </w:rPr>
        <w:t xml:space="preserve"> часть предприятий за этот </w:t>
      </w:r>
      <w:proofErr w:type="spellStart"/>
      <w:r w:rsidRPr="00C95B72">
        <w:rPr>
          <w:rFonts w:ascii="Times New Roman" w:eastAsia="Calibri" w:hAnsi="Times New Roman" w:cs="Times New Roman"/>
          <w:color w:val="2C2D2E"/>
          <w:sz w:val="28"/>
          <w:szCs w:val="28"/>
        </w:rPr>
        <w:t>компонет</w:t>
      </w:r>
      <w:proofErr w:type="spellEnd"/>
      <w:r w:rsidRPr="00C95B72">
        <w:rPr>
          <w:rFonts w:ascii="Times New Roman" w:eastAsia="Calibri" w:hAnsi="Times New Roman" w:cs="Times New Roman"/>
          <w:color w:val="2C2D2E"/>
          <w:sz w:val="28"/>
          <w:szCs w:val="28"/>
        </w:rPr>
        <w:t xml:space="preserve"> берет марганец, фосфор, другая часть – кремний, чаще всего это зависит от поставщика стали. У которого имеется своя технология варки стали и как правило одинаковые диапазона </w:t>
      </w:r>
      <w:proofErr w:type="gramStart"/>
      <w:r w:rsidRPr="00C95B72">
        <w:rPr>
          <w:rFonts w:ascii="Times New Roman" w:eastAsia="Calibri" w:hAnsi="Times New Roman" w:cs="Times New Roman"/>
          <w:color w:val="2C2D2E"/>
          <w:sz w:val="28"/>
          <w:szCs w:val="28"/>
        </w:rPr>
        <w:t>компонентов</w:t>
      </w:r>
      <w:proofErr w:type="gramEnd"/>
      <w:r w:rsidRPr="00C95B72">
        <w:rPr>
          <w:rFonts w:ascii="Times New Roman" w:eastAsia="Calibri" w:hAnsi="Times New Roman" w:cs="Times New Roman"/>
          <w:color w:val="2C2D2E"/>
          <w:sz w:val="28"/>
          <w:szCs w:val="28"/>
        </w:rPr>
        <w:t xml:space="preserve"> содержащихся в ней. Но исследования показывают, что в случае поступления Влияние химического состава стали на качество горячего </w:t>
      </w:r>
      <w:proofErr w:type="spellStart"/>
      <w:r w:rsidRPr="00C95B72">
        <w:rPr>
          <w:rFonts w:ascii="Times New Roman" w:eastAsia="Calibri" w:hAnsi="Times New Roman" w:cs="Times New Roman"/>
          <w:color w:val="2C2D2E"/>
          <w:sz w:val="28"/>
          <w:szCs w:val="28"/>
        </w:rPr>
        <w:t>цинкования</w:t>
      </w:r>
      <w:proofErr w:type="spellEnd"/>
      <w:r w:rsidRPr="00C95B72">
        <w:rPr>
          <w:rFonts w:ascii="Times New Roman" w:eastAsia="Calibri" w:hAnsi="Times New Roman" w:cs="Times New Roman"/>
          <w:color w:val="2C2D2E"/>
          <w:sz w:val="28"/>
          <w:szCs w:val="28"/>
        </w:rPr>
        <w:t xml:space="preserve">» 4 на предприятия стали одинаковой марки от разных поставщиков, без изучения химического состава стали наблюдаются контролерами предприятий превышение по толщине слоя </w:t>
      </w:r>
      <w:proofErr w:type="spellStart"/>
      <w:r w:rsidRPr="00C95B72">
        <w:rPr>
          <w:rFonts w:ascii="Times New Roman" w:eastAsia="Calibri" w:hAnsi="Times New Roman" w:cs="Times New Roman"/>
          <w:color w:val="2C2D2E"/>
          <w:sz w:val="28"/>
          <w:szCs w:val="28"/>
        </w:rPr>
        <w:t>цинкования</w:t>
      </w:r>
      <w:proofErr w:type="spellEnd"/>
      <w:r w:rsidRPr="00C95B72">
        <w:rPr>
          <w:rFonts w:ascii="Times New Roman" w:eastAsia="Calibri" w:hAnsi="Times New Roman" w:cs="Times New Roman"/>
          <w:color w:val="2C2D2E"/>
          <w:sz w:val="28"/>
          <w:szCs w:val="28"/>
        </w:rPr>
        <w:t xml:space="preserve"> или получение </w:t>
      </w:r>
      <w:proofErr w:type="spellStart"/>
      <w:r w:rsidRPr="00C95B72">
        <w:rPr>
          <w:rFonts w:ascii="Times New Roman" w:eastAsia="Calibri" w:hAnsi="Times New Roman" w:cs="Times New Roman"/>
          <w:color w:val="2C2D2E"/>
          <w:sz w:val="28"/>
          <w:szCs w:val="28"/>
        </w:rPr>
        <w:t>недооцинковки</w:t>
      </w:r>
      <w:proofErr w:type="spellEnd"/>
      <w:r w:rsidRPr="00C95B72">
        <w:rPr>
          <w:rFonts w:ascii="Times New Roman" w:eastAsia="Calibri" w:hAnsi="Times New Roman" w:cs="Times New Roman"/>
          <w:color w:val="2C2D2E"/>
          <w:sz w:val="28"/>
          <w:szCs w:val="28"/>
        </w:rPr>
        <w:t>.</w:t>
      </w:r>
      <w:r w:rsidR="00475EEE" w:rsidRPr="00C95B72">
        <w:rPr>
          <w:rFonts w:ascii="Times New Roman" w:eastAsia="Calibri" w:hAnsi="Times New Roman" w:cs="Times New Roman"/>
          <w:color w:val="2C2D2E"/>
          <w:sz w:val="28"/>
          <w:szCs w:val="28"/>
        </w:rPr>
        <w:t xml:space="preserve"> [3: с 87].</w:t>
      </w:r>
    </w:p>
    <w:p w14:paraId="71870468" w14:textId="3901E63B" w:rsidR="00EC68FF" w:rsidRPr="00C95B72" w:rsidRDefault="000C3710" w:rsidP="0002218F">
      <w:pPr>
        <w:spacing w:after="0" w:line="360" w:lineRule="auto"/>
        <w:ind w:firstLine="732"/>
        <w:jc w:val="both"/>
        <w:rPr>
          <w:rFonts w:ascii="Times New Roman" w:eastAsia="Calibri" w:hAnsi="Times New Roman" w:cs="Times New Roman"/>
          <w:color w:val="2C2D2E"/>
          <w:sz w:val="28"/>
          <w:szCs w:val="28"/>
        </w:rPr>
      </w:pPr>
      <w:r>
        <w:rPr>
          <w:rFonts w:ascii="Times New Roman" w:eastAsia="Calibri" w:hAnsi="Times New Roman" w:cs="Times New Roman"/>
          <w:color w:val="2C2D2E"/>
          <w:sz w:val="28"/>
          <w:szCs w:val="28"/>
        </w:rPr>
        <w:t xml:space="preserve">При анализе полученных </w:t>
      </w:r>
      <w:proofErr w:type="spellStart"/>
      <w:r>
        <w:rPr>
          <w:rFonts w:ascii="Times New Roman" w:eastAsia="Calibri" w:hAnsi="Times New Roman" w:cs="Times New Roman"/>
          <w:color w:val="2C2D2E"/>
          <w:sz w:val="28"/>
          <w:szCs w:val="28"/>
        </w:rPr>
        <w:t>экспереми</w:t>
      </w:r>
      <w:r w:rsidR="4D8155EB" w:rsidRPr="00C95B72">
        <w:rPr>
          <w:rFonts w:ascii="Times New Roman" w:eastAsia="Calibri" w:hAnsi="Times New Roman" w:cs="Times New Roman"/>
          <w:color w:val="2C2D2E"/>
          <w:sz w:val="28"/>
          <w:szCs w:val="28"/>
        </w:rPr>
        <w:t>нтальным</w:t>
      </w:r>
      <w:proofErr w:type="spellEnd"/>
      <w:r w:rsidR="4D8155EB" w:rsidRPr="00C95B72">
        <w:rPr>
          <w:rFonts w:ascii="Times New Roman" w:eastAsia="Calibri" w:hAnsi="Times New Roman" w:cs="Times New Roman"/>
          <w:color w:val="2C2D2E"/>
          <w:sz w:val="28"/>
          <w:szCs w:val="28"/>
        </w:rPr>
        <w:t xml:space="preserve"> путем данных применялся </w:t>
      </w:r>
      <w:r w:rsidR="00322DD8" w:rsidRPr="00C95B72">
        <w:rPr>
          <w:rFonts w:ascii="Times New Roman" w:eastAsia="Calibri" w:hAnsi="Times New Roman" w:cs="Times New Roman"/>
          <w:color w:val="2C2D2E"/>
          <w:sz w:val="28"/>
          <w:szCs w:val="28"/>
        </w:rPr>
        <w:t>статистический</w:t>
      </w:r>
      <w:r w:rsidR="4D8155EB" w:rsidRPr="00C95B72">
        <w:rPr>
          <w:rFonts w:ascii="Times New Roman" w:eastAsia="Calibri" w:hAnsi="Times New Roman" w:cs="Times New Roman"/>
          <w:color w:val="2C2D2E"/>
          <w:sz w:val="28"/>
          <w:szCs w:val="28"/>
        </w:rPr>
        <w:t xml:space="preserve"> метод, который представляет собой концептуальны математические манипуляции эмпирически наблюдаемых данных, чтобы обнаружить контролируемые </w:t>
      </w:r>
      <w:r w:rsidR="00475EEE" w:rsidRPr="00C95B72">
        <w:rPr>
          <w:rFonts w:ascii="Times New Roman" w:eastAsia="Calibri" w:hAnsi="Times New Roman" w:cs="Times New Roman"/>
          <w:color w:val="2C2D2E"/>
          <w:sz w:val="28"/>
          <w:szCs w:val="28"/>
        </w:rPr>
        <w:t>в</w:t>
      </w:r>
      <w:r w:rsidR="4D8155EB" w:rsidRPr="00C95B72">
        <w:rPr>
          <w:rFonts w:ascii="Times New Roman" w:eastAsia="Calibri" w:hAnsi="Times New Roman" w:cs="Times New Roman"/>
          <w:color w:val="2C2D2E"/>
          <w:sz w:val="28"/>
          <w:szCs w:val="28"/>
        </w:rPr>
        <w:t>заимосвязи.</w:t>
      </w:r>
      <w:r w:rsidR="00475EEE" w:rsidRPr="00C95B72">
        <w:rPr>
          <w:rFonts w:ascii="Times New Roman" w:hAnsi="Times New Roman" w:cs="Times New Roman"/>
          <w:sz w:val="28"/>
          <w:szCs w:val="28"/>
        </w:rPr>
        <w:t xml:space="preserve"> </w:t>
      </w:r>
      <w:r w:rsidR="00475EEE" w:rsidRPr="00C95B72">
        <w:rPr>
          <w:rFonts w:ascii="Times New Roman" w:eastAsia="Calibri" w:hAnsi="Times New Roman" w:cs="Times New Roman"/>
          <w:color w:val="2C2D2E"/>
          <w:sz w:val="28"/>
          <w:szCs w:val="28"/>
        </w:rPr>
        <w:t>[1, с 27].</w:t>
      </w:r>
    </w:p>
    <w:p w14:paraId="53D5AB8E" w14:textId="2F8E57AA" w:rsidR="00EC68FF" w:rsidRPr="00C95B72" w:rsidRDefault="4D8155EB" w:rsidP="005728F1">
      <w:pPr>
        <w:spacing w:after="0" w:line="360" w:lineRule="auto"/>
        <w:ind w:firstLine="1440"/>
        <w:jc w:val="both"/>
        <w:rPr>
          <w:rFonts w:ascii="Times New Roman" w:eastAsia="Calibri" w:hAnsi="Times New Roman" w:cs="Times New Roman"/>
          <w:color w:val="2C2D2E"/>
          <w:sz w:val="28"/>
          <w:szCs w:val="28"/>
        </w:rPr>
      </w:pPr>
      <w:r w:rsidRPr="00C95B72">
        <w:rPr>
          <w:rFonts w:ascii="Times New Roman" w:eastAsia="Calibri" w:hAnsi="Times New Roman" w:cs="Times New Roman"/>
          <w:color w:val="2C2D2E"/>
          <w:sz w:val="28"/>
          <w:szCs w:val="28"/>
        </w:rPr>
        <w:t>Основным методом, используемым в работе, является метод эмпирического</w:t>
      </w:r>
      <w:r w:rsidR="70C6F27F" w:rsidRPr="00C95B72">
        <w:rPr>
          <w:rFonts w:ascii="Times New Roman" w:eastAsia="Calibri" w:hAnsi="Times New Roman" w:cs="Times New Roman"/>
          <w:color w:val="2C2D2E"/>
          <w:sz w:val="28"/>
          <w:szCs w:val="28"/>
        </w:rPr>
        <w:t xml:space="preserve"> </w:t>
      </w:r>
      <w:r w:rsidRPr="00C95B72">
        <w:rPr>
          <w:rFonts w:ascii="Times New Roman" w:eastAsia="Calibri" w:hAnsi="Times New Roman" w:cs="Times New Roman"/>
          <w:color w:val="2C2D2E"/>
          <w:sz w:val="28"/>
          <w:szCs w:val="28"/>
        </w:rPr>
        <w:t xml:space="preserve">исследования - эксперимент. В широком смысле он представляет собой - любой опыт, попытку осуществить что-либо, особый вид практики, предпринимаемой для получения нового знания или проверки старого. </w:t>
      </w:r>
      <w:r w:rsidR="00475EEE" w:rsidRPr="00C95B72">
        <w:rPr>
          <w:rFonts w:ascii="Times New Roman" w:eastAsia="Calibri" w:hAnsi="Times New Roman" w:cs="Times New Roman"/>
          <w:color w:val="2C2D2E"/>
          <w:sz w:val="28"/>
          <w:szCs w:val="28"/>
        </w:rPr>
        <w:t>[1, с 219].</w:t>
      </w:r>
      <w:r w:rsidRPr="00C95B72">
        <w:rPr>
          <w:rFonts w:ascii="Times New Roman" w:eastAsia="Calibri" w:hAnsi="Times New Roman" w:cs="Times New Roman"/>
          <w:color w:val="2C2D2E"/>
          <w:sz w:val="28"/>
          <w:szCs w:val="28"/>
        </w:rPr>
        <w:t xml:space="preserve"> В работе использовался также приём сплошной выборки. </w:t>
      </w:r>
    </w:p>
    <w:p w14:paraId="4EF6FB9F" w14:textId="2974DB6D" w:rsidR="000C3710" w:rsidRDefault="4D8155EB" w:rsidP="00F12C36">
      <w:pPr>
        <w:spacing w:after="0" w:line="360" w:lineRule="auto"/>
        <w:ind w:firstLine="1440"/>
        <w:jc w:val="both"/>
        <w:rPr>
          <w:rFonts w:ascii="Times New Roman" w:eastAsia="Calibri" w:hAnsi="Times New Roman" w:cs="Times New Roman"/>
          <w:color w:val="2C2D2E"/>
          <w:sz w:val="28"/>
          <w:szCs w:val="28"/>
        </w:rPr>
      </w:pPr>
      <w:r w:rsidRPr="00C95B72">
        <w:rPr>
          <w:rFonts w:ascii="Times New Roman" w:eastAsia="Calibri" w:hAnsi="Times New Roman" w:cs="Times New Roman"/>
          <w:color w:val="2C2D2E"/>
          <w:sz w:val="28"/>
          <w:szCs w:val="28"/>
        </w:rPr>
        <w:t xml:space="preserve">Полученные данные подвергались количественному подсчёту. В работе описаны факты влияния химического состава стали на качество горячего </w:t>
      </w:r>
      <w:proofErr w:type="spellStart"/>
      <w:r w:rsidRPr="00C95B72">
        <w:rPr>
          <w:rFonts w:ascii="Times New Roman" w:eastAsia="Calibri" w:hAnsi="Times New Roman" w:cs="Times New Roman"/>
          <w:color w:val="2C2D2E"/>
          <w:sz w:val="28"/>
          <w:szCs w:val="28"/>
        </w:rPr>
        <w:t>цинкования</w:t>
      </w:r>
      <w:proofErr w:type="spellEnd"/>
      <w:r w:rsidRPr="00C95B72">
        <w:rPr>
          <w:rFonts w:ascii="Times New Roman" w:eastAsia="Calibri" w:hAnsi="Times New Roman" w:cs="Times New Roman"/>
          <w:color w:val="2C2D2E"/>
          <w:sz w:val="28"/>
          <w:szCs w:val="28"/>
        </w:rPr>
        <w:t xml:space="preserve">, которые необходимо учитывать при подборе условий </w:t>
      </w:r>
      <w:proofErr w:type="spellStart"/>
      <w:r w:rsidRPr="00C95B72">
        <w:rPr>
          <w:rFonts w:ascii="Times New Roman" w:eastAsia="Calibri" w:hAnsi="Times New Roman" w:cs="Times New Roman"/>
          <w:color w:val="2C2D2E"/>
          <w:sz w:val="28"/>
          <w:szCs w:val="28"/>
        </w:rPr>
        <w:t>цинкования</w:t>
      </w:r>
      <w:proofErr w:type="spellEnd"/>
      <w:r w:rsidRPr="00C95B72">
        <w:rPr>
          <w:rFonts w:ascii="Times New Roman" w:eastAsia="Calibri" w:hAnsi="Times New Roman" w:cs="Times New Roman"/>
          <w:color w:val="2C2D2E"/>
          <w:sz w:val="28"/>
          <w:szCs w:val="28"/>
        </w:rPr>
        <w:t xml:space="preserve"> во избежание наличия забракованной продукции контролерами по показателю – толщина слоя оцинкования.</w:t>
      </w:r>
    </w:p>
    <w:p w14:paraId="0312A989" w14:textId="77777777" w:rsidR="00F12C36" w:rsidRDefault="00F12C36" w:rsidP="00F12C36">
      <w:pPr>
        <w:spacing w:after="0" w:line="360" w:lineRule="auto"/>
        <w:ind w:firstLine="1440"/>
        <w:jc w:val="both"/>
        <w:rPr>
          <w:rFonts w:ascii="Times New Roman" w:eastAsia="Calibri" w:hAnsi="Times New Roman" w:cs="Times New Roman"/>
          <w:color w:val="2C2D2E"/>
          <w:sz w:val="28"/>
          <w:szCs w:val="28"/>
        </w:rPr>
      </w:pPr>
    </w:p>
    <w:p w14:paraId="5D1F76FB" w14:textId="77777777" w:rsidR="006F2F9D" w:rsidRPr="00C95B72" w:rsidRDefault="006F2F9D" w:rsidP="005728F1">
      <w:pPr>
        <w:spacing w:after="0" w:line="360" w:lineRule="auto"/>
        <w:ind w:firstLine="1440"/>
        <w:jc w:val="both"/>
        <w:rPr>
          <w:rFonts w:ascii="Times New Roman" w:eastAsia="Calibri" w:hAnsi="Times New Roman" w:cs="Times New Roman"/>
          <w:color w:val="2C2D2E"/>
          <w:sz w:val="28"/>
          <w:szCs w:val="28"/>
        </w:rPr>
      </w:pPr>
    </w:p>
    <w:p w14:paraId="69CF5A7E" w14:textId="77777777" w:rsidR="009A4515" w:rsidRDefault="009A4515" w:rsidP="005728F1">
      <w:pPr>
        <w:spacing w:after="0" w:line="360" w:lineRule="auto"/>
        <w:jc w:val="center"/>
        <w:rPr>
          <w:rFonts w:ascii="Times New Roman" w:eastAsiaTheme="minorEastAsia" w:hAnsi="Times New Roman" w:cs="Times New Roman"/>
          <w:b/>
          <w:bCs/>
          <w:color w:val="2C2D2E"/>
          <w:sz w:val="28"/>
          <w:szCs w:val="28"/>
        </w:rPr>
      </w:pPr>
    </w:p>
    <w:p w14:paraId="18366FFF" w14:textId="6E73C166" w:rsidR="00A30CB3" w:rsidRPr="00C95B72" w:rsidRDefault="33505EBF" w:rsidP="005728F1">
      <w:pPr>
        <w:spacing w:after="0" w:line="360" w:lineRule="auto"/>
        <w:jc w:val="center"/>
        <w:rPr>
          <w:rFonts w:ascii="Times New Roman" w:hAnsi="Times New Roman" w:cs="Times New Roman"/>
          <w:sz w:val="28"/>
          <w:szCs w:val="28"/>
        </w:rPr>
      </w:pPr>
      <w:r w:rsidRPr="00C95B72">
        <w:rPr>
          <w:rFonts w:ascii="Times New Roman" w:eastAsiaTheme="minorEastAsia" w:hAnsi="Times New Roman" w:cs="Times New Roman"/>
          <w:b/>
          <w:bCs/>
          <w:color w:val="2C2D2E"/>
          <w:sz w:val="28"/>
          <w:szCs w:val="28"/>
        </w:rPr>
        <w:t>Практическая значимость работы</w:t>
      </w:r>
    </w:p>
    <w:p w14:paraId="279FBF6C" w14:textId="578B5B32" w:rsidR="00EC68FF" w:rsidRPr="00C95B72" w:rsidRDefault="33505EBF" w:rsidP="005728F1">
      <w:pPr>
        <w:spacing w:after="0" w:line="360" w:lineRule="auto"/>
        <w:ind w:firstLine="1440"/>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Материал данного исследования можно использовать предприятию ЗАО «Завод</w:t>
      </w:r>
      <w:r w:rsidR="3315081A" w:rsidRPr="00C95B72">
        <w:rPr>
          <w:rFonts w:ascii="Times New Roman" w:eastAsiaTheme="minorEastAsia" w:hAnsi="Times New Roman" w:cs="Times New Roman"/>
          <w:color w:val="2C2D2E"/>
          <w:sz w:val="28"/>
          <w:szCs w:val="28"/>
        </w:rPr>
        <w:t xml:space="preserve"> </w:t>
      </w:r>
      <w:proofErr w:type="spellStart"/>
      <w:r w:rsidRPr="00C95B72">
        <w:rPr>
          <w:rFonts w:ascii="Times New Roman" w:eastAsiaTheme="minorEastAsia" w:hAnsi="Times New Roman" w:cs="Times New Roman"/>
          <w:color w:val="2C2D2E"/>
          <w:sz w:val="28"/>
          <w:szCs w:val="28"/>
        </w:rPr>
        <w:t>Тюменьремдормаш</w:t>
      </w:r>
      <w:proofErr w:type="spellEnd"/>
      <w:r w:rsidRPr="00C95B72">
        <w:rPr>
          <w:rFonts w:ascii="Times New Roman" w:eastAsiaTheme="minorEastAsia" w:hAnsi="Times New Roman" w:cs="Times New Roman"/>
          <w:color w:val="2C2D2E"/>
          <w:sz w:val="28"/>
          <w:szCs w:val="28"/>
        </w:rPr>
        <w:t>» или предприятию, ориентированному на процессе горячего</w:t>
      </w:r>
      <w:r w:rsidR="6C34447F" w:rsidRPr="00C95B72">
        <w:rPr>
          <w:rFonts w:ascii="Times New Roman" w:eastAsiaTheme="minorEastAsia" w:hAnsi="Times New Roman" w:cs="Times New Roman"/>
          <w:color w:val="2C2D2E"/>
          <w:sz w:val="28"/>
          <w:szCs w:val="28"/>
        </w:rPr>
        <w:t xml:space="preserve">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 xml:space="preserve"> металлов при наличии забракованной продукции контролерами по показателю</w:t>
      </w:r>
      <w:r w:rsidR="5EFAE08F"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 толщина слоя оцинкования. Кроме того, выводы, полученные в ходе работы, могут быть</w:t>
      </w:r>
      <w:r w:rsidR="623A2A72"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интересны как методическое пособие начальникам цеха и заместителем начальника цеха</w:t>
      </w:r>
      <w:r w:rsidR="46357FC2"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оцинкования, ответственных за снижение количества продукции не прошедших контроль, в</w:t>
      </w:r>
      <w:r w:rsidR="01AC185B"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вопросе предоставления технологами достаточного химического анализа стали для подбора</w:t>
      </w:r>
      <w:r w:rsidR="09B123FF"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оптимальных условий оцинкования.</w:t>
      </w:r>
      <w:r w:rsidR="2FC12BB2"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Влияние химического состава стали на качество горячего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w:t>
      </w:r>
    </w:p>
    <w:p w14:paraId="7BCFD2BD" w14:textId="77777777" w:rsidR="0002218F" w:rsidRDefault="0002218F" w:rsidP="005728F1">
      <w:pPr>
        <w:spacing w:after="0" w:line="360" w:lineRule="auto"/>
        <w:rPr>
          <w:rFonts w:ascii="Times New Roman" w:eastAsiaTheme="minorEastAsia" w:hAnsi="Times New Roman" w:cs="Times New Roman"/>
          <w:b/>
          <w:bCs/>
          <w:color w:val="2C2D2E"/>
          <w:sz w:val="28"/>
          <w:szCs w:val="28"/>
        </w:rPr>
      </w:pPr>
    </w:p>
    <w:p w14:paraId="3AD41258" w14:textId="1ABE50DA" w:rsidR="00EC68FF" w:rsidRPr="00C95B72" w:rsidRDefault="33505EBF" w:rsidP="0002218F">
      <w:pPr>
        <w:spacing w:after="0" w:line="360" w:lineRule="auto"/>
        <w:ind w:firstLine="708"/>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b/>
          <w:bCs/>
          <w:color w:val="2C2D2E"/>
          <w:sz w:val="28"/>
          <w:szCs w:val="28"/>
        </w:rPr>
        <w:t>Проблема</w:t>
      </w:r>
      <w:r w:rsidRPr="00C95B72">
        <w:rPr>
          <w:rFonts w:ascii="Times New Roman" w:eastAsiaTheme="minorEastAsia" w:hAnsi="Times New Roman" w:cs="Times New Roman"/>
          <w:color w:val="2C2D2E"/>
          <w:sz w:val="28"/>
          <w:szCs w:val="28"/>
        </w:rPr>
        <w:t xml:space="preserve">- Наличие забракованной продукции контролерами на ЗАО «Завод </w:t>
      </w:r>
      <w:proofErr w:type="spellStart"/>
      <w:r w:rsidRPr="00C95B72">
        <w:rPr>
          <w:rFonts w:ascii="Times New Roman" w:eastAsiaTheme="minorEastAsia" w:hAnsi="Times New Roman" w:cs="Times New Roman"/>
          <w:color w:val="2C2D2E"/>
          <w:sz w:val="28"/>
          <w:szCs w:val="28"/>
        </w:rPr>
        <w:t>Тюменьремдормаш</w:t>
      </w:r>
      <w:proofErr w:type="spellEnd"/>
      <w:r w:rsidRPr="00C95B72">
        <w:rPr>
          <w:rFonts w:ascii="Times New Roman" w:eastAsiaTheme="minorEastAsia" w:hAnsi="Times New Roman" w:cs="Times New Roman"/>
          <w:color w:val="2C2D2E"/>
          <w:sz w:val="28"/>
          <w:szCs w:val="28"/>
        </w:rPr>
        <w:t>» по</w:t>
      </w:r>
      <w:r w:rsidR="4FFA3BE3"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показателям превышения слоя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 xml:space="preserve"> или </w:t>
      </w:r>
      <w:proofErr w:type="spellStart"/>
      <w:r w:rsidRPr="00C95B72">
        <w:rPr>
          <w:rFonts w:ascii="Times New Roman" w:eastAsiaTheme="minorEastAsia" w:hAnsi="Times New Roman" w:cs="Times New Roman"/>
          <w:color w:val="2C2D2E"/>
          <w:sz w:val="28"/>
          <w:szCs w:val="28"/>
        </w:rPr>
        <w:t>недоцинкования</w:t>
      </w:r>
      <w:proofErr w:type="spellEnd"/>
      <w:r w:rsidRPr="00C95B72">
        <w:rPr>
          <w:rFonts w:ascii="Times New Roman" w:eastAsiaTheme="minorEastAsia" w:hAnsi="Times New Roman" w:cs="Times New Roman"/>
          <w:color w:val="2C2D2E"/>
          <w:sz w:val="28"/>
          <w:szCs w:val="28"/>
        </w:rPr>
        <w:t xml:space="preserve"> готовых</w:t>
      </w:r>
      <w:r w:rsidR="3BC92C62"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изделий.</w:t>
      </w:r>
      <w:r w:rsidR="0B6F4160"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Гипотеза</w:t>
      </w:r>
      <w:r w:rsidR="67E81F52"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Предположим, что причина несоответствий предъявляемых требований контролеров к</w:t>
      </w:r>
      <w:r w:rsidR="660D6B6C"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полученной</w:t>
      </w:r>
      <w:r w:rsidR="5ED3B241"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продукции, оцинкованной </w:t>
      </w:r>
      <w:proofErr w:type="gramStart"/>
      <w:r w:rsidRPr="00C95B72">
        <w:rPr>
          <w:rFonts w:ascii="Times New Roman" w:eastAsiaTheme="minorEastAsia" w:hAnsi="Times New Roman" w:cs="Times New Roman"/>
          <w:color w:val="2C2D2E"/>
          <w:sz w:val="28"/>
          <w:szCs w:val="28"/>
        </w:rPr>
        <w:t>из заданной</w:t>
      </w:r>
      <w:proofErr w:type="gramEnd"/>
      <w:r w:rsidRPr="00C95B72">
        <w:rPr>
          <w:rFonts w:ascii="Times New Roman" w:eastAsiaTheme="minorEastAsia" w:hAnsi="Times New Roman" w:cs="Times New Roman"/>
          <w:color w:val="2C2D2E"/>
          <w:sz w:val="28"/>
          <w:szCs w:val="28"/>
        </w:rPr>
        <w:t xml:space="preserve"> стали, заключается в химическом</w:t>
      </w:r>
      <w:r w:rsidR="0002218F">
        <w:rPr>
          <w:rFonts w:ascii="Times New Roman" w:hAnsi="Times New Roman" w:cs="Times New Roman"/>
          <w:sz w:val="28"/>
          <w:szCs w:val="28"/>
        </w:rPr>
        <w:t xml:space="preserve"> </w:t>
      </w:r>
      <w:r w:rsidRPr="00C95B72">
        <w:rPr>
          <w:rFonts w:ascii="Times New Roman" w:eastAsiaTheme="minorEastAsia" w:hAnsi="Times New Roman" w:cs="Times New Roman"/>
          <w:color w:val="2C2D2E"/>
          <w:sz w:val="28"/>
          <w:szCs w:val="28"/>
        </w:rPr>
        <w:t>составе стали предоставляемого заказчиком, недостаточно изучаемом технологам</w:t>
      </w:r>
      <w:r w:rsidR="054D6C29" w:rsidRPr="00C95B72">
        <w:rPr>
          <w:rFonts w:ascii="Times New Roman" w:eastAsiaTheme="minorEastAsia" w:hAnsi="Times New Roman" w:cs="Times New Roman"/>
          <w:color w:val="2C2D2E"/>
          <w:sz w:val="28"/>
          <w:szCs w:val="28"/>
        </w:rPr>
        <w:t xml:space="preserve">и </w:t>
      </w:r>
      <w:r w:rsidRPr="00C95B72">
        <w:rPr>
          <w:rFonts w:ascii="Times New Roman" w:eastAsiaTheme="minorEastAsia" w:hAnsi="Times New Roman" w:cs="Times New Roman"/>
          <w:color w:val="2C2D2E"/>
          <w:sz w:val="28"/>
          <w:szCs w:val="28"/>
        </w:rPr>
        <w:t>предприятия.</w:t>
      </w:r>
    </w:p>
    <w:p w14:paraId="1EBA9A00" w14:textId="77B2A95E" w:rsidR="00475EEE" w:rsidRPr="00C95B72" w:rsidRDefault="00475EEE" w:rsidP="005728F1">
      <w:pPr>
        <w:spacing w:after="0" w:line="360" w:lineRule="auto"/>
        <w:rPr>
          <w:rFonts w:ascii="Times New Roman" w:eastAsiaTheme="minorEastAsia" w:hAnsi="Times New Roman" w:cs="Times New Roman"/>
          <w:color w:val="2C2D2E"/>
          <w:sz w:val="28"/>
          <w:szCs w:val="28"/>
        </w:rPr>
      </w:pPr>
    </w:p>
    <w:p w14:paraId="1C188445" w14:textId="73970E20" w:rsidR="00475EEE" w:rsidRPr="00C95B72" w:rsidRDefault="00475EEE" w:rsidP="005728F1">
      <w:pPr>
        <w:spacing w:after="0" w:line="360" w:lineRule="auto"/>
        <w:rPr>
          <w:rFonts w:ascii="Times New Roman" w:eastAsiaTheme="minorEastAsia" w:hAnsi="Times New Roman" w:cs="Times New Roman"/>
          <w:color w:val="2C2D2E"/>
          <w:sz w:val="28"/>
          <w:szCs w:val="28"/>
        </w:rPr>
      </w:pPr>
    </w:p>
    <w:p w14:paraId="0505D146" w14:textId="4B3A106B" w:rsidR="00475EEE" w:rsidRPr="00C95B72" w:rsidRDefault="00475EEE" w:rsidP="005728F1">
      <w:pPr>
        <w:spacing w:after="0" w:line="360" w:lineRule="auto"/>
        <w:rPr>
          <w:rFonts w:ascii="Times New Roman" w:eastAsiaTheme="minorEastAsia" w:hAnsi="Times New Roman" w:cs="Times New Roman"/>
          <w:color w:val="2C2D2E"/>
          <w:sz w:val="28"/>
          <w:szCs w:val="28"/>
        </w:rPr>
      </w:pPr>
    </w:p>
    <w:p w14:paraId="0D94B63C" w14:textId="1D1FDBB7" w:rsidR="00475EEE" w:rsidRPr="00C95B72" w:rsidRDefault="00475EEE" w:rsidP="005728F1">
      <w:pPr>
        <w:spacing w:after="0" w:line="360" w:lineRule="auto"/>
        <w:rPr>
          <w:rFonts w:ascii="Times New Roman" w:eastAsiaTheme="minorEastAsia" w:hAnsi="Times New Roman" w:cs="Times New Roman"/>
          <w:color w:val="2C2D2E"/>
          <w:sz w:val="28"/>
          <w:szCs w:val="28"/>
        </w:rPr>
      </w:pPr>
    </w:p>
    <w:p w14:paraId="6A3CACA2" w14:textId="34B7A2B0" w:rsidR="00475EEE" w:rsidRPr="00C95B72" w:rsidRDefault="00475EEE" w:rsidP="005728F1">
      <w:pPr>
        <w:spacing w:after="0" w:line="360" w:lineRule="auto"/>
        <w:rPr>
          <w:rFonts w:ascii="Times New Roman" w:eastAsiaTheme="minorEastAsia" w:hAnsi="Times New Roman" w:cs="Times New Roman"/>
          <w:color w:val="2C2D2E"/>
          <w:sz w:val="28"/>
          <w:szCs w:val="28"/>
        </w:rPr>
      </w:pPr>
    </w:p>
    <w:p w14:paraId="7CC0B0C5" w14:textId="741FD69B" w:rsidR="00475EEE" w:rsidRDefault="00475EEE" w:rsidP="00475EEE">
      <w:pPr>
        <w:spacing w:after="0" w:line="360" w:lineRule="auto"/>
        <w:jc w:val="both"/>
        <w:rPr>
          <w:rFonts w:ascii="Times New Roman" w:eastAsiaTheme="minorEastAsia" w:hAnsi="Times New Roman" w:cs="Times New Roman"/>
          <w:b/>
          <w:bCs/>
          <w:color w:val="2C2D2E"/>
          <w:sz w:val="28"/>
          <w:szCs w:val="28"/>
        </w:rPr>
      </w:pPr>
    </w:p>
    <w:p w14:paraId="0478DBF8" w14:textId="2B9B5CB0" w:rsidR="000C3710" w:rsidRDefault="000C3710" w:rsidP="00475EEE">
      <w:pPr>
        <w:spacing w:after="0" w:line="360" w:lineRule="auto"/>
        <w:jc w:val="both"/>
        <w:rPr>
          <w:rFonts w:ascii="Times New Roman" w:eastAsiaTheme="minorEastAsia" w:hAnsi="Times New Roman" w:cs="Times New Roman"/>
          <w:b/>
          <w:bCs/>
          <w:color w:val="2C2D2E"/>
          <w:sz w:val="28"/>
          <w:szCs w:val="28"/>
        </w:rPr>
      </w:pPr>
    </w:p>
    <w:p w14:paraId="023F8A22" w14:textId="12307A4A" w:rsidR="000C3710" w:rsidRDefault="000C3710" w:rsidP="00475EEE">
      <w:pPr>
        <w:spacing w:after="0" w:line="360" w:lineRule="auto"/>
        <w:jc w:val="both"/>
        <w:rPr>
          <w:rFonts w:ascii="Times New Roman" w:eastAsiaTheme="minorEastAsia" w:hAnsi="Times New Roman" w:cs="Times New Roman"/>
          <w:b/>
          <w:bCs/>
          <w:color w:val="2C2D2E"/>
          <w:sz w:val="28"/>
          <w:szCs w:val="28"/>
        </w:rPr>
      </w:pPr>
    </w:p>
    <w:p w14:paraId="68D01A1C" w14:textId="77777777" w:rsidR="0002218F" w:rsidRPr="00C95B72" w:rsidRDefault="0002218F" w:rsidP="00475EEE">
      <w:pPr>
        <w:spacing w:after="0" w:line="360" w:lineRule="auto"/>
        <w:jc w:val="both"/>
        <w:rPr>
          <w:rFonts w:ascii="Times New Roman" w:eastAsiaTheme="minorEastAsia" w:hAnsi="Times New Roman" w:cs="Times New Roman"/>
          <w:b/>
          <w:bCs/>
          <w:color w:val="2C2D2E"/>
          <w:sz w:val="28"/>
          <w:szCs w:val="28"/>
        </w:rPr>
      </w:pPr>
    </w:p>
    <w:p w14:paraId="06E91E2E" w14:textId="6B8231E3" w:rsidR="00EC68FF" w:rsidRPr="00C95B72" w:rsidRDefault="33505EBF" w:rsidP="00475EEE">
      <w:pPr>
        <w:spacing w:after="0" w:line="360" w:lineRule="auto"/>
        <w:ind w:firstLine="708"/>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b/>
          <w:bCs/>
          <w:color w:val="2C2D2E"/>
          <w:sz w:val="28"/>
          <w:szCs w:val="28"/>
        </w:rPr>
        <w:t>Глава1</w:t>
      </w:r>
      <w:r w:rsidR="00697562" w:rsidRPr="00C95B72">
        <w:rPr>
          <w:rFonts w:ascii="Times New Roman" w:hAnsi="Times New Roman" w:cs="Times New Roman"/>
          <w:sz w:val="28"/>
          <w:szCs w:val="28"/>
        </w:rPr>
        <w:br/>
      </w:r>
      <w:r w:rsidRPr="00C95B72">
        <w:rPr>
          <w:rFonts w:ascii="Times New Roman" w:eastAsiaTheme="minorEastAsia" w:hAnsi="Times New Roman" w:cs="Times New Roman"/>
          <w:color w:val="2C2D2E"/>
          <w:sz w:val="28"/>
          <w:szCs w:val="28"/>
        </w:rPr>
        <w:t>§1.Общие сведения о горячем оцинковании</w:t>
      </w:r>
      <w:r w:rsidR="0ED2A455" w:rsidRPr="00C95B72">
        <w:rPr>
          <w:rFonts w:ascii="Times New Roman" w:eastAsiaTheme="minorEastAsia" w:hAnsi="Times New Roman" w:cs="Times New Roman"/>
          <w:color w:val="2C2D2E"/>
          <w:sz w:val="28"/>
          <w:szCs w:val="28"/>
        </w:rPr>
        <w:t xml:space="preserve"> </w:t>
      </w:r>
    </w:p>
    <w:p w14:paraId="21F8B19E" w14:textId="46859697" w:rsidR="00EC68FF" w:rsidRPr="00C95B72" w:rsidRDefault="33505EBF" w:rsidP="005728F1">
      <w:pPr>
        <w:spacing w:after="0" w:line="360" w:lineRule="auto"/>
        <w:ind w:firstLine="1440"/>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В процессе оцинкования стали с использованием горячего метода выделяются два этапа:</w:t>
      </w:r>
    </w:p>
    <w:p w14:paraId="21E8B485" w14:textId="5900093F" w:rsidR="00EC68FF" w:rsidRPr="00C95B72" w:rsidRDefault="33505EBF" w:rsidP="005728F1">
      <w:pPr>
        <w:spacing w:after="0" w:line="360" w:lineRule="auto"/>
        <w:ind w:firstLine="1440"/>
        <w:jc w:val="both"/>
        <w:rPr>
          <w:rFonts w:ascii="Times New Roman" w:hAnsi="Times New Roman" w:cs="Times New Roman"/>
          <w:sz w:val="28"/>
          <w:szCs w:val="28"/>
        </w:rPr>
      </w:pPr>
      <w:r w:rsidRPr="00C95B72">
        <w:rPr>
          <w:rFonts w:ascii="Times New Roman" w:eastAsiaTheme="minorEastAsia" w:hAnsi="Times New Roman" w:cs="Times New Roman"/>
          <w:color w:val="2C2D2E"/>
          <w:sz w:val="28"/>
          <w:szCs w:val="28"/>
        </w:rPr>
        <w:t>1. подготовка поверхности изделия к обработке;</w:t>
      </w:r>
    </w:p>
    <w:p w14:paraId="3DB41998" w14:textId="259FB1D3" w:rsidR="00EC68FF" w:rsidRPr="00C95B72" w:rsidRDefault="33505EBF" w:rsidP="005728F1">
      <w:pPr>
        <w:spacing w:after="0" w:line="360" w:lineRule="auto"/>
        <w:ind w:firstLine="1440"/>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2. сама процедура покрытия стали цинком.</w:t>
      </w:r>
      <w:r w:rsidR="000C3710">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В свою очередь</w:t>
      </w:r>
      <w:r w:rsidR="785C8AA0"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подготовка обрабатываемой поверхности также выполняется в несколько</w:t>
      </w:r>
      <w:r w:rsidR="00697562" w:rsidRPr="00C95B72">
        <w:rPr>
          <w:rFonts w:ascii="Times New Roman" w:hAnsi="Times New Roman" w:cs="Times New Roman"/>
          <w:sz w:val="28"/>
          <w:szCs w:val="28"/>
        </w:rPr>
        <w:br/>
      </w:r>
      <w:r w:rsidRPr="00C95B72">
        <w:rPr>
          <w:rFonts w:ascii="Times New Roman" w:eastAsiaTheme="minorEastAsia" w:hAnsi="Times New Roman" w:cs="Times New Roman"/>
          <w:color w:val="2C2D2E"/>
          <w:sz w:val="28"/>
          <w:szCs w:val="28"/>
        </w:rPr>
        <w:t>этапов:</w:t>
      </w:r>
    </w:p>
    <w:p w14:paraId="4BE6B37B" w14:textId="413AE8F4" w:rsidR="00EC68FF" w:rsidRPr="00C95B72" w:rsidRDefault="33505EBF" w:rsidP="005728F1">
      <w:pPr>
        <w:pStyle w:val="a4"/>
        <w:numPr>
          <w:ilvl w:val="0"/>
          <w:numId w:val="1"/>
        </w:numPr>
        <w:spacing w:after="0" w:line="360" w:lineRule="auto"/>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 xml:space="preserve"> очистка и обезжиривание;</w:t>
      </w:r>
    </w:p>
    <w:p w14:paraId="5C445BD7" w14:textId="3D3EA395" w:rsidR="00EC68FF" w:rsidRPr="00C95B72" w:rsidRDefault="33505EBF" w:rsidP="005728F1">
      <w:pPr>
        <w:pStyle w:val="a4"/>
        <w:numPr>
          <w:ilvl w:val="0"/>
          <w:numId w:val="1"/>
        </w:numPr>
        <w:spacing w:after="0" w:line="360" w:lineRule="auto"/>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травление с использованием кислотных растворов;</w:t>
      </w:r>
    </w:p>
    <w:p w14:paraId="1C092116" w14:textId="5C26755D" w:rsidR="00EC68FF" w:rsidRPr="00C95B72" w:rsidRDefault="33505EBF" w:rsidP="005728F1">
      <w:pPr>
        <w:pStyle w:val="a4"/>
        <w:numPr>
          <w:ilvl w:val="0"/>
          <w:numId w:val="1"/>
        </w:numPr>
        <w:spacing w:after="0" w:line="360" w:lineRule="auto"/>
        <w:jc w:val="both"/>
        <w:rPr>
          <w:rFonts w:ascii="Times New Roman" w:hAnsi="Times New Roman" w:cs="Times New Roman"/>
          <w:sz w:val="28"/>
          <w:szCs w:val="28"/>
        </w:rPr>
      </w:pPr>
      <w:r w:rsidRPr="00C95B72">
        <w:rPr>
          <w:rFonts w:ascii="Times New Roman" w:eastAsiaTheme="minorEastAsia" w:hAnsi="Times New Roman" w:cs="Times New Roman"/>
          <w:color w:val="2C2D2E"/>
          <w:sz w:val="28"/>
          <w:szCs w:val="28"/>
        </w:rPr>
        <w:t xml:space="preserve">промывка после травления и </w:t>
      </w:r>
      <w:proofErr w:type="spellStart"/>
      <w:r w:rsidRPr="00C95B72">
        <w:rPr>
          <w:rFonts w:ascii="Times New Roman" w:eastAsiaTheme="minorEastAsia" w:hAnsi="Times New Roman" w:cs="Times New Roman"/>
          <w:color w:val="2C2D2E"/>
          <w:sz w:val="28"/>
          <w:szCs w:val="28"/>
        </w:rPr>
        <w:t>флюсование</w:t>
      </w:r>
      <w:proofErr w:type="spellEnd"/>
      <w:r w:rsidRPr="00C95B72">
        <w:rPr>
          <w:rFonts w:ascii="Times New Roman" w:eastAsiaTheme="minorEastAsia" w:hAnsi="Times New Roman" w:cs="Times New Roman"/>
          <w:color w:val="2C2D2E"/>
          <w:sz w:val="28"/>
          <w:szCs w:val="28"/>
        </w:rPr>
        <w:t>;</w:t>
      </w:r>
    </w:p>
    <w:p w14:paraId="445711D7" w14:textId="3CBB5FA5" w:rsidR="00EC68FF" w:rsidRPr="00C95B72" w:rsidRDefault="2F032FF8" w:rsidP="005728F1">
      <w:pPr>
        <w:pStyle w:val="a4"/>
        <w:numPr>
          <w:ilvl w:val="0"/>
          <w:numId w:val="1"/>
        </w:numPr>
        <w:spacing w:after="0" w:line="360" w:lineRule="auto"/>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Т</w:t>
      </w:r>
      <w:r w:rsidR="33505EBF" w:rsidRPr="00C95B72">
        <w:rPr>
          <w:rFonts w:ascii="Times New Roman" w:eastAsiaTheme="minorEastAsia" w:hAnsi="Times New Roman" w:cs="Times New Roman"/>
          <w:color w:val="2C2D2E"/>
          <w:sz w:val="28"/>
          <w:szCs w:val="28"/>
        </w:rPr>
        <w:t>щательная</w:t>
      </w:r>
      <w:r w:rsidRPr="00C95B72">
        <w:rPr>
          <w:rFonts w:ascii="Times New Roman" w:eastAsiaTheme="minorEastAsia" w:hAnsi="Times New Roman" w:cs="Times New Roman"/>
          <w:color w:val="2C2D2E"/>
          <w:sz w:val="28"/>
          <w:szCs w:val="28"/>
        </w:rPr>
        <w:t xml:space="preserve"> </w:t>
      </w:r>
      <w:r w:rsidR="33505EBF" w:rsidRPr="00C95B72">
        <w:rPr>
          <w:rFonts w:ascii="Times New Roman" w:eastAsiaTheme="minorEastAsia" w:hAnsi="Times New Roman" w:cs="Times New Roman"/>
          <w:color w:val="2C2D2E"/>
          <w:sz w:val="28"/>
          <w:szCs w:val="28"/>
        </w:rPr>
        <w:t>просушка.</w:t>
      </w:r>
      <w:r w:rsidR="279D6268" w:rsidRPr="00C95B72">
        <w:rPr>
          <w:rFonts w:ascii="Times New Roman" w:eastAsiaTheme="minorEastAsia" w:hAnsi="Times New Roman" w:cs="Times New Roman"/>
          <w:color w:val="2C2D2E"/>
          <w:sz w:val="28"/>
          <w:szCs w:val="28"/>
        </w:rPr>
        <w:t xml:space="preserve"> </w:t>
      </w:r>
    </w:p>
    <w:p w14:paraId="6165EEFB" w14:textId="56D22A41" w:rsidR="0002218F" w:rsidRDefault="33505EBF" w:rsidP="0002218F">
      <w:pPr>
        <w:spacing w:after="0" w:line="360" w:lineRule="auto"/>
        <w:jc w:val="both"/>
        <w:rPr>
          <w:rFonts w:ascii="Times New Roman" w:hAnsi="Times New Roman" w:cs="Times New Roman"/>
          <w:sz w:val="28"/>
          <w:szCs w:val="28"/>
        </w:rPr>
      </w:pPr>
      <w:r w:rsidRPr="00C95B72">
        <w:rPr>
          <w:rFonts w:ascii="Times New Roman" w:eastAsiaTheme="minorEastAsia" w:hAnsi="Times New Roman" w:cs="Times New Roman"/>
          <w:color w:val="2C2D2E"/>
          <w:sz w:val="28"/>
          <w:szCs w:val="28"/>
        </w:rPr>
        <w:t>После того как изделие прошло все этапы предварительной подготовки и</w:t>
      </w:r>
      <w:r w:rsidR="663A5137"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полностью просохло, его помещают в специальную ванну, наполненную расплавленным</w:t>
      </w:r>
      <w:r w:rsidR="2760DC37"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цинком. В результате на поверхности стального изделия формируется тонкий слой,</w:t>
      </w:r>
      <w:r w:rsidR="37A2FA35"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состоящий из железа и цинка (</w:t>
      </w:r>
      <w:proofErr w:type="spellStart"/>
      <w:r w:rsidRPr="00C95B72">
        <w:rPr>
          <w:rFonts w:ascii="Times New Roman" w:eastAsiaTheme="minorEastAsia" w:hAnsi="Times New Roman" w:cs="Times New Roman"/>
          <w:color w:val="2C2D2E"/>
          <w:sz w:val="28"/>
          <w:szCs w:val="28"/>
        </w:rPr>
        <w:t>Fe-Zn</w:t>
      </w:r>
      <w:proofErr w:type="spellEnd"/>
      <w:r w:rsidRPr="00C95B72">
        <w:rPr>
          <w:rFonts w:ascii="Times New Roman" w:eastAsiaTheme="minorEastAsia" w:hAnsi="Times New Roman" w:cs="Times New Roman"/>
          <w:color w:val="2C2D2E"/>
          <w:sz w:val="28"/>
          <w:szCs w:val="28"/>
        </w:rPr>
        <w:t>), который и обеспечивает надежную защиту от</w:t>
      </w:r>
      <w:r w:rsidR="3A517445"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коррозии. После извлечения из ванны изделие обдувают сжатым воздухом, за счет чего</w:t>
      </w:r>
      <w:r w:rsidR="6AF20CEF"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обеспечивается не только его просушка, но и удаление с обработанной поверхности</w:t>
      </w:r>
      <w:r w:rsidR="26981873"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лишнего цинка. Большим недостатком данного метода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 xml:space="preserve"> стали является то, что</w:t>
      </w:r>
      <w:r w:rsidR="5C107D2C"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размеры изделий, которые могут быть ему подвергнуты, ограничены габаритами ванны с</w:t>
      </w:r>
      <w:r w:rsidR="52AD7186"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расплавленным цинком.</w:t>
      </w:r>
      <w:r w:rsidR="63FEDDDA"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Оцинкованное изделие проходит контроль согласно ГОСТ 9.307-89 «Единая система</w:t>
      </w:r>
      <w:r w:rsidR="35C847A2"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защиты от коррозии и старения. Покрытия цинковые горячие. Общие требования и методы</w:t>
      </w:r>
      <w:r w:rsidR="560C90F2"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контроля». В</w:t>
      </w:r>
      <w:r w:rsidR="2326DEBA"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случае не соответствия ГОСТ 9.307-89 готовое изделие бракуется.</w:t>
      </w:r>
      <w:r w:rsidR="0002218F">
        <w:rPr>
          <w:rFonts w:ascii="Times New Roman" w:hAnsi="Times New Roman" w:cs="Times New Roman"/>
          <w:sz w:val="28"/>
          <w:szCs w:val="28"/>
        </w:rPr>
        <w:t xml:space="preserve"> </w:t>
      </w:r>
    </w:p>
    <w:p w14:paraId="57ABEC09" w14:textId="77777777" w:rsidR="0002218F" w:rsidRDefault="0002218F" w:rsidP="0002218F">
      <w:pPr>
        <w:spacing w:after="0" w:line="360" w:lineRule="auto"/>
        <w:jc w:val="both"/>
        <w:rPr>
          <w:rFonts w:ascii="Times New Roman" w:hAnsi="Times New Roman" w:cs="Times New Roman"/>
          <w:sz w:val="28"/>
          <w:szCs w:val="28"/>
        </w:rPr>
      </w:pPr>
    </w:p>
    <w:p w14:paraId="66944257" w14:textId="1EE874B6" w:rsidR="0002218F" w:rsidRDefault="33505EBF" w:rsidP="0002218F">
      <w:pPr>
        <w:spacing w:after="0" w:line="360" w:lineRule="auto"/>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 2. Изучение влияние химического состава стали на качество горячего</w:t>
      </w:r>
      <w:r w:rsidR="0002218F">
        <w:rPr>
          <w:rFonts w:ascii="Times New Roman" w:eastAsiaTheme="minorEastAsia" w:hAnsi="Times New Roman" w:cs="Times New Roman"/>
          <w:color w:val="2C2D2E"/>
          <w:sz w:val="28"/>
          <w:szCs w:val="28"/>
        </w:rPr>
        <w:t xml:space="preserve"> </w:t>
      </w:r>
      <w:proofErr w:type="spellStart"/>
      <w:r w:rsidRPr="00C95B72">
        <w:rPr>
          <w:rFonts w:ascii="Times New Roman" w:eastAsiaTheme="minorEastAsia" w:hAnsi="Times New Roman" w:cs="Times New Roman"/>
          <w:color w:val="2C2D2E"/>
          <w:sz w:val="28"/>
          <w:szCs w:val="28"/>
        </w:rPr>
        <w:t>цинкования</w:t>
      </w:r>
      <w:proofErr w:type="spellEnd"/>
      <w:r w:rsidR="00697562" w:rsidRPr="00C95B72">
        <w:rPr>
          <w:rFonts w:ascii="Times New Roman" w:hAnsi="Times New Roman" w:cs="Times New Roman"/>
          <w:sz w:val="28"/>
          <w:szCs w:val="28"/>
        </w:rPr>
        <w:br/>
      </w:r>
    </w:p>
    <w:p w14:paraId="1A339368" w14:textId="18514726" w:rsidR="00EC68FF" w:rsidRPr="00C95B72" w:rsidRDefault="33505EBF" w:rsidP="0002218F">
      <w:pPr>
        <w:spacing w:after="0" w:line="360" w:lineRule="auto"/>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Химический состав стали оказывает большое влияние на взаимодействие жидкого</w:t>
      </w:r>
      <w:r w:rsidR="1F3AC86C" w:rsidRPr="00C95B72">
        <w:rPr>
          <w:rFonts w:ascii="Times New Roman" w:eastAsiaTheme="minorEastAsia" w:hAnsi="Times New Roman" w:cs="Times New Roman"/>
          <w:color w:val="2C2D2E"/>
          <w:sz w:val="28"/>
          <w:szCs w:val="28"/>
        </w:rPr>
        <w:t xml:space="preserve"> </w:t>
      </w:r>
      <w:r w:rsidR="000C3710">
        <w:rPr>
          <w:rFonts w:ascii="Times New Roman" w:eastAsiaTheme="minorEastAsia" w:hAnsi="Times New Roman" w:cs="Times New Roman"/>
          <w:color w:val="2C2D2E"/>
          <w:sz w:val="28"/>
          <w:szCs w:val="28"/>
        </w:rPr>
        <w:t>цинка со сталью. Присутствие в</w:t>
      </w:r>
      <w:r w:rsidRPr="00C95B72">
        <w:rPr>
          <w:rFonts w:ascii="Times New Roman" w:eastAsiaTheme="minorEastAsia" w:hAnsi="Times New Roman" w:cs="Times New Roman"/>
          <w:color w:val="2C2D2E"/>
          <w:sz w:val="28"/>
          <w:szCs w:val="28"/>
        </w:rPr>
        <w:t>стали отдельных</w:t>
      </w:r>
      <w:r w:rsidR="4F846AA7"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элементов может существенно изменить</w:t>
      </w:r>
      <w:r w:rsidR="14A3D843"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характер этого взаимодействия,</w:t>
      </w:r>
      <w:r w:rsidR="3A5EFED9"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вызывая изменение строения, толщины и свойств</w:t>
      </w:r>
      <w:r w:rsidR="04DF775E"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образующегося</w:t>
      </w:r>
      <w:r w:rsidR="307C3D98"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цинкового покрытия. На базе предприятия ЗАО «Завод</w:t>
      </w:r>
      <w:r w:rsidR="12E8B838" w:rsidRPr="00C95B72">
        <w:rPr>
          <w:rFonts w:ascii="Times New Roman" w:eastAsiaTheme="minorEastAsia" w:hAnsi="Times New Roman" w:cs="Times New Roman"/>
          <w:color w:val="2C2D2E"/>
          <w:sz w:val="28"/>
          <w:szCs w:val="28"/>
        </w:rPr>
        <w:t xml:space="preserve"> </w:t>
      </w:r>
      <w:proofErr w:type="spellStart"/>
      <w:r w:rsidRPr="00C95B72">
        <w:rPr>
          <w:rFonts w:ascii="Times New Roman" w:eastAsiaTheme="minorEastAsia" w:hAnsi="Times New Roman" w:cs="Times New Roman"/>
          <w:color w:val="2C2D2E"/>
          <w:sz w:val="28"/>
          <w:szCs w:val="28"/>
        </w:rPr>
        <w:t>Тюменьремдормаш</w:t>
      </w:r>
      <w:proofErr w:type="spellEnd"/>
      <w:r w:rsidRPr="00C95B72">
        <w:rPr>
          <w:rFonts w:ascii="Times New Roman" w:eastAsiaTheme="minorEastAsia" w:hAnsi="Times New Roman" w:cs="Times New Roman"/>
          <w:color w:val="2C2D2E"/>
          <w:sz w:val="28"/>
          <w:szCs w:val="28"/>
        </w:rPr>
        <w:t>» предварительно перед серией экспериментов мной</w:t>
      </w:r>
      <w:r w:rsidR="0718127B"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были произведены</w:t>
      </w:r>
      <w:r w:rsidR="6D2A03ED"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замеры толщины слоя готовой продукции</w:t>
      </w:r>
      <w:r w:rsidR="13198F94"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предприятия с применением прибора</w:t>
      </w:r>
      <w:r w:rsidR="26CE3718"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КОНСТАНТА К5 предназначенного</w:t>
      </w:r>
      <w:r w:rsidR="716F65DB"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для определения толщины покрытия цинка. И изучена</w:t>
      </w:r>
      <w:r w:rsidR="06DBB908"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лабораторная документация по анализу качества стали до процесса оцинкования. Мной</w:t>
      </w:r>
      <w:r w:rsidR="0002218F">
        <w:rPr>
          <w:rFonts w:ascii="Times New Roman" w:hAnsi="Times New Roman" w:cs="Times New Roman"/>
          <w:sz w:val="28"/>
          <w:szCs w:val="28"/>
        </w:rPr>
        <w:t xml:space="preserve"> </w:t>
      </w:r>
      <w:r w:rsidRPr="00C95B72">
        <w:rPr>
          <w:rFonts w:ascii="Times New Roman" w:eastAsiaTheme="minorEastAsia" w:hAnsi="Times New Roman" w:cs="Times New Roman"/>
          <w:color w:val="2C2D2E"/>
          <w:sz w:val="28"/>
          <w:szCs w:val="28"/>
        </w:rPr>
        <w:t>было определено, что химической лабораторией завод</w:t>
      </w:r>
      <w:r w:rsidR="0002218F">
        <w:rPr>
          <w:rFonts w:ascii="Times New Roman" w:eastAsiaTheme="minorEastAsia" w:hAnsi="Times New Roman" w:cs="Times New Roman"/>
          <w:color w:val="2C2D2E"/>
          <w:sz w:val="28"/>
          <w:szCs w:val="28"/>
        </w:rPr>
        <w:t>а не</w:t>
      </w:r>
      <w:r w:rsidRPr="00C95B72">
        <w:rPr>
          <w:rFonts w:ascii="Times New Roman" w:eastAsiaTheme="minorEastAsia" w:hAnsi="Times New Roman" w:cs="Times New Roman"/>
          <w:color w:val="2C2D2E"/>
          <w:sz w:val="28"/>
          <w:szCs w:val="28"/>
        </w:rPr>
        <w:t>достаточно</w:t>
      </w:r>
      <w:r w:rsidR="5B84AEA0"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уделяется внимание</w:t>
      </w:r>
      <w:r w:rsidR="10638EA4"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составу углерода в поставляемой продукции на оцинкование. За состав углерода берется</w:t>
      </w:r>
      <w:r w:rsidR="4648A809"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марка приходящей на завод стали. В основном это Ст3 – углеродистая сталь обычного</w:t>
      </w:r>
      <w:r w:rsidR="00697562" w:rsidRPr="00C95B72">
        <w:rPr>
          <w:rFonts w:ascii="Times New Roman" w:hAnsi="Times New Roman" w:cs="Times New Roman"/>
          <w:sz w:val="28"/>
          <w:szCs w:val="28"/>
        </w:rPr>
        <w:br/>
      </w:r>
      <w:r w:rsidRPr="00C95B72">
        <w:rPr>
          <w:rFonts w:ascii="Times New Roman" w:eastAsiaTheme="minorEastAsia" w:hAnsi="Times New Roman" w:cs="Times New Roman"/>
          <w:color w:val="2C2D2E"/>
          <w:sz w:val="28"/>
          <w:szCs w:val="28"/>
        </w:rPr>
        <w:t>качества, ГОСТ 380-2005 . При этом показатели углерода для данной</w:t>
      </w:r>
      <w:r w:rsidR="14861D4B"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марки стали могут</w:t>
      </w:r>
      <w:r w:rsidR="67DAF698"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варьироваться в сотых долях. В химическом составе элементов Ст3 (по ГОСТу 380-2005)</w:t>
      </w:r>
      <w:r w:rsidR="19B110CA"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массовая доля углерода составляет от 0,14 до 0, 22 % в зависимости от все той же степени</w:t>
      </w:r>
      <w:r w:rsidR="0002218F">
        <w:rPr>
          <w:rFonts w:ascii="Times New Roman" w:hAnsi="Times New Roman" w:cs="Times New Roman"/>
          <w:sz w:val="28"/>
          <w:szCs w:val="28"/>
        </w:rPr>
        <w:t xml:space="preserve"> </w:t>
      </w:r>
      <w:proofErr w:type="spellStart"/>
      <w:r w:rsidRPr="00C95B72">
        <w:rPr>
          <w:rFonts w:ascii="Times New Roman" w:eastAsiaTheme="minorEastAsia" w:hAnsi="Times New Roman" w:cs="Times New Roman"/>
          <w:color w:val="2C2D2E"/>
          <w:sz w:val="28"/>
          <w:szCs w:val="28"/>
        </w:rPr>
        <w:t>раскисления</w:t>
      </w:r>
      <w:proofErr w:type="spellEnd"/>
      <w:r w:rsidRPr="00C95B72">
        <w:rPr>
          <w:rFonts w:ascii="Times New Roman" w:eastAsiaTheme="minorEastAsia" w:hAnsi="Times New Roman" w:cs="Times New Roman"/>
          <w:color w:val="2C2D2E"/>
          <w:sz w:val="28"/>
          <w:szCs w:val="28"/>
        </w:rPr>
        <w:t>. При этом при изучении литературных источников я выяснил, что при</w:t>
      </w:r>
      <w:r w:rsidR="4F5BFCB5"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одинаковых условиях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 xml:space="preserve"> толщина слоя цинкового покрытия на углеродистых</w:t>
      </w:r>
      <w:r w:rsidR="3D1DC62B"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сталях, содержащих 0,15% углерода, увеличивается примерно на 10% по сравнению со</w:t>
      </w:r>
      <w:r w:rsidR="0A86228B"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сталями, содержащими 0,1%.</w:t>
      </w:r>
      <w:r w:rsidR="23D84385" w:rsidRPr="00C95B72">
        <w:rPr>
          <w:rFonts w:ascii="Times New Roman" w:eastAsiaTheme="minorEastAsia" w:hAnsi="Times New Roman" w:cs="Times New Roman"/>
          <w:color w:val="2C2D2E"/>
          <w:sz w:val="28"/>
          <w:szCs w:val="28"/>
        </w:rPr>
        <w:t xml:space="preserve"> </w:t>
      </w:r>
    </w:p>
    <w:p w14:paraId="4AF63BF2" w14:textId="7FD17EC5" w:rsidR="00EC68FF" w:rsidRPr="00C95B72" w:rsidRDefault="33505EBF" w:rsidP="005728F1">
      <w:pPr>
        <w:spacing w:after="0" w:line="360" w:lineRule="auto"/>
        <w:ind w:firstLine="708"/>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В период двух недель мной были сделаны замеры готовых изделий время</w:t>
      </w:r>
      <w:r w:rsidR="4C0EBD54" w:rsidRPr="00C95B72">
        <w:rPr>
          <w:rFonts w:ascii="Times New Roman" w:eastAsiaTheme="minorEastAsia" w:hAnsi="Times New Roman" w:cs="Times New Roman"/>
          <w:color w:val="2C2D2E"/>
          <w:sz w:val="28"/>
          <w:szCs w:val="28"/>
        </w:rPr>
        <w:t xml:space="preserve">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 xml:space="preserve"> на которых приходилось на 1,5 минуты. Данные</w:t>
      </w:r>
      <w:r w:rsidR="7BC2AB5C"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полученные при этих замерах</w:t>
      </w:r>
      <w:r w:rsidR="145ED698"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сведены в таблицу No1.</w:t>
      </w:r>
    </w:p>
    <w:p w14:paraId="2CE4C582" w14:textId="41CBF955" w:rsidR="00475EEE" w:rsidRPr="00C95B72" w:rsidRDefault="00475EEE" w:rsidP="00475EEE">
      <w:pPr>
        <w:spacing w:after="0" w:line="360" w:lineRule="auto"/>
        <w:ind w:firstLine="708"/>
        <w:jc w:val="right"/>
        <w:rPr>
          <w:rFonts w:ascii="Times New Roman" w:hAnsi="Times New Roman" w:cs="Times New Roman"/>
          <w:sz w:val="28"/>
          <w:szCs w:val="28"/>
        </w:rPr>
      </w:pPr>
    </w:p>
    <w:p w14:paraId="362BFF78" w14:textId="77777777" w:rsidR="000C3710" w:rsidRDefault="000C3710" w:rsidP="00475EEE">
      <w:pPr>
        <w:spacing w:after="0" w:line="360" w:lineRule="auto"/>
        <w:ind w:firstLine="708"/>
        <w:jc w:val="center"/>
        <w:rPr>
          <w:rFonts w:ascii="Times New Roman" w:eastAsiaTheme="minorEastAsia" w:hAnsi="Times New Roman" w:cs="Times New Roman"/>
          <w:i/>
          <w:color w:val="2C2D2E"/>
          <w:sz w:val="28"/>
          <w:szCs w:val="28"/>
        </w:rPr>
      </w:pPr>
    </w:p>
    <w:p w14:paraId="6D0070CC" w14:textId="5AA2E4AF" w:rsidR="00EC68FF" w:rsidRPr="000C3710" w:rsidRDefault="33505EBF" w:rsidP="00475EEE">
      <w:pPr>
        <w:spacing w:after="0" w:line="360" w:lineRule="auto"/>
        <w:ind w:firstLine="708"/>
        <w:jc w:val="center"/>
        <w:rPr>
          <w:rFonts w:ascii="Times New Roman" w:eastAsiaTheme="minorEastAsia" w:hAnsi="Times New Roman" w:cs="Times New Roman"/>
          <w:color w:val="2C2D2E"/>
          <w:sz w:val="28"/>
          <w:szCs w:val="28"/>
        </w:rPr>
      </w:pPr>
      <w:r w:rsidRPr="000C3710">
        <w:rPr>
          <w:rFonts w:ascii="Times New Roman" w:eastAsiaTheme="minorEastAsia" w:hAnsi="Times New Roman" w:cs="Times New Roman"/>
          <w:color w:val="2C2D2E"/>
          <w:sz w:val="28"/>
          <w:szCs w:val="28"/>
        </w:rPr>
        <w:t>Толщина покрытия готового изделия, при одинаковых условиях</w:t>
      </w:r>
      <w:r w:rsidR="1487EC38" w:rsidRPr="000C3710">
        <w:rPr>
          <w:rFonts w:ascii="Times New Roman" w:eastAsiaTheme="minorEastAsia" w:hAnsi="Times New Roman" w:cs="Times New Roman"/>
          <w:color w:val="2C2D2E"/>
          <w:sz w:val="28"/>
          <w:szCs w:val="28"/>
        </w:rPr>
        <w:t xml:space="preserve"> </w:t>
      </w:r>
      <w:proofErr w:type="spellStart"/>
      <w:r w:rsidR="1487EC38" w:rsidRPr="000C3710">
        <w:rPr>
          <w:rFonts w:ascii="Times New Roman" w:eastAsiaTheme="minorEastAsia" w:hAnsi="Times New Roman" w:cs="Times New Roman"/>
          <w:color w:val="000000" w:themeColor="text1"/>
          <w:sz w:val="28"/>
          <w:szCs w:val="28"/>
        </w:rPr>
        <w:t>цинкования</w:t>
      </w:r>
      <w:proofErr w:type="spellEnd"/>
    </w:p>
    <w:tbl>
      <w:tblPr>
        <w:tblStyle w:val="a5"/>
        <w:tblW w:w="0" w:type="auto"/>
        <w:tblLayout w:type="fixed"/>
        <w:tblLook w:val="06A0" w:firstRow="1" w:lastRow="0" w:firstColumn="1" w:lastColumn="0" w:noHBand="1" w:noVBand="1"/>
      </w:tblPr>
      <w:tblGrid>
        <w:gridCol w:w="1530"/>
        <w:gridCol w:w="1410"/>
        <w:gridCol w:w="1335"/>
        <w:gridCol w:w="1470"/>
        <w:gridCol w:w="1770"/>
        <w:gridCol w:w="1612"/>
      </w:tblGrid>
      <w:tr w:rsidR="0869218D" w:rsidRPr="00C95B72" w14:paraId="3C28100F" w14:textId="77777777" w:rsidTr="0869218D">
        <w:trPr>
          <w:trHeight w:val="300"/>
        </w:trPr>
        <w:tc>
          <w:tcPr>
            <w:tcW w:w="1530" w:type="dxa"/>
          </w:tcPr>
          <w:p w14:paraId="69726ED3" w14:textId="0238D9D5"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номер</w:t>
            </w:r>
            <w:r w:rsidRPr="00C95B72">
              <w:rPr>
                <w:rFonts w:ascii="Times New Roman" w:hAnsi="Times New Roman" w:cs="Times New Roman"/>
                <w:sz w:val="28"/>
                <w:szCs w:val="28"/>
              </w:rPr>
              <w:br/>
            </w:r>
            <w:r w:rsidRPr="00C95B72">
              <w:rPr>
                <w:rFonts w:ascii="Times New Roman" w:eastAsiaTheme="minorEastAsia" w:hAnsi="Times New Roman" w:cs="Times New Roman"/>
                <w:color w:val="000000" w:themeColor="text1"/>
                <w:sz w:val="28"/>
                <w:szCs w:val="28"/>
              </w:rPr>
              <w:t>изделия</w:t>
            </w:r>
          </w:p>
        </w:tc>
        <w:tc>
          <w:tcPr>
            <w:tcW w:w="1410" w:type="dxa"/>
          </w:tcPr>
          <w:p w14:paraId="57A76211" w14:textId="075B53CE"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толщина</w:t>
            </w:r>
            <w:r w:rsidRPr="00C95B72">
              <w:rPr>
                <w:rFonts w:ascii="Times New Roman" w:hAnsi="Times New Roman" w:cs="Times New Roman"/>
                <w:sz w:val="28"/>
                <w:szCs w:val="28"/>
              </w:rPr>
              <w:br/>
            </w:r>
            <w:r w:rsidRPr="00C95B72">
              <w:rPr>
                <w:rFonts w:ascii="Times New Roman" w:eastAsiaTheme="minorEastAsia" w:hAnsi="Times New Roman" w:cs="Times New Roman"/>
                <w:color w:val="000000" w:themeColor="text1"/>
                <w:sz w:val="28"/>
                <w:szCs w:val="28"/>
              </w:rPr>
              <w:t>стали</w:t>
            </w:r>
          </w:p>
        </w:tc>
        <w:tc>
          <w:tcPr>
            <w:tcW w:w="1335" w:type="dxa"/>
          </w:tcPr>
          <w:p w14:paraId="52348818" w14:textId="2BDF2A01"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кремний</w:t>
            </w:r>
          </w:p>
        </w:tc>
        <w:tc>
          <w:tcPr>
            <w:tcW w:w="1470" w:type="dxa"/>
          </w:tcPr>
          <w:p w14:paraId="5AF5E37B" w14:textId="4EC15614"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марганец</w:t>
            </w:r>
          </w:p>
        </w:tc>
        <w:tc>
          <w:tcPr>
            <w:tcW w:w="1770" w:type="dxa"/>
          </w:tcPr>
          <w:p w14:paraId="3624EC7E" w14:textId="6066B247"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время</w:t>
            </w:r>
            <w:r w:rsidRPr="00C95B72">
              <w:rPr>
                <w:rFonts w:ascii="Times New Roman" w:hAnsi="Times New Roman" w:cs="Times New Roman"/>
                <w:sz w:val="28"/>
                <w:szCs w:val="28"/>
              </w:rPr>
              <w:br/>
            </w:r>
            <w:proofErr w:type="spellStart"/>
            <w:r w:rsidRPr="00C95B72">
              <w:rPr>
                <w:rFonts w:ascii="Times New Roman" w:eastAsiaTheme="minorEastAsia" w:hAnsi="Times New Roman" w:cs="Times New Roman"/>
                <w:color w:val="000000" w:themeColor="text1"/>
                <w:sz w:val="28"/>
                <w:szCs w:val="28"/>
              </w:rPr>
              <w:t>цинкования</w:t>
            </w:r>
            <w:proofErr w:type="spellEnd"/>
          </w:p>
        </w:tc>
        <w:tc>
          <w:tcPr>
            <w:tcW w:w="1612" w:type="dxa"/>
          </w:tcPr>
          <w:p w14:paraId="3A87C0AD" w14:textId="73D8C8DC"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толщина</w:t>
            </w:r>
            <w:r w:rsidRPr="00C95B72">
              <w:rPr>
                <w:rFonts w:ascii="Times New Roman" w:hAnsi="Times New Roman" w:cs="Times New Roman"/>
                <w:sz w:val="28"/>
                <w:szCs w:val="28"/>
              </w:rPr>
              <w:br/>
            </w:r>
            <w:r w:rsidRPr="00C95B72">
              <w:rPr>
                <w:rFonts w:ascii="Times New Roman" w:eastAsiaTheme="minorEastAsia" w:hAnsi="Times New Roman" w:cs="Times New Roman"/>
                <w:color w:val="000000" w:themeColor="text1"/>
                <w:sz w:val="28"/>
                <w:szCs w:val="28"/>
              </w:rPr>
              <w:t>покрытия</w:t>
            </w:r>
          </w:p>
        </w:tc>
      </w:tr>
      <w:tr w:rsidR="0869218D" w:rsidRPr="00C95B72" w14:paraId="5492F562" w14:textId="77777777" w:rsidTr="0869218D">
        <w:trPr>
          <w:trHeight w:val="300"/>
        </w:trPr>
        <w:tc>
          <w:tcPr>
            <w:tcW w:w="1530" w:type="dxa"/>
          </w:tcPr>
          <w:p w14:paraId="4F40B104" w14:textId="5716F64A"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изделие1</w:t>
            </w:r>
          </w:p>
        </w:tc>
        <w:tc>
          <w:tcPr>
            <w:tcW w:w="1410" w:type="dxa"/>
          </w:tcPr>
          <w:p w14:paraId="0A822F74" w14:textId="38ACE522"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4</w:t>
            </w:r>
          </w:p>
        </w:tc>
        <w:tc>
          <w:tcPr>
            <w:tcW w:w="1335" w:type="dxa"/>
          </w:tcPr>
          <w:p w14:paraId="512CC92A" w14:textId="48605BB4"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0,015</w:t>
            </w:r>
          </w:p>
        </w:tc>
        <w:tc>
          <w:tcPr>
            <w:tcW w:w="1470" w:type="dxa"/>
          </w:tcPr>
          <w:p w14:paraId="29931EE5" w14:textId="4DCAB25B"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0,41</w:t>
            </w:r>
          </w:p>
        </w:tc>
        <w:tc>
          <w:tcPr>
            <w:tcW w:w="1770" w:type="dxa"/>
          </w:tcPr>
          <w:p w14:paraId="3FA5AE8E" w14:textId="346E8969"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8</w:t>
            </w:r>
          </w:p>
        </w:tc>
        <w:tc>
          <w:tcPr>
            <w:tcW w:w="1612" w:type="dxa"/>
          </w:tcPr>
          <w:p w14:paraId="2B4EE17B" w14:textId="0C0A9943"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80</w:t>
            </w:r>
          </w:p>
        </w:tc>
      </w:tr>
      <w:tr w:rsidR="0869218D" w:rsidRPr="00C95B72" w14:paraId="07FF0FDF" w14:textId="77777777" w:rsidTr="0869218D">
        <w:trPr>
          <w:trHeight w:val="300"/>
        </w:trPr>
        <w:tc>
          <w:tcPr>
            <w:tcW w:w="1530" w:type="dxa"/>
          </w:tcPr>
          <w:p w14:paraId="4CDB1A74" w14:textId="001FB84C"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изделие2</w:t>
            </w:r>
          </w:p>
        </w:tc>
        <w:tc>
          <w:tcPr>
            <w:tcW w:w="1410" w:type="dxa"/>
          </w:tcPr>
          <w:p w14:paraId="7FD92ED0" w14:textId="6B8BD791"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4</w:t>
            </w:r>
          </w:p>
        </w:tc>
        <w:tc>
          <w:tcPr>
            <w:tcW w:w="1335" w:type="dxa"/>
          </w:tcPr>
          <w:p w14:paraId="3F805319" w14:textId="5FFA5B2C"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0,022</w:t>
            </w:r>
          </w:p>
        </w:tc>
        <w:tc>
          <w:tcPr>
            <w:tcW w:w="1470" w:type="dxa"/>
          </w:tcPr>
          <w:p w14:paraId="1AF6E6B6" w14:textId="7331DD15"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0,402</w:t>
            </w:r>
          </w:p>
        </w:tc>
        <w:tc>
          <w:tcPr>
            <w:tcW w:w="1770" w:type="dxa"/>
          </w:tcPr>
          <w:p w14:paraId="4DE31AD1" w14:textId="1A20476D"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8</w:t>
            </w:r>
          </w:p>
        </w:tc>
        <w:tc>
          <w:tcPr>
            <w:tcW w:w="1612" w:type="dxa"/>
          </w:tcPr>
          <w:p w14:paraId="77CA2D41" w14:textId="74374C9C"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97</w:t>
            </w:r>
          </w:p>
        </w:tc>
      </w:tr>
      <w:tr w:rsidR="0869218D" w:rsidRPr="00C95B72" w14:paraId="4D30AE3D" w14:textId="77777777" w:rsidTr="0869218D">
        <w:trPr>
          <w:trHeight w:val="300"/>
        </w:trPr>
        <w:tc>
          <w:tcPr>
            <w:tcW w:w="1530" w:type="dxa"/>
          </w:tcPr>
          <w:p w14:paraId="71022E9B" w14:textId="42296C0E"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изделие3</w:t>
            </w:r>
          </w:p>
        </w:tc>
        <w:tc>
          <w:tcPr>
            <w:tcW w:w="1410" w:type="dxa"/>
          </w:tcPr>
          <w:p w14:paraId="39979AC6" w14:textId="4373F261"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4</w:t>
            </w:r>
          </w:p>
        </w:tc>
        <w:tc>
          <w:tcPr>
            <w:tcW w:w="1335" w:type="dxa"/>
          </w:tcPr>
          <w:p w14:paraId="696A9A44" w14:textId="1D66F3C8"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0,028</w:t>
            </w:r>
          </w:p>
        </w:tc>
        <w:tc>
          <w:tcPr>
            <w:tcW w:w="1470" w:type="dxa"/>
          </w:tcPr>
          <w:p w14:paraId="5AA1A415" w14:textId="4D7D5D0A"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0,402</w:t>
            </w:r>
          </w:p>
        </w:tc>
        <w:tc>
          <w:tcPr>
            <w:tcW w:w="1770" w:type="dxa"/>
          </w:tcPr>
          <w:p w14:paraId="78D6FC96" w14:textId="78A31A4B"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8</w:t>
            </w:r>
          </w:p>
        </w:tc>
        <w:tc>
          <w:tcPr>
            <w:tcW w:w="1612" w:type="dxa"/>
          </w:tcPr>
          <w:p w14:paraId="38FBA835" w14:textId="6DF3958A"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98</w:t>
            </w:r>
          </w:p>
        </w:tc>
      </w:tr>
      <w:tr w:rsidR="0869218D" w:rsidRPr="00C95B72" w14:paraId="532D3734" w14:textId="77777777" w:rsidTr="0869218D">
        <w:trPr>
          <w:trHeight w:val="420"/>
        </w:trPr>
        <w:tc>
          <w:tcPr>
            <w:tcW w:w="1530" w:type="dxa"/>
          </w:tcPr>
          <w:p w14:paraId="2D739630" w14:textId="3FBA5CD7"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изделие4</w:t>
            </w:r>
          </w:p>
        </w:tc>
        <w:tc>
          <w:tcPr>
            <w:tcW w:w="1410" w:type="dxa"/>
          </w:tcPr>
          <w:p w14:paraId="2EEB46FA" w14:textId="46AA6199"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4</w:t>
            </w:r>
          </w:p>
        </w:tc>
        <w:tc>
          <w:tcPr>
            <w:tcW w:w="1335" w:type="dxa"/>
          </w:tcPr>
          <w:p w14:paraId="4EFFD29B" w14:textId="30AE8989"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0,022</w:t>
            </w:r>
          </w:p>
        </w:tc>
        <w:tc>
          <w:tcPr>
            <w:tcW w:w="1470" w:type="dxa"/>
          </w:tcPr>
          <w:p w14:paraId="04B494CA" w14:textId="651FD351"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0,398</w:t>
            </w:r>
          </w:p>
        </w:tc>
        <w:tc>
          <w:tcPr>
            <w:tcW w:w="1770" w:type="dxa"/>
          </w:tcPr>
          <w:p w14:paraId="43463F12" w14:textId="1D01EB57"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8</w:t>
            </w:r>
          </w:p>
        </w:tc>
        <w:tc>
          <w:tcPr>
            <w:tcW w:w="1612" w:type="dxa"/>
          </w:tcPr>
          <w:p w14:paraId="1D472FB6" w14:textId="10EC8A9E"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110</w:t>
            </w:r>
          </w:p>
        </w:tc>
      </w:tr>
      <w:tr w:rsidR="0869218D" w:rsidRPr="00C95B72" w14:paraId="0093FB3E" w14:textId="77777777" w:rsidTr="0869218D">
        <w:trPr>
          <w:trHeight w:val="300"/>
        </w:trPr>
        <w:tc>
          <w:tcPr>
            <w:tcW w:w="1530" w:type="dxa"/>
          </w:tcPr>
          <w:p w14:paraId="5411F642" w14:textId="35FB8F91"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изделие5</w:t>
            </w:r>
          </w:p>
        </w:tc>
        <w:tc>
          <w:tcPr>
            <w:tcW w:w="1410" w:type="dxa"/>
          </w:tcPr>
          <w:p w14:paraId="74D6BD2D" w14:textId="780A57A4"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4</w:t>
            </w:r>
          </w:p>
        </w:tc>
        <w:tc>
          <w:tcPr>
            <w:tcW w:w="1335" w:type="dxa"/>
          </w:tcPr>
          <w:p w14:paraId="219DEB03" w14:textId="7A229AF9"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0,022</w:t>
            </w:r>
          </w:p>
        </w:tc>
        <w:tc>
          <w:tcPr>
            <w:tcW w:w="1470" w:type="dxa"/>
          </w:tcPr>
          <w:p w14:paraId="4E1F7237" w14:textId="6573AD27"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0,398</w:t>
            </w:r>
          </w:p>
        </w:tc>
        <w:tc>
          <w:tcPr>
            <w:tcW w:w="1770" w:type="dxa"/>
          </w:tcPr>
          <w:p w14:paraId="358707B4" w14:textId="76C7E5B3"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8</w:t>
            </w:r>
          </w:p>
        </w:tc>
        <w:tc>
          <w:tcPr>
            <w:tcW w:w="1612" w:type="dxa"/>
          </w:tcPr>
          <w:p w14:paraId="2EAB5FAB" w14:textId="3DD1FB9D"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90</w:t>
            </w:r>
          </w:p>
        </w:tc>
      </w:tr>
      <w:tr w:rsidR="0869218D" w:rsidRPr="00C95B72" w14:paraId="7FD13058" w14:textId="77777777" w:rsidTr="0869218D">
        <w:trPr>
          <w:trHeight w:val="300"/>
        </w:trPr>
        <w:tc>
          <w:tcPr>
            <w:tcW w:w="1530" w:type="dxa"/>
          </w:tcPr>
          <w:p w14:paraId="491BEB1F" w14:textId="1C4EBED6"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изделие6</w:t>
            </w:r>
          </w:p>
        </w:tc>
        <w:tc>
          <w:tcPr>
            <w:tcW w:w="1410" w:type="dxa"/>
          </w:tcPr>
          <w:p w14:paraId="1385D648" w14:textId="594EC8CA"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4</w:t>
            </w:r>
          </w:p>
        </w:tc>
        <w:tc>
          <w:tcPr>
            <w:tcW w:w="1335" w:type="dxa"/>
          </w:tcPr>
          <w:p w14:paraId="26CFCFF9" w14:textId="44F2CDEE"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0,025</w:t>
            </w:r>
          </w:p>
        </w:tc>
        <w:tc>
          <w:tcPr>
            <w:tcW w:w="1470" w:type="dxa"/>
          </w:tcPr>
          <w:p w14:paraId="561D6BC7" w14:textId="00328D50"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0,408</w:t>
            </w:r>
          </w:p>
        </w:tc>
        <w:tc>
          <w:tcPr>
            <w:tcW w:w="1770" w:type="dxa"/>
          </w:tcPr>
          <w:p w14:paraId="2ACB76B4" w14:textId="599AD904"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8</w:t>
            </w:r>
          </w:p>
        </w:tc>
        <w:tc>
          <w:tcPr>
            <w:tcW w:w="1612" w:type="dxa"/>
          </w:tcPr>
          <w:p w14:paraId="68552B29" w14:textId="01522E07"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80</w:t>
            </w:r>
          </w:p>
        </w:tc>
      </w:tr>
      <w:tr w:rsidR="0869218D" w:rsidRPr="00C95B72" w14:paraId="364FAC2E" w14:textId="77777777" w:rsidTr="0869218D">
        <w:trPr>
          <w:trHeight w:val="300"/>
        </w:trPr>
        <w:tc>
          <w:tcPr>
            <w:tcW w:w="1530" w:type="dxa"/>
          </w:tcPr>
          <w:p w14:paraId="7994976A" w14:textId="2E6E7CA9"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изделие7</w:t>
            </w:r>
          </w:p>
        </w:tc>
        <w:tc>
          <w:tcPr>
            <w:tcW w:w="1410" w:type="dxa"/>
          </w:tcPr>
          <w:p w14:paraId="4061E79A" w14:textId="13EA4304"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4</w:t>
            </w:r>
          </w:p>
        </w:tc>
        <w:tc>
          <w:tcPr>
            <w:tcW w:w="1335" w:type="dxa"/>
          </w:tcPr>
          <w:p w14:paraId="7DC0ED88" w14:textId="54F2A7F6"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0,014</w:t>
            </w:r>
          </w:p>
        </w:tc>
        <w:tc>
          <w:tcPr>
            <w:tcW w:w="1470" w:type="dxa"/>
          </w:tcPr>
          <w:p w14:paraId="0E3D7168" w14:textId="5D459AA3"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0,39</w:t>
            </w:r>
          </w:p>
        </w:tc>
        <w:tc>
          <w:tcPr>
            <w:tcW w:w="1770" w:type="dxa"/>
          </w:tcPr>
          <w:p w14:paraId="391F2B96" w14:textId="071BF705"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8</w:t>
            </w:r>
          </w:p>
        </w:tc>
        <w:tc>
          <w:tcPr>
            <w:tcW w:w="1612" w:type="dxa"/>
          </w:tcPr>
          <w:p w14:paraId="157CF445" w14:textId="72B03E23"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110</w:t>
            </w:r>
          </w:p>
        </w:tc>
      </w:tr>
      <w:tr w:rsidR="0869218D" w:rsidRPr="00C95B72" w14:paraId="738C29C5" w14:textId="77777777" w:rsidTr="0869218D">
        <w:trPr>
          <w:trHeight w:val="300"/>
        </w:trPr>
        <w:tc>
          <w:tcPr>
            <w:tcW w:w="1530" w:type="dxa"/>
          </w:tcPr>
          <w:p w14:paraId="74161408" w14:textId="0A1F54E7"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изделие8</w:t>
            </w:r>
          </w:p>
        </w:tc>
        <w:tc>
          <w:tcPr>
            <w:tcW w:w="1410" w:type="dxa"/>
          </w:tcPr>
          <w:p w14:paraId="744C4EEA" w14:textId="639C6852"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4</w:t>
            </w:r>
          </w:p>
        </w:tc>
        <w:tc>
          <w:tcPr>
            <w:tcW w:w="1335" w:type="dxa"/>
          </w:tcPr>
          <w:p w14:paraId="5B31D6B7" w14:textId="1ADA000E"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0,014</w:t>
            </w:r>
          </w:p>
        </w:tc>
        <w:tc>
          <w:tcPr>
            <w:tcW w:w="1470" w:type="dxa"/>
          </w:tcPr>
          <w:p w14:paraId="03657E59" w14:textId="6D64A8A0"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0,419</w:t>
            </w:r>
          </w:p>
        </w:tc>
        <w:tc>
          <w:tcPr>
            <w:tcW w:w="1770" w:type="dxa"/>
          </w:tcPr>
          <w:p w14:paraId="340947D9" w14:textId="68526D1D"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8</w:t>
            </w:r>
          </w:p>
        </w:tc>
        <w:tc>
          <w:tcPr>
            <w:tcW w:w="1612" w:type="dxa"/>
          </w:tcPr>
          <w:p w14:paraId="7C1FB696" w14:textId="1A4EACDF"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105</w:t>
            </w:r>
          </w:p>
        </w:tc>
      </w:tr>
      <w:tr w:rsidR="0869218D" w:rsidRPr="00C95B72" w14:paraId="73296A6D" w14:textId="77777777" w:rsidTr="0869218D">
        <w:trPr>
          <w:trHeight w:val="300"/>
        </w:trPr>
        <w:tc>
          <w:tcPr>
            <w:tcW w:w="1530" w:type="dxa"/>
          </w:tcPr>
          <w:p w14:paraId="5D230E1A" w14:textId="03A7B3D3"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изделие9</w:t>
            </w:r>
          </w:p>
        </w:tc>
        <w:tc>
          <w:tcPr>
            <w:tcW w:w="1410" w:type="dxa"/>
          </w:tcPr>
          <w:p w14:paraId="4460358C" w14:textId="61937FB0"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4</w:t>
            </w:r>
          </w:p>
        </w:tc>
        <w:tc>
          <w:tcPr>
            <w:tcW w:w="1335" w:type="dxa"/>
          </w:tcPr>
          <w:p w14:paraId="1407691B" w14:textId="5259B285"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0,02</w:t>
            </w:r>
          </w:p>
        </w:tc>
        <w:tc>
          <w:tcPr>
            <w:tcW w:w="1470" w:type="dxa"/>
          </w:tcPr>
          <w:p w14:paraId="5CFAE019" w14:textId="5DACBF48"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0,439</w:t>
            </w:r>
          </w:p>
        </w:tc>
        <w:tc>
          <w:tcPr>
            <w:tcW w:w="1770" w:type="dxa"/>
          </w:tcPr>
          <w:p w14:paraId="75A1817A" w14:textId="675A0657"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8</w:t>
            </w:r>
          </w:p>
        </w:tc>
        <w:tc>
          <w:tcPr>
            <w:tcW w:w="1612" w:type="dxa"/>
          </w:tcPr>
          <w:p w14:paraId="6985C981" w14:textId="72CD4F30"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107</w:t>
            </w:r>
          </w:p>
        </w:tc>
      </w:tr>
      <w:tr w:rsidR="0869218D" w:rsidRPr="00C95B72" w14:paraId="1CC803F3" w14:textId="77777777" w:rsidTr="0869218D">
        <w:trPr>
          <w:trHeight w:val="300"/>
        </w:trPr>
        <w:tc>
          <w:tcPr>
            <w:tcW w:w="1530" w:type="dxa"/>
          </w:tcPr>
          <w:p w14:paraId="20A6224F" w14:textId="78194FAE" w:rsidR="1487EC38" w:rsidRPr="00C95B72" w:rsidRDefault="1487EC38" w:rsidP="005728F1">
            <w:pPr>
              <w:spacing w:line="360" w:lineRule="auto"/>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000000" w:themeColor="text1"/>
                <w:sz w:val="28"/>
                <w:szCs w:val="28"/>
              </w:rPr>
              <w:t>изделие10</w:t>
            </w:r>
          </w:p>
        </w:tc>
        <w:tc>
          <w:tcPr>
            <w:tcW w:w="1410" w:type="dxa"/>
          </w:tcPr>
          <w:p w14:paraId="2512A462" w14:textId="4C0BBF1E"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4</w:t>
            </w:r>
          </w:p>
        </w:tc>
        <w:tc>
          <w:tcPr>
            <w:tcW w:w="1335" w:type="dxa"/>
          </w:tcPr>
          <w:p w14:paraId="5A403140" w14:textId="361BEA3C"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0,015</w:t>
            </w:r>
          </w:p>
        </w:tc>
        <w:tc>
          <w:tcPr>
            <w:tcW w:w="1470" w:type="dxa"/>
          </w:tcPr>
          <w:p w14:paraId="5EE71AA7" w14:textId="5670A06F"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0,41</w:t>
            </w:r>
          </w:p>
        </w:tc>
        <w:tc>
          <w:tcPr>
            <w:tcW w:w="1770" w:type="dxa"/>
          </w:tcPr>
          <w:p w14:paraId="3F4F2704" w14:textId="14598510"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8</w:t>
            </w:r>
          </w:p>
        </w:tc>
        <w:tc>
          <w:tcPr>
            <w:tcW w:w="1612" w:type="dxa"/>
          </w:tcPr>
          <w:p w14:paraId="3E95CBA9" w14:textId="18A0C851" w:rsidR="1487EC38" w:rsidRPr="00C95B72" w:rsidRDefault="1487EC38" w:rsidP="005728F1">
            <w:pPr>
              <w:spacing w:line="360" w:lineRule="auto"/>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96</w:t>
            </w:r>
          </w:p>
        </w:tc>
      </w:tr>
    </w:tbl>
    <w:p w14:paraId="11C5BD2B" w14:textId="49290EB7" w:rsidR="00EC68FF" w:rsidRDefault="00EC68FF" w:rsidP="005728F1">
      <w:pPr>
        <w:spacing w:after="0" w:line="360" w:lineRule="auto"/>
        <w:rPr>
          <w:rFonts w:ascii="Times New Roman" w:hAnsi="Times New Roman" w:cs="Times New Roman"/>
          <w:sz w:val="28"/>
          <w:szCs w:val="28"/>
        </w:rPr>
      </w:pPr>
    </w:p>
    <w:p w14:paraId="47265E58" w14:textId="25FE23F9" w:rsidR="000C3710" w:rsidRPr="00C95B72" w:rsidRDefault="000C3710" w:rsidP="000C3710">
      <w:pPr>
        <w:spacing w:after="0" w:line="360" w:lineRule="auto"/>
        <w:jc w:val="right"/>
        <w:rPr>
          <w:rFonts w:ascii="Times New Roman" w:hAnsi="Times New Roman" w:cs="Times New Roman"/>
          <w:sz w:val="28"/>
          <w:szCs w:val="28"/>
        </w:rPr>
      </w:pPr>
      <w:r w:rsidRPr="00C95B72">
        <w:rPr>
          <w:rFonts w:ascii="Times New Roman" w:eastAsiaTheme="minorEastAsia" w:hAnsi="Times New Roman" w:cs="Times New Roman"/>
          <w:color w:val="2C2D2E"/>
          <w:sz w:val="28"/>
          <w:szCs w:val="28"/>
        </w:rPr>
        <w:t>«Таб. 1»</w:t>
      </w:r>
    </w:p>
    <w:p w14:paraId="5105EDD7" w14:textId="561B3CD3" w:rsidR="005C6077" w:rsidRDefault="33505EBF" w:rsidP="000C3710">
      <w:pPr>
        <w:spacing w:after="0" w:line="360" w:lineRule="auto"/>
        <w:ind w:firstLine="708"/>
        <w:jc w:val="both"/>
        <w:rPr>
          <w:rFonts w:ascii="Times New Roman" w:eastAsiaTheme="minorEastAsia" w:hAnsi="Times New Roman" w:cs="Times New Roman"/>
          <w:color w:val="2C2D2E"/>
          <w:sz w:val="28"/>
          <w:szCs w:val="28"/>
        </w:rPr>
      </w:pPr>
      <w:r w:rsidRPr="000C3710">
        <w:rPr>
          <w:rFonts w:ascii="Times New Roman" w:eastAsiaTheme="minorEastAsia" w:hAnsi="Times New Roman" w:cs="Times New Roman"/>
          <w:color w:val="000000" w:themeColor="text1"/>
          <w:sz w:val="28"/>
          <w:szCs w:val="28"/>
        </w:rPr>
        <w:t>Диаграмма</w:t>
      </w:r>
      <w:r w:rsidRPr="00C95B72">
        <w:rPr>
          <w:rFonts w:ascii="Times New Roman" w:eastAsiaTheme="minorEastAsia" w:hAnsi="Times New Roman" w:cs="Times New Roman"/>
          <w:color w:val="2C2D2E"/>
          <w:sz w:val="28"/>
          <w:szCs w:val="28"/>
        </w:rPr>
        <w:t xml:space="preserve"> сравнения толщины покрытия после процесса </w:t>
      </w:r>
      <w:r w:rsidR="005C6077" w:rsidRPr="00C95B72">
        <w:rPr>
          <w:rFonts w:ascii="Times New Roman" w:eastAsiaTheme="minorEastAsia" w:hAnsi="Times New Roman" w:cs="Times New Roman"/>
          <w:color w:val="2C2D2E"/>
          <w:sz w:val="28"/>
          <w:szCs w:val="28"/>
        </w:rPr>
        <w:t>О</w:t>
      </w:r>
      <w:r w:rsidRPr="00C95B72">
        <w:rPr>
          <w:rFonts w:ascii="Times New Roman" w:eastAsiaTheme="minorEastAsia" w:hAnsi="Times New Roman" w:cs="Times New Roman"/>
          <w:color w:val="2C2D2E"/>
          <w:sz w:val="28"/>
          <w:szCs w:val="28"/>
        </w:rPr>
        <w:t>цинкования, при</w:t>
      </w:r>
      <w:r w:rsidR="005C6077"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одинаковых</w:t>
      </w:r>
      <w:r w:rsidR="1D633390"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условиях</w:t>
      </w:r>
    </w:p>
    <w:p w14:paraId="6DF95CC4" w14:textId="77777777" w:rsidR="000C3710" w:rsidRPr="00C95B72" w:rsidRDefault="000C3710" w:rsidP="005728F1">
      <w:pPr>
        <w:spacing w:after="0" w:line="360" w:lineRule="auto"/>
        <w:jc w:val="both"/>
        <w:rPr>
          <w:rFonts w:ascii="Times New Roman" w:eastAsiaTheme="minorEastAsia" w:hAnsi="Times New Roman" w:cs="Times New Roman"/>
          <w:color w:val="2C2D2E"/>
          <w:sz w:val="28"/>
          <w:szCs w:val="28"/>
        </w:rPr>
      </w:pPr>
    </w:p>
    <w:p w14:paraId="5ABA1DEF" w14:textId="311B3563" w:rsidR="000C3710" w:rsidRDefault="000C3710" w:rsidP="000C3710">
      <w:pPr>
        <w:spacing w:after="0" w:line="360" w:lineRule="auto"/>
        <w:jc w:val="center"/>
        <w:rPr>
          <w:rFonts w:ascii="Times New Roman" w:eastAsiaTheme="minorEastAsia" w:hAnsi="Times New Roman" w:cs="Times New Roman"/>
          <w:color w:val="2C2D2E"/>
          <w:sz w:val="28"/>
          <w:szCs w:val="28"/>
        </w:rPr>
      </w:pPr>
      <w:r w:rsidRPr="003C0DE0">
        <w:rPr>
          <w:rFonts w:ascii="Times New Roman" w:hAnsi="Times New Roman"/>
          <w:noProof/>
          <w:sz w:val="24"/>
          <w:szCs w:val="24"/>
          <w:lang w:eastAsia="ru-RU"/>
        </w:rPr>
        <w:drawing>
          <wp:inline distT="0" distB="0" distL="0" distR="0" wp14:anchorId="3F16F2BA" wp14:editId="177442BB">
            <wp:extent cx="4146698" cy="1956435"/>
            <wp:effectExtent l="0" t="0" r="6350" b="571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FA47779" w14:textId="41F4F159" w:rsidR="000C3710" w:rsidRPr="00C95B72" w:rsidRDefault="000C3710" w:rsidP="000C3710">
      <w:pPr>
        <w:spacing w:after="0" w:line="360" w:lineRule="auto"/>
        <w:jc w:val="right"/>
        <w:rPr>
          <w:rFonts w:ascii="Times New Roman" w:hAnsi="Times New Roman" w:cs="Times New Roman"/>
          <w:sz w:val="28"/>
          <w:szCs w:val="28"/>
        </w:rPr>
      </w:pPr>
      <w:r w:rsidRPr="00C95B72">
        <w:rPr>
          <w:rFonts w:ascii="Times New Roman" w:eastAsiaTheme="minorEastAsia" w:hAnsi="Times New Roman" w:cs="Times New Roman"/>
          <w:color w:val="2C2D2E"/>
          <w:sz w:val="28"/>
          <w:szCs w:val="28"/>
        </w:rPr>
        <w:t>«</w:t>
      </w:r>
      <w:r w:rsidR="00322DD8">
        <w:rPr>
          <w:rFonts w:ascii="Times New Roman" w:eastAsiaTheme="minorEastAsia" w:hAnsi="Times New Roman" w:cs="Times New Roman"/>
          <w:color w:val="2C2D2E"/>
          <w:sz w:val="28"/>
          <w:szCs w:val="28"/>
        </w:rPr>
        <w:t>Диаграмма</w:t>
      </w:r>
      <w:r w:rsidRPr="00C95B72">
        <w:rPr>
          <w:rFonts w:ascii="Times New Roman" w:eastAsiaTheme="minorEastAsia" w:hAnsi="Times New Roman" w:cs="Times New Roman"/>
          <w:color w:val="2C2D2E"/>
          <w:sz w:val="28"/>
          <w:szCs w:val="28"/>
        </w:rPr>
        <w:t xml:space="preserve"> 1»</w:t>
      </w:r>
    </w:p>
    <w:p w14:paraId="7BDBEF74" w14:textId="77777777" w:rsidR="000C3710" w:rsidRDefault="000C3710" w:rsidP="000C3710">
      <w:pPr>
        <w:spacing w:after="0" w:line="360" w:lineRule="auto"/>
        <w:jc w:val="right"/>
        <w:rPr>
          <w:rFonts w:ascii="Times New Roman" w:eastAsiaTheme="minorEastAsia" w:hAnsi="Times New Roman" w:cs="Times New Roman"/>
          <w:color w:val="2C2D2E"/>
          <w:sz w:val="28"/>
          <w:szCs w:val="28"/>
        </w:rPr>
      </w:pPr>
    </w:p>
    <w:p w14:paraId="27C4C075" w14:textId="691F4E5E" w:rsidR="00EC68FF" w:rsidRPr="00C95B72" w:rsidRDefault="33505EBF" w:rsidP="00F12C36">
      <w:pPr>
        <w:spacing w:after="0" w:line="360" w:lineRule="auto"/>
        <w:ind w:firstLine="708"/>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Таким образом я обнаружил, что при одинаковом химическом составе стали</w:t>
      </w:r>
      <w:r w:rsidR="19F60D3A"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подаваемом технологами предприятия в цех оцинкования </w:t>
      </w:r>
      <w:proofErr w:type="gramStart"/>
      <w:r w:rsidRPr="00C95B72">
        <w:rPr>
          <w:rFonts w:ascii="Times New Roman" w:eastAsiaTheme="minorEastAsia" w:hAnsi="Times New Roman" w:cs="Times New Roman"/>
          <w:color w:val="2C2D2E"/>
          <w:sz w:val="28"/>
          <w:szCs w:val="28"/>
        </w:rPr>
        <w:t>на выходе</w:t>
      </w:r>
      <w:proofErr w:type="gramEnd"/>
      <w:r w:rsidRPr="00C95B72">
        <w:rPr>
          <w:rFonts w:ascii="Times New Roman" w:eastAsiaTheme="minorEastAsia" w:hAnsi="Times New Roman" w:cs="Times New Roman"/>
          <w:color w:val="2C2D2E"/>
          <w:sz w:val="28"/>
          <w:szCs w:val="28"/>
        </w:rPr>
        <w:t xml:space="preserve"> получается разный</w:t>
      </w:r>
      <w:r w:rsidR="391773A1"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уровень толщины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 xml:space="preserve"> готовой продукции. За основу анализа лабораторией берется</w:t>
      </w:r>
      <w:r w:rsidR="6DF12BC5"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процентное содержание кремния. Я предположил, что это не достаточный анализ и на</w:t>
      </w:r>
      <w:r w:rsidR="5CBFD2AB"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результат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 xml:space="preserve"> влияет ещё один фактор </w:t>
      </w:r>
      <w:proofErr w:type="gramStart"/>
      <w:r w:rsidRPr="00C95B72">
        <w:rPr>
          <w:rFonts w:ascii="Times New Roman" w:eastAsiaTheme="minorEastAsia" w:hAnsi="Times New Roman" w:cs="Times New Roman"/>
          <w:color w:val="2C2D2E"/>
          <w:sz w:val="28"/>
          <w:szCs w:val="28"/>
        </w:rPr>
        <w:t>из химического состава</w:t>
      </w:r>
      <w:proofErr w:type="gramEnd"/>
      <w:r w:rsidRPr="00C95B72">
        <w:rPr>
          <w:rFonts w:ascii="Times New Roman" w:eastAsiaTheme="minorEastAsia" w:hAnsi="Times New Roman" w:cs="Times New Roman"/>
          <w:color w:val="2C2D2E"/>
          <w:sz w:val="28"/>
          <w:szCs w:val="28"/>
        </w:rPr>
        <w:t xml:space="preserve"> стали – углерод.</w:t>
      </w:r>
    </w:p>
    <w:p w14:paraId="37C5B49E" w14:textId="3F367DDC" w:rsidR="00F12C36" w:rsidRPr="0002218F" w:rsidRDefault="33505EBF" w:rsidP="0002218F">
      <w:pPr>
        <w:spacing w:after="0" w:line="360" w:lineRule="auto"/>
        <w:ind w:firstLine="708"/>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В качестве эксперимента мной были взяты десять образцов - нарезок металла</w:t>
      </w:r>
      <w:r w:rsidR="46F97000"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марки стали Ст3. В химической лаборатории ЗАО «Завод </w:t>
      </w:r>
      <w:proofErr w:type="spellStart"/>
      <w:r w:rsidRPr="00C95B72">
        <w:rPr>
          <w:rFonts w:ascii="Times New Roman" w:eastAsiaTheme="minorEastAsia" w:hAnsi="Times New Roman" w:cs="Times New Roman"/>
          <w:color w:val="2C2D2E"/>
          <w:sz w:val="28"/>
          <w:szCs w:val="28"/>
        </w:rPr>
        <w:t>Тюменьремдормаш</w:t>
      </w:r>
      <w:proofErr w:type="spellEnd"/>
      <w:r w:rsidRPr="00C95B72">
        <w:rPr>
          <w:rFonts w:ascii="Times New Roman" w:eastAsiaTheme="minorEastAsia" w:hAnsi="Times New Roman" w:cs="Times New Roman"/>
          <w:color w:val="2C2D2E"/>
          <w:sz w:val="28"/>
          <w:szCs w:val="28"/>
        </w:rPr>
        <w:t>» под</w:t>
      </w:r>
      <w:r w:rsidR="3C99F583"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присмотром опытных технологов, мне помогли сделать подробный химический анализ</w:t>
      </w:r>
      <w:r w:rsidR="40B66E8C"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моих металлических образцов на содержание в них углерода, кремния, марганца, хрома,</w:t>
      </w:r>
      <w:r w:rsidR="5961D13D"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меди, никеля, алюминия, молибдена, титана, вольфрама. Показатели хрома, меди,</w:t>
      </w:r>
      <w:r w:rsidR="44E494BD"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никеля,</w:t>
      </w:r>
      <w:r w:rsidR="55A1825D"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алюминия, молибдена оказались одинаковыми во всех образцах, а титана и вольфрама</w:t>
      </w:r>
      <w:r w:rsidR="73FFF22C" w:rsidRPr="00C95B72">
        <w:rPr>
          <w:rFonts w:ascii="Times New Roman" w:eastAsiaTheme="minorEastAsia" w:hAnsi="Times New Roman" w:cs="Times New Roman"/>
          <w:color w:val="2C2D2E"/>
          <w:sz w:val="28"/>
          <w:szCs w:val="28"/>
        </w:rPr>
        <w:t xml:space="preserve"> </w:t>
      </w:r>
      <w:proofErr w:type="spellStart"/>
      <w:r w:rsidRPr="00C95B72">
        <w:rPr>
          <w:rFonts w:ascii="Times New Roman" w:eastAsiaTheme="minorEastAsia" w:hAnsi="Times New Roman" w:cs="Times New Roman"/>
          <w:color w:val="2C2D2E"/>
          <w:sz w:val="28"/>
          <w:szCs w:val="28"/>
        </w:rPr>
        <w:t>енее</w:t>
      </w:r>
      <w:proofErr w:type="spellEnd"/>
      <w:r w:rsidRPr="00C95B72">
        <w:rPr>
          <w:rFonts w:ascii="Times New Roman" w:eastAsiaTheme="minorEastAsia" w:hAnsi="Times New Roman" w:cs="Times New Roman"/>
          <w:color w:val="2C2D2E"/>
          <w:sz w:val="28"/>
          <w:szCs w:val="28"/>
        </w:rPr>
        <w:t xml:space="preserve"> 0,002%. Поэтому данными этих показателей я пренебрег и взял за основу анализ по</w:t>
      </w:r>
      <w:r w:rsidR="4A06FEEE"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углероду, кремнию, марганцу.</w:t>
      </w:r>
    </w:p>
    <w:p w14:paraId="6CD995DF" w14:textId="1EF4FE1F" w:rsidR="00EC68FF" w:rsidRPr="00C95B72" w:rsidRDefault="33505EBF" w:rsidP="00F12C36">
      <w:pPr>
        <w:spacing w:after="0" w:line="360" w:lineRule="auto"/>
        <w:ind w:firstLine="708"/>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Все десять образцов прошли единую подготовку поверхности изделия к процессу</w:t>
      </w:r>
      <w:r w:rsidR="7F5DA2AB"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оцинкования. И разовую процедуру покрытия стали цинком, при одинаковых условиях</w:t>
      </w:r>
      <w:r w:rsidR="10BC0A88"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времени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 xml:space="preserve"> 1,5 минуты и одинаковом химическом составе расплава цинка.</w:t>
      </w:r>
      <w:r w:rsidR="2DFA2E16"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Полученные результаты замеров занесены в таблицу No2.</w:t>
      </w:r>
    </w:p>
    <w:p w14:paraId="617097E0" w14:textId="377F4564" w:rsidR="00475EEE" w:rsidRPr="00C95B72" w:rsidRDefault="00475EEE" w:rsidP="005728F1">
      <w:pPr>
        <w:spacing w:after="0" w:line="360" w:lineRule="auto"/>
        <w:jc w:val="both"/>
        <w:rPr>
          <w:rFonts w:ascii="Times New Roman" w:eastAsiaTheme="minorEastAsia" w:hAnsi="Times New Roman" w:cs="Times New Roman"/>
          <w:color w:val="2C2D2E"/>
          <w:sz w:val="28"/>
          <w:szCs w:val="28"/>
        </w:rPr>
      </w:pPr>
    </w:p>
    <w:p w14:paraId="2895DF14" w14:textId="4E87F93D" w:rsidR="00475EEE" w:rsidRDefault="00475EEE" w:rsidP="005728F1">
      <w:pPr>
        <w:spacing w:after="0" w:line="360" w:lineRule="auto"/>
        <w:jc w:val="both"/>
        <w:rPr>
          <w:rFonts w:ascii="Times New Roman" w:eastAsiaTheme="minorEastAsia" w:hAnsi="Times New Roman" w:cs="Times New Roman"/>
          <w:color w:val="2C2D2E"/>
          <w:sz w:val="28"/>
          <w:szCs w:val="28"/>
        </w:rPr>
      </w:pPr>
    </w:p>
    <w:p w14:paraId="51716E0E" w14:textId="0797E136" w:rsidR="006F2F9D" w:rsidRDefault="006F2F9D" w:rsidP="005728F1">
      <w:pPr>
        <w:spacing w:after="0" w:line="360" w:lineRule="auto"/>
        <w:jc w:val="both"/>
        <w:rPr>
          <w:rFonts w:ascii="Times New Roman" w:eastAsiaTheme="minorEastAsia" w:hAnsi="Times New Roman" w:cs="Times New Roman"/>
          <w:color w:val="2C2D2E"/>
          <w:sz w:val="28"/>
          <w:szCs w:val="28"/>
        </w:rPr>
      </w:pPr>
    </w:p>
    <w:p w14:paraId="68A78B17" w14:textId="7E8FCD37" w:rsidR="006F2F9D" w:rsidRDefault="006F2F9D" w:rsidP="005728F1">
      <w:pPr>
        <w:spacing w:after="0" w:line="360" w:lineRule="auto"/>
        <w:jc w:val="both"/>
        <w:rPr>
          <w:rFonts w:ascii="Times New Roman" w:eastAsiaTheme="minorEastAsia" w:hAnsi="Times New Roman" w:cs="Times New Roman"/>
          <w:color w:val="2C2D2E"/>
          <w:sz w:val="28"/>
          <w:szCs w:val="28"/>
        </w:rPr>
      </w:pPr>
    </w:p>
    <w:p w14:paraId="2A83C375" w14:textId="710E598B" w:rsidR="00F12C36" w:rsidRDefault="00F12C36" w:rsidP="00F12C36">
      <w:pPr>
        <w:spacing w:after="0" w:line="360" w:lineRule="auto"/>
        <w:rPr>
          <w:rFonts w:ascii="Times New Roman" w:eastAsiaTheme="minorEastAsia" w:hAnsi="Times New Roman" w:cs="Times New Roman"/>
          <w:color w:val="2C2D2E"/>
          <w:sz w:val="28"/>
          <w:szCs w:val="28"/>
        </w:rPr>
      </w:pPr>
    </w:p>
    <w:p w14:paraId="4E8E0AD4" w14:textId="3A423F0F" w:rsidR="0002218F" w:rsidRDefault="0002218F" w:rsidP="00F12C36">
      <w:pPr>
        <w:spacing w:after="0" w:line="360" w:lineRule="auto"/>
        <w:rPr>
          <w:rFonts w:ascii="Times New Roman" w:eastAsiaTheme="minorEastAsia" w:hAnsi="Times New Roman" w:cs="Times New Roman"/>
          <w:color w:val="2C2D2E"/>
          <w:sz w:val="28"/>
          <w:szCs w:val="28"/>
        </w:rPr>
      </w:pPr>
    </w:p>
    <w:p w14:paraId="1A79E656" w14:textId="77777777" w:rsidR="0002218F" w:rsidRDefault="0002218F" w:rsidP="00F12C36">
      <w:pPr>
        <w:spacing w:after="0" w:line="360" w:lineRule="auto"/>
        <w:rPr>
          <w:rFonts w:ascii="Times New Roman" w:eastAsiaTheme="minorEastAsia" w:hAnsi="Times New Roman" w:cs="Times New Roman"/>
          <w:color w:val="2C2D2E"/>
          <w:sz w:val="28"/>
          <w:szCs w:val="28"/>
        </w:rPr>
      </w:pPr>
    </w:p>
    <w:p w14:paraId="224E0800" w14:textId="26F545CE" w:rsidR="005C6077" w:rsidRPr="000C3710" w:rsidRDefault="00697562" w:rsidP="00F12C36">
      <w:pPr>
        <w:spacing w:after="0" w:line="360" w:lineRule="auto"/>
        <w:jc w:val="both"/>
        <w:rPr>
          <w:rFonts w:ascii="Times New Roman" w:eastAsiaTheme="minorEastAsia" w:hAnsi="Times New Roman" w:cs="Times New Roman"/>
          <w:color w:val="2C2D2E"/>
          <w:sz w:val="28"/>
          <w:szCs w:val="28"/>
        </w:rPr>
      </w:pPr>
      <w:r w:rsidRPr="00C95B72">
        <w:rPr>
          <w:rFonts w:ascii="Times New Roman" w:hAnsi="Times New Roman" w:cs="Times New Roman"/>
          <w:sz w:val="28"/>
          <w:szCs w:val="28"/>
        </w:rPr>
        <w:br/>
      </w:r>
      <w:r w:rsidR="33505EBF" w:rsidRPr="000C3710">
        <w:rPr>
          <w:rFonts w:ascii="Times New Roman" w:eastAsiaTheme="minorEastAsia" w:hAnsi="Times New Roman" w:cs="Times New Roman"/>
          <w:color w:val="2C2D2E"/>
          <w:sz w:val="28"/>
          <w:szCs w:val="28"/>
        </w:rPr>
        <w:t>Результаты эксперимента: «Оцинкование металлических образцов при одинаковых</w:t>
      </w:r>
      <w:r w:rsidR="30D62418" w:rsidRPr="000C3710">
        <w:rPr>
          <w:rFonts w:ascii="Times New Roman" w:eastAsiaTheme="minorEastAsia" w:hAnsi="Times New Roman" w:cs="Times New Roman"/>
          <w:color w:val="2C2D2E"/>
          <w:sz w:val="28"/>
          <w:szCs w:val="28"/>
        </w:rPr>
        <w:t xml:space="preserve"> </w:t>
      </w:r>
      <w:r w:rsidR="33505EBF" w:rsidRPr="000C3710">
        <w:rPr>
          <w:rFonts w:ascii="Times New Roman" w:eastAsiaTheme="minorEastAsia" w:hAnsi="Times New Roman" w:cs="Times New Roman"/>
          <w:color w:val="2C2D2E"/>
          <w:sz w:val="28"/>
          <w:szCs w:val="28"/>
        </w:rPr>
        <w:t>условиях»</w:t>
      </w:r>
    </w:p>
    <w:tbl>
      <w:tblPr>
        <w:tblStyle w:val="a5"/>
        <w:tblW w:w="10485" w:type="dxa"/>
        <w:jc w:val="center"/>
        <w:tblLayout w:type="fixed"/>
        <w:tblLook w:val="04A0" w:firstRow="1" w:lastRow="0" w:firstColumn="1" w:lastColumn="0" w:noHBand="0" w:noVBand="1"/>
      </w:tblPr>
      <w:tblGrid>
        <w:gridCol w:w="1560"/>
        <w:gridCol w:w="1276"/>
        <w:gridCol w:w="1276"/>
        <w:gridCol w:w="986"/>
        <w:gridCol w:w="1418"/>
        <w:gridCol w:w="1134"/>
        <w:gridCol w:w="1276"/>
        <w:gridCol w:w="1559"/>
      </w:tblGrid>
      <w:tr w:rsidR="005728F1" w:rsidRPr="00322DD8" w14:paraId="57F41BD4" w14:textId="77777777" w:rsidTr="00322DD8">
        <w:trPr>
          <w:jc w:val="center"/>
        </w:trPr>
        <w:tc>
          <w:tcPr>
            <w:tcW w:w="1560" w:type="dxa"/>
            <w:vAlign w:val="center"/>
          </w:tcPr>
          <w:p w14:paraId="40C619DC" w14:textId="0E6E3BA7" w:rsidR="005C6077" w:rsidRPr="00322DD8" w:rsidRDefault="005C6077" w:rsidP="00322DD8">
            <w:pPr>
              <w:jc w:val="center"/>
              <w:rPr>
                <w:rFonts w:ascii="Times New Roman" w:hAnsi="Times New Roman" w:cs="Times New Roman"/>
                <w:sz w:val="28"/>
                <w:szCs w:val="28"/>
              </w:rPr>
            </w:pPr>
            <w:r w:rsidRPr="00322DD8">
              <w:rPr>
                <w:rFonts w:ascii="Times New Roman" w:hAnsi="Times New Roman" w:cs="Times New Roman"/>
                <w:sz w:val="28"/>
                <w:szCs w:val="28"/>
              </w:rPr>
              <w:t>номер изделия</w:t>
            </w:r>
          </w:p>
        </w:tc>
        <w:tc>
          <w:tcPr>
            <w:tcW w:w="1276" w:type="dxa"/>
            <w:vAlign w:val="center"/>
          </w:tcPr>
          <w:p w14:paraId="0ADAD395" w14:textId="6D311246" w:rsidR="005C6077" w:rsidRPr="00322DD8" w:rsidRDefault="005C6077" w:rsidP="00322DD8">
            <w:pPr>
              <w:jc w:val="center"/>
              <w:rPr>
                <w:rFonts w:ascii="Times New Roman" w:hAnsi="Times New Roman" w:cs="Times New Roman"/>
                <w:sz w:val="28"/>
                <w:szCs w:val="28"/>
              </w:rPr>
            </w:pPr>
            <w:r w:rsidRPr="00322DD8">
              <w:rPr>
                <w:rFonts w:ascii="Times New Roman" w:hAnsi="Times New Roman" w:cs="Times New Roman"/>
                <w:sz w:val="28"/>
                <w:szCs w:val="28"/>
              </w:rPr>
              <w:t>толщина стали, мм</w:t>
            </w:r>
          </w:p>
        </w:tc>
        <w:tc>
          <w:tcPr>
            <w:tcW w:w="1276" w:type="dxa"/>
            <w:vAlign w:val="center"/>
          </w:tcPr>
          <w:p w14:paraId="4FBF1E49" w14:textId="77777777" w:rsidR="005C6077" w:rsidRPr="00322DD8" w:rsidRDefault="005C6077" w:rsidP="00322DD8">
            <w:pPr>
              <w:jc w:val="center"/>
              <w:rPr>
                <w:rFonts w:ascii="Times New Roman" w:hAnsi="Times New Roman" w:cs="Times New Roman"/>
                <w:sz w:val="28"/>
                <w:szCs w:val="28"/>
              </w:rPr>
            </w:pPr>
          </w:p>
          <w:p w14:paraId="07F3B99F" w14:textId="52B01133" w:rsidR="005C6077" w:rsidRPr="00322DD8" w:rsidRDefault="005C6077" w:rsidP="00322DD8">
            <w:pPr>
              <w:jc w:val="center"/>
              <w:rPr>
                <w:rFonts w:ascii="Times New Roman" w:hAnsi="Times New Roman" w:cs="Times New Roman"/>
                <w:sz w:val="28"/>
                <w:szCs w:val="28"/>
              </w:rPr>
            </w:pPr>
            <w:r w:rsidRPr="00322DD8">
              <w:rPr>
                <w:rFonts w:ascii="Times New Roman" w:hAnsi="Times New Roman" w:cs="Times New Roman"/>
                <w:sz w:val="28"/>
                <w:szCs w:val="28"/>
              </w:rPr>
              <w:t>углерод, %</w:t>
            </w:r>
          </w:p>
        </w:tc>
        <w:tc>
          <w:tcPr>
            <w:tcW w:w="986" w:type="dxa"/>
            <w:vAlign w:val="center"/>
          </w:tcPr>
          <w:p w14:paraId="169A10D6" w14:textId="77777777" w:rsidR="005C6077" w:rsidRPr="00322DD8" w:rsidRDefault="005C6077" w:rsidP="00322DD8">
            <w:pPr>
              <w:jc w:val="center"/>
              <w:rPr>
                <w:rFonts w:ascii="Times New Roman" w:hAnsi="Times New Roman" w:cs="Times New Roman"/>
                <w:sz w:val="28"/>
                <w:szCs w:val="28"/>
              </w:rPr>
            </w:pPr>
          </w:p>
          <w:p w14:paraId="2C24CEF9" w14:textId="71F9C8D2" w:rsidR="005C6077" w:rsidRPr="00322DD8" w:rsidRDefault="005C6077" w:rsidP="00322DD8">
            <w:pPr>
              <w:jc w:val="center"/>
              <w:rPr>
                <w:rFonts w:ascii="Times New Roman" w:hAnsi="Times New Roman" w:cs="Times New Roman"/>
                <w:sz w:val="28"/>
                <w:szCs w:val="28"/>
              </w:rPr>
            </w:pPr>
            <w:r w:rsidRPr="00322DD8">
              <w:rPr>
                <w:rFonts w:ascii="Times New Roman" w:hAnsi="Times New Roman" w:cs="Times New Roman"/>
                <w:sz w:val="28"/>
                <w:szCs w:val="28"/>
              </w:rPr>
              <w:t>кремний, %</w:t>
            </w:r>
          </w:p>
        </w:tc>
        <w:tc>
          <w:tcPr>
            <w:tcW w:w="1418" w:type="dxa"/>
            <w:vAlign w:val="center"/>
          </w:tcPr>
          <w:p w14:paraId="0B606266" w14:textId="77777777" w:rsidR="005C6077" w:rsidRPr="00322DD8" w:rsidRDefault="005C6077" w:rsidP="00322DD8">
            <w:pPr>
              <w:jc w:val="center"/>
              <w:rPr>
                <w:rFonts w:ascii="Times New Roman" w:hAnsi="Times New Roman" w:cs="Times New Roman"/>
                <w:sz w:val="28"/>
                <w:szCs w:val="28"/>
              </w:rPr>
            </w:pPr>
          </w:p>
          <w:p w14:paraId="00F458D8" w14:textId="77777777" w:rsidR="005C6077" w:rsidRPr="00322DD8" w:rsidRDefault="005C6077" w:rsidP="00322DD8">
            <w:pPr>
              <w:jc w:val="center"/>
              <w:rPr>
                <w:rFonts w:ascii="Times New Roman" w:hAnsi="Times New Roman" w:cs="Times New Roman"/>
                <w:sz w:val="28"/>
                <w:szCs w:val="28"/>
              </w:rPr>
            </w:pPr>
            <w:r w:rsidRPr="00322DD8">
              <w:rPr>
                <w:rFonts w:ascii="Times New Roman" w:hAnsi="Times New Roman" w:cs="Times New Roman"/>
                <w:sz w:val="28"/>
                <w:szCs w:val="28"/>
              </w:rPr>
              <w:t>марганец,</w:t>
            </w:r>
          </w:p>
          <w:p w14:paraId="1B24E181" w14:textId="26AE1F52" w:rsidR="005C6077" w:rsidRPr="00322DD8" w:rsidRDefault="005C6077" w:rsidP="00322DD8">
            <w:pPr>
              <w:jc w:val="center"/>
              <w:rPr>
                <w:rFonts w:ascii="Times New Roman" w:hAnsi="Times New Roman" w:cs="Times New Roman"/>
                <w:sz w:val="28"/>
                <w:szCs w:val="28"/>
              </w:rPr>
            </w:pPr>
            <w:r w:rsidRPr="00322DD8">
              <w:rPr>
                <w:rFonts w:ascii="Times New Roman" w:hAnsi="Times New Roman" w:cs="Times New Roman"/>
                <w:sz w:val="28"/>
                <w:szCs w:val="28"/>
              </w:rPr>
              <w:t>%</w:t>
            </w:r>
          </w:p>
        </w:tc>
        <w:tc>
          <w:tcPr>
            <w:tcW w:w="1134" w:type="dxa"/>
            <w:vAlign w:val="center"/>
          </w:tcPr>
          <w:p w14:paraId="536C9216" w14:textId="77777777" w:rsidR="005C6077" w:rsidRPr="00322DD8" w:rsidRDefault="005C6077" w:rsidP="00322DD8">
            <w:pPr>
              <w:jc w:val="center"/>
              <w:rPr>
                <w:rFonts w:ascii="Times New Roman" w:hAnsi="Times New Roman" w:cs="Times New Roman"/>
                <w:sz w:val="28"/>
                <w:szCs w:val="28"/>
              </w:rPr>
            </w:pPr>
          </w:p>
          <w:p w14:paraId="70EBCA6E" w14:textId="10F2EE63" w:rsidR="005C6077" w:rsidRPr="00322DD8" w:rsidRDefault="005C6077" w:rsidP="00322DD8">
            <w:pPr>
              <w:jc w:val="center"/>
              <w:rPr>
                <w:rFonts w:ascii="Times New Roman" w:hAnsi="Times New Roman" w:cs="Times New Roman"/>
                <w:sz w:val="28"/>
                <w:szCs w:val="28"/>
              </w:rPr>
            </w:pPr>
            <w:r w:rsidRPr="00322DD8">
              <w:rPr>
                <w:rFonts w:ascii="Times New Roman" w:hAnsi="Times New Roman" w:cs="Times New Roman"/>
                <w:sz w:val="28"/>
                <w:szCs w:val="28"/>
              </w:rPr>
              <w:t>желез</w:t>
            </w:r>
            <w:r w:rsidR="00322DD8" w:rsidRPr="00322DD8">
              <w:rPr>
                <w:rFonts w:ascii="Times New Roman" w:hAnsi="Times New Roman" w:cs="Times New Roman"/>
                <w:sz w:val="28"/>
                <w:szCs w:val="28"/>
              </w:rPr>
              <w:t>о</w:t>
            </w:r>
            <w:r w:rsidRPr="00322DD8">
              <w:rPr>
                <w:rFonts w:ascii="Times New Roman" w:hAnsi="Times New Roman" w:cs="Times New Roman"/>
                <w:sz w:val="28"/>
                <w:szCs w:val="28"/>
              </w:rPr>
              <w:t xml:space="preserve"> %</w:t>
            </w:r>
          </w:p>
        </w:tc>
        <w:tc>
          <w:tcPr>
            <w:tcW w:w="1276" w:type="dxa"/>
            <w:vAlign w:val="center"/>
          </w:tcPr>
          <w:p w14:paraId="7A00E266" w14:textId="77777777" w:rsidR="005C6077" w:rsidRPr="00322DD8" w:rsidRDefault="005C6077" w:rsidP="00322DD8">
            <w:pPr>
              <w:jc w:val="center"/>
              <w:rPr>
                <w:rFonts w:ascii="Times New Roman" w:hAnsi="Times New Roman" w:cs="Times New Roman"/>
                <w:sz w:val="28"/>
                <w:szCs w:val="28"/>
              </w:rPr>
            </w:pPr>
          </w:p>
          <w:p w14:paraId="6DF746B9" w14:textId="5887EF29" w:rsidR="005C6077" w:rsidRPr="00322DD8" w:rsidRDefault="00322DD8" w:rsidP="00322DD8">
            <w:pPr>
              <w:jc w:val="center"/>
              <w:rPr>
                <w:rFonts w:ascii="Times New Roman" w:hAnsi="Times New Roman" w:cs="Times New Roman"/>
                <w:sz w:val="28"/>
                <w:szCs w:val="28"/>
              </w:rPr>
            </w:pPr>
            <w:r w:rsidRPr="00322DD8">
              <w:rPr>
                <w:rFonts w:ascii="Times New Roman" w:hAnsi="Times New Roman" w:cs="Times New Roman"/>
                <w:sz w:val="28"/>
                <w:szCs w:val="28"/>
              </w:rPr>
              <w:t>время о</w:t>
            </w:r>
            <w:r w:rsidR="000C3710" w:rsidRPr="00322DD8">
              <w:rPr>
                <w:rFonts w:ascii="Times New Roman" w:hAnsi="Times New Roman" w:cs="Times New Roman"/>
                <w:sz w:val="28"/>
                <w:szCs w:val="28"/>
              </w:rPr>
              <w:t>цинкова</w:t>
            </w:r>
            <w:r w:rsidR="005C6077" w:rsidRPr="00322DD8">
              <w:rPr>
                <w:rFonts w:ascii="Times New Roman" w:hAnsi="Times New Roman" w:cs="Times New Roman"/>
                <w:sz w:val="28"/>
                <w:szCs w:val="28"/>
              </w:rPr>
              <w:t>ни</w:t>
            </w:r>
            <w:r w:rsidR="000C3710" w:rsidRPr="00322DD8">
              <w:rPr>
                <w:rFonts w:ascii="Times New Roman" w:hAnsi="Times New Roman" w:cs="Times New Roman"/>
                <w:sz w:val="28"/>
                <w:szCs w:val="28"/>
              </w:rPr>
              <w:t>я</w:t>
            </w:r>
            <w:r w:rsidR="005C6077" w:rsidRPr="00322DD8">
              <w:rPr>
                <w:rFonts w:ascii="Times New Roman" w:hAnsi="Times New Roman" w:cs="Times New Roman"/>
                <w:sz w:val="28"/>
                <w:szCs w:val="28"/>
              </w:rPr>
              <w:t>,</w:t>
            </w:r>
          </w:p>
          <w:p w14:paraId="20C1E37C" w14:textId="3099CE47" w:rsidR="005728F1" w:rsidRPr="00322DD8" w:rsidRDefault="005728F1" w:rsidP="00322DD8">
            <w:pPr>
              <w:jc w:val="center"/>
              <w:rPr>
                <w:rFonts w:ascii="Times New Roman" w:hAnsi="Times New Roman" w:cs="Times New Roman"/>
                <w:sz w:val="28"/>
                <w:szCs w:val="28"/>
              </w:rPr>
            </w:pPr>
            <w:r w:rsidRPr="00322DD8">
              <w:rPr>
                <w:rFonts w:ascii="Times New Roman" w:hAnsi="Times New Roman" w:cs="Times New Roman"/>
                <w:sz w:val="28"/>
                <w:szCs w:val="28"/>
              </w:rPr>
              <w:t>мин</w:t>
            </w:r>
          </w:p>
        </w:tc>
        <w:tc>
          <w:tcPr>
            <w:tcW w:w="1559" w:type="dxa"/>
            <w:vAlign w:val="center"/>
          </w:tcPr>
          <w:p w14:paraId="4940D9E6" w14:textId="21DB7D95" w:rsidR="005C6077" w:rsidRPr="00322DD8" w:rsidRDefault="005C6077" w:rsidP="00322DD8">
            <w:pPr>
              <w:jc w:val="center"/>
              <w:rPr>
                <w:rFonts w:ascii="Times New Roman" w:hAnsi="Times New Roman" w:cs="Times New Roman"/>
                <w:sz w:val="28"/>
                <w:szCs w:val="28"/>
              </w:rPr>
            </w:pPr>
            <w:r w:rsidRPr="00322DD8">
              <w:rPr>
                <w:rFonts w:ascii="Times New Roman" w:hAnsi="Times New Roman" w:cs="Times New Roman"/>
                <w:sz w:val="28"/>
                <w:szCs w:val="28"/>
              </w:rPr>
              <w:t xml:space="preserve">толщина покрытия, </w:t>
            </w:r>
            <w:proofErr w:type="spellStart"/>
            <w:r w:rsidRPr="00322DD8">
              <w:rPr>
                <w:rFonts w:ascii="Times New Roman" w:hAnsi="Times New Roman" w:cs="Times New Roman"/>
                <w:sz w:val="28"/>
                <w:szCs w:val="28"/>
              </w:rPr>
              <w:t>мкр</w:t>
            </w:r>
            <w:proofErr w:type="spellEnd"/>
            <w:r w:rsidRPr="00322DD8">
              <w:rPr>
                <w:rFonts w:ascii="Times New Roman" w:hAnsi="Times New Roman" w:cs="Times New Roman"/>
                <w:sz w:val="28"/>
                <w:szCs w:val="28"/>
              </w:rPr>
              <w:t>.</w:t>
            </w:r>
          </w:p>
        </w:tc>
      </w:tr>
      <w:tr w:rsidR="005728F1" w:rsidRPr="00322DD8" w14:paraId="37BB270E" w14:textId="77777777" w:rsidTr="00322DD8">
        <w:trPr>
          <w:jc w:val="center"/>
        </w:trPr>
        <w:tc>
          <w:tcPr>
            <w:tcW w:w="1560" w:type="dxa"/>
          </w:tcPr>
          <w:p w14:paraId="4ADC7499" w14:textId="3C03466A" w:rsidR="005C6077" w:rsidRPr="00322DD8" w:rsidRDefault="005C6077" w:rsidP="005728F1">
            <w:pPr>
              <w:spacing w:line="360" w:lineRule="auto"/>
              <w:jc w:val="both"/>
              <w:rPr>
                <w:rFonts w:ascii="Times New Roman" w:hAnsi="Times New Roman" w:cs="Times New Roman"/>
                <w:sz w:val="28"/>
                <w:szCs w:val="28"/>
              </w:rPr>
            </w:pPr>
            <w:r w:rsidRPr="00322DD8">
              <w:rPr>
                <w:rFonts w:ascii="Times New Roman" w:hAnsi="Times New Roman" w:cs="Times New Roman"/>
                <w:sz w:val="28"/>
                <w:szCs w:val="28"/>
              </w:rPr>
              <w:t>изделие 1</w:t>
            </w:r>
          </w:p>
        </w:tc>
        <w:tc>
          <w:tcPr>
            <w:tcW w:w="1276" w:type="dxa"/>
          </w:tcPr>
          <w:p w14:paraId="0671F098" w14:textId="58E54FFE"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10</w:t>
            </w:r>
          </w:p>
        </w:tc>
        <w:tc>
          <w:tcPr>
            <w:tcW w:w="1276" w:type="dxa"/>
          </w:tcPr>
          <w:p w14:paraId="5C27B6FB" w14:textId="2832F0B8"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0,098</w:t>
            </w:r>
          </w:p>
        </w:tc>
        <w:tc>
          <w:tcPr>
            <w:tcW w:w="986" w:type="dxa"/>
          </w:tcPr>
          <w:p w14:paraId="7AA3AB20" w14:textId="086D0B05"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0,065</w:t>
            </w:r>
          </w:p>
        </w:tc>
        <w:tc>
          <w:tcPr>
            <w:tcW w:w="1418" w:type="dxa"/>
          </w:tcPr>
          <w:p w14:paraId="73E8D2B3" w14:textId="300D904E"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0,424</w:t>
            </w:r>
          </w:p>
        </w:tc>
        <w:tc>
          <w:tcPr>
            <w:tcW w:w="1134" w:type="dxa"/>
          </w:tcPr>
          <w:p w14:paraId="45E80268" w14:textId="5F8666C3"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98,92</w:t>
            </w:r>
          </w:p>
        </w:tc>
        <w:tc>
          <w:tcPr>
            <w:tcW w:w="1276" w:type="dxa"/>
          </w:tcPr>
          <w:p w14:paraId="70B1207A" w14:textId="0409D22D"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1,5</w:t>
            </w:r>
          </w:p>
        </w:tc>
        <w:tc>
          <w:tcPr>
            <w:tcW w:w="1559" w:type="dxa"/>
          </w:tcPr>
          <w:p w14:paraId="5637DA36" w14:textId="6D636856"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105</w:t>
            </w:r>
          </w:p>
        </w:tc>
      </w:tr>
      <w:tr w:rsidR="005728F1" w:rsidRPr="00322DD8" w14:paraId="6C2A4AFE" w14:textId="77777777" w:rsidTr="00322DD8">
        <w:trPr>
          <w:jc w:val="center"/>
        </w:trPr>
        <w:tc>
          <w:tcPr>
            <w:tcW w:w="1560" w:type="dxa"/>
          </w:tcPr>
          <w:p w14:paraId="21D60AF8" w14:textId="11149F0B" w:rsidR="005C6077" w:rsidRPr="00322DD8" w:rsidRDefault="005C6077" w:rsidP="005728F1">
            <w:pPr>
              <w:spacing w:line="360" w:lineRule="auto"/>
              <w:jc w:val="both"/>
              <w:rPr>
                <w:rFonts w:ascii="Times New Roman" w:hAnsi="Times New Roman" w:cs="Times New Roman"/>
                <w:sz w:val="28"/>
                <w:szCs w:val="28"/>
              </w:rPr>
            </w:pPr>
            <w:r w:rsidRPr="00322DD8">
              <w:rPr>
                <w:rFonts w:ascii="Times New Roman" w:hAnsi="Times New Roman" w:cs="Times New Roman"/>
                <w:sz w:val="28"/>
                <w:szCs w:val="28"/>
              </w:rPr>
              <w:t>изделие2</w:t>
            </w:r>
          </w:p>
        </w:tc>
        <w:tc>
          <w:tcPr>
            <w:tcW w:w="1276" w:type="dxa"/>
          </w:tcPr>
          <w:p w14:paraId="2B6F9F7E" w14:textId="703AAF8B"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4</w:t>
            </w:r>
          </w:p>
        </w:tc>
        <w:tc>
          <w:tcPr>
            <w:tcW w:w="1276" w:type="dxa"/>
          </w:tcPr>
          <w:p w14:paraId="74465E9D" w14:textId="70A48FA7"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0,012</w:t>
            </w:r>
          </w:p>
        </w:tc>
        <w:tc>
          <w:tcPr>
            <w:tcW w:w="986" w:type="dxa"/>
          </w:tcPr>
          <w:p w14:paraId="4AA8B5EE" w14:textId="3A406E19"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0,012</w:t>
            </w:r>
          </w:p>
        </w:tc>
        <w:tc>
          <w:tcPr>
            <w:tcW w:w="1418" w:type="dxa"/>
          </w:tcPr>
          <w:p w14:paraId="45583FE8" w14:textId="4D1DDF54"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0,415</w:t>
            </w:r>
          </w:p>
        </w:tc>
        <w:tc>
          <w:tcPr>
            <w:tcW w:w="1134" w:type="dxa"/>
          </w:tcPr>
          <w:p w14:paraId="659875F4" w14:textId="4A03158C"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99,25</w:t>
            </w:r>
          </w:p>
        </w:tc>
        <w:tc>
          <w:tcPr>
            <w:tcW w:w="1276" w:type="dxa"/>
          </w:tcPr>
          <w:p w14:paraId="24F20735" w14:textId="3F9BF123"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1,5</w:t>
            </w:r>
          </w:p>
        </w:tc>
        <w:tc>
          <w:tcPr>
            <w:tcW w:w="1559" w:type="dxa"/>
          </w:tcPr>
          <w:p w14:paraId="740B2F81" w14:textId="2A51030F"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74</w:t>
            </w:r>
          </w:p>
        </w:tc>
      </w:tr>
      <w:tr w:rsidR="005728F1" w:rsidRPr="00322DD8" w14:paraId="071C2364" w14:textId="77777777" w:rsidTr="00322DD8">
        <w:trPr>
          <w:jc w:val="center"/>
        </w:trPr>
        <w:tc>
          <w:tcPr>
            <w:tcW w:w="1560" w:type="dxa"/>
          </w:tcPr>
          <w:p w14:paraId="2D8BD81A" w14:textId="6DABCECF" w:rsidR="005C6077" w:rsidRPr="00322DD8" w:rsidRDefault="005C6077" w:rsidP="005728F1">
            <w:pPr>
              <w:spacing w:line="360" w:lineRule="auto"/>
              <w:jc w:val="both"/>
              <w:rPr>
                <w:rFonts w:ascii="Times New Roman" w:hAnsi="Times New Roman" w:cs="Times New Roman"/>
                <w:sz w:val="28"/>
                <w:szCs w:val="28"/>
              </w:rPr>
            </w:pPr>
            <w:r w:rsidRPr="00322DD8">
              <w:rPr>
                <w:rFonts w:ascii="Times New Roman" w:hAnsi="Times New Roman" w:cs="Times New Roman"/>
                <w:sz w:val="28"/>
                <w:szCs w:val="28"/>
              </w:rPr>
              <w:t>изделие 3</w:t>
            </w:r>
          </w:p>
        </w:tc>
        <w:tc>
          <w:tcPr>
            <w:tcW w:w="1276" w:type="dxa"/>
          </w:tcPr>
          <w:p w14:paraId="68EE3196" w14:textId="7B2512BE"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10</w:t>
            </w:r>
          </w:p>
        </w:tc>
        <w:tc>
          <w:tcPr>
            <w:tcW w:w="1276" w:type="dxa"/>
          </w:tcPr>
          <w:p w14:paraId="14F14706" w14:textId="2F11B753"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0,12</w:t>
            </w:r>
          </w:p>
        </w:tc>
        <w:tc>
          <w:tcPr>
            <w:tcW w:w="986" w:type="dxa"/>
          </w:tcPr>
          <w:p w14:paraId="073E6A81" w14:textId="33281FAB"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0,12</w:t>
            </w:r>
          </w:p>
        </w:tc>
        <w:tc>
          <w:tcPr>
            <w:tcW w:w="1418" w:type="dxa"/>
          </w:tcPr>
          <w:p w14:paraId="0088889F" w14:textId="1F662E75"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0,455</w:t>
            </w:r>
          </w:p>
        </w:tc>
        <w:tc>
          <w:tcPr>
            <w:tcW w:w="1134" w:type="dxa"/>
          </w:tcPr>
          <w:p w14:paraId="10EDE041" w14:textId="406456BB"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99,07</w:t>
            </w:r>
          </w:p>
        </w:tc>
        <w:tc>
          <w:tcPr>
            <w:tcW w:w="1276" w:type="dxa"/>
          </w:tcPr>
          <w:p w14:paraId="10C0E2B4" w14:textId="55992824"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1,5</w:t>
            </w:r>
          </w:p>
        </w:tc>
        <w:tc>
          <w:tcPr>
            <w:tcW w:w="1559" w:type="dxa"/>
          </w:tcPr>
          <w:p w14:paraId="52C5BE23" w14:textId="1A01A5D5"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115</w:t>
            </w:r>
          </w:p>
        </w:tc>
      </w:tr>
      <w:tr w:rsidR="005728F1" w:rsidRPr="00322DD8" w14:paraId="6E4A21C6" w14:textId="77777777" w:rsidTr="00322DD8">
        <w:trPr>
          <w:jc w:val="center"/>
        </w:trPr>
        <w:tc>
          <w:tcPr>
            <w:tcW w:w="1560" w:type="dxa"/>
          </w:tcPr>
          <w:p w14:paraId="5D8666E1" w14:textId="1A6DBBE0" w:rsidR="005C6077" w:rsidRPr="00322DD8" w:rsidRDefault="005C6077" w:rsidP="005728F1">
            <w:pPr>
              <w:spacing w:line="360" w:lineRule="auto"/>
              <w:jc w:val="both"/>
              <w:rPr>
                <w:rFonts w:ascii="Times New Roman" w:hAnsi="Times New Roman" w:cs="Times New Roman"/>
                <w:sz w:val="28"/>
                <w:szCs w:val="28"/>
              </w:rPr>
            </w:pPr>
            <w:r w:rsidRPr="00322DD8">
              <w:rPr>
                <w:rFonts w:ascii="Times New Roman" w:hAnsi="Times New Roman" w:cs="Times New Roman"/>
                <w:sz w:val="28"/>
                <w:szCs w:val="28"/>
              </w:rPr>
              <w:t>изделие 4</w:t>
            </w:r>
          </w:p>
        </w:tc>
        <w:tc>
          <w:tcPr>
            <w:tcW w:w="1276" w:type="dxa"/>
          </w:tcPr>
          <w:p w14:paraId="08259E62" w14:textId="584D070C"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6</w:t>
            </w:r>
          </w:p>
        </w:tc>
        <w:tc>
          <w:tcPr>
            <w:tcW w:w="1276" w:type="dxa"/>
          </w:tcPr>
          <w:p w14:paraId="2639C482" w14:textId="04691848"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0,012</w:t>
            </w:r>
          </w:p>
        </w:tc>
        <w:tc>
          <w:tcPr>
            <w:tcW w:w="986" w:type="dxa"/>
          </w:tcPr>
          <w:p w14:paraId="11347DD4" w14:textId="05B64F3C"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0,012</w:t>
            </w:r>
          </w:p>
        </w:tc>
        <w:tc>
          <w:tcPr>
            <w:tcW w:w="1418" w:type="dxa"/>
          </w:tcPr>
          <w:p w14:paraId="25CBF640" w14:textId="15EF05D3"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0,331</w:t>
            </w:r>
          </w:p>
        </w:tc>
        <w:tc>
          <w:tcPr>
            <w:tcW w:w="1134" w:type="dxa"/>
          </w:tcPr>
          <w:p w14:paraId="1CB2ACA0" w14:textId="709E49B7"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99,38</w:t>
            </w:r>
          </w:p>
        </w:tc>
        <w:tc>
          <w:tcPr>
            <w:tcW w:w="1276" w:type="dxa"/>
          </w:tcPr>
          <w:p w14:paraId="0D953285" w14:textId="02602F3C"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1,5</w:t>
            </w:r>
          </w:p>
        </w:tc>
        <w:tc>
          <w:tcPr>
            <w:tcW w:w="1559" w:type="dxa"/>
          </w:tcPr>
          <w:p w14:paraId="2FBFDB3B" w14:textId="56B35913"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63</w:t>
            </w:r>
          </w:p>
        </w:tc>
      </w:tr>
      <w:tr w:rsidR="005728F1" w:rsidRPr="00322DD8" w14:paraId="692D0C89" w14:textId="77777777" w:rsidTr="00322DD8">
        <w:trPr>
          <w:jc w:val="center"/>
        </w:trPr>
        <w:tc>
          <w:tcPr>
            <w:tcW w:w="1560" w:type="dxa"/>
          </w:tcPr>
          <w:p w14:paraId="2CFEA3BD" w14:textId="753B72C1" w:rsidR="005C6077" w:rsidRPr="00322DD8" w:rsidRDefault="005C6077" w:rsidP="005728F1">
            <w:pPr>
              <w:spacing w:line="360" w:lineRule="auto"/>
              <w:jc w:val="both"/>
              <w:rPr>
                <w:rFonts w:ascii="Times New Roman" w:hAnsi="Times New Roman" w:cs="Times New Roman"/>
                <w:sz w:val="28"/>
                <w:szCs w:val="28"/>
              </w:rPr>
            </w:pPr>
            <w:r w:rsidRPr="00322DD8">
              <w:rPr>
                <w:rFonts w:ascii="Times New Roman" w:hAnsi="Times New Roman" w:cs="Times New Roman"/>
                <w:sz w:val="28"/>
                <w:szCs w:val="28"/>
              </w:rPr>
              <w:t>изделие 5</w:t>
            </w:r>
          </w:p>
        </w:tc>
        <w:tc>
          <w:tcPr>
            <w:tcW w:w="1276" w:type="dxa"/>
          </w:tcPr>
          <w:p w14:paraId="3FDC5869" w14:textId="1E14334C"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6</w:t>
            </w:r>
          </w:p>
        </w:tc>
        <w:tc>
          <w:tcPr>
            <w:tcW w:w="1276" w:type="dxa"/>
          </w:tcPr>
          <w:p w14:paraId="03388A51" w14:textId="43E8622C"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0,013</w:t>
            </w:r>
          </w:p>
        </w:tc>
        <w:tc>
          <w:tcPr>
            <w:tcW w:w="986" w:type="dxa"/>
          </w:tcPr>
          <w:p w14:paraId="2B1EF48F" w14:textId="7CCC023A"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0,013</w:t>
            </w:r>
          </w:p>
        </w:tc>
        <w:tc>
          <w:tcPr>
            <w:tcW w:w="1418" w:type="dxa"/>
          </w:tcPr>
          <w:p w14:paraId="5D98CF17" w14:textId="5F58D980"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0,350</w:t>
            </w:r>
          </w:p>
        </w:tc>
        <w:tc>
          <w:tcPr>
            <w:tcW w:w="1134" w:type="dxa"/>
          </w:tcPr>
          <w:p w14:paraId="4A4D9E97" w14:textId="4670E968"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99,36</w:t>
            </w:r>
          </w:p>
        </w:tc>
        <w:tc>
          <w:tcPr>
            <w:tcW w:w="1276" w:type="dxa"/>
          </w:tcPr>
          <w:p w14:paraId="1EC9DCA7" w14:textId="3825796B"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1,5</w:t>
            </w:r>
          </w:p>
        </w:tc>
        <w:tc>
          <w:tcPr>
            <w:tcW w:w="1559" w:type="dxa"/>
          </w:tcPr>
          <w:p w14:paraId="4122A552" w14:textId="28D43E6B"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87</w:t>
            </w:r>
          </w:p>
        </w:tc>
      </w:tr>
      <w:tr w:rsidR="005728F1" w:rsidRPr="00322DD8" w14:paraId="2E03E9FC" w14:textId="77777777" w:rsidTr="00322DD8">
        <w:trPr>
          <w:jc w:val="center"/>
        </w:trPr>
        <w:tc>
          <w:tcPr>
            <w:tcW w:w="1560" w:type="dxa"/>
          </w:tcPr>
          <w:p w14:paraId="0046C422" w14:textId="77C30A71" w:rsidR="005C6077" w:rsidRPr="00322DD8" w:rsidRDefault="005C6077" w:rsidP="005728F1">
            <w:pPr>
              <w:spacing w:line="360" w:lineRule="auto"/>
              <w:jc w:val="both"/>
              <w:rPr>
                <w:rFonts w:ascii="Times New Roman" w:hAnsi="Times New Roman" w:cs="Times New Roman"/>
                <w:sz w:val="28"/>
                <w:szCs w:val="28"/>
              </w:rPr>
            </w:pPr>
            <w:r w:rsidRPr="00322DD8">
              <w:rPr>
                <w:rFonts w:ascii="Times New Roman" w:hAnsi="Times New Roman" w:cs="Times New Roman"/>
                <w:sz w:val="28"/>
                <w:szCs w:val="28"/>
              </w:rPr>
              <w:t>изделие 6</w:t>
            </w:r>
          </w:p>
        </w:tc>
        <w:tc>
          <w:tcPr>
            <w:tcW w:w="1276" w:type="dxa"/>
          </w:tcPr>
          <w:p w14:paraId="35DEF018" w14:textId="0800BF95"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6</w:t>
            </w:r>
          </w:p>
        </w:tc>
        <w:tc>
          <w:tcPr>
            <w:tcW w:w="1276" w:type="dxa"/>
          </w:tcPr>
          <w:p w14:paraId="44AD94D9" w14:textId="3E5A7CF6"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0,014</w:t>
            </w:r>
          </w:p>
        </w:tc>
        <w:tc>
          <w:tcPr>
            <w:tcW w:w="986" w:type="dxa"/>
          </w:tcPr>
          <w:p w14:paraId="52341FAC" w14:textId="66FC75CB"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0,014</w:t>
            </w:r>
          </w:p>
        </w:tc>
        <w:tc>
          <w:tcPr>
            <w:tcW w:w="1418" w:type="dxa"/>
          </w:tcPr>
          <w:p w14:paraId="34AFF755" w14:textId="7428E511"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0,458</w:t>
            </w:r>
          </w:p>
        </w:tc>
        <w:tc>
          <w:tcPr>
            <w:tcW w:w="1134" w:type="dxa"/>
          </w:tcPr>
          <w:p w14:paraId="5DB0364B" w14:textId="2B2EEE3A"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99,27</w:t>
            </w:r>
          </w:p>
        </w:tc>
        <w:tc>
          <w:tcPr>
            <w:tcW w:w="1276" w:type="dxa"/>
          </w:tcPr>
          <w:p w14:paraId="4C1FC0D9" w14:textId="430573B9"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1,5</w:t>
            </w:r>
          </w:p>
        </w:tc>
        <w:tc>
          <w:tcPr>
            <w:tcW w:w="1559" w:type="dxa"/>
          </w:tcPr>
          <w:p w14:paraId="79362A5B" w14:textId="5610459A"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57</w:t>
            </w:r>
          </w:p>
        </w:tc>
      </w:tr>
      <w:tr w:rsidR="005728F1" w:rsidRPr="00322DD8" w14:paraId="34637C24" w14:textId="77777777" w:rsidTr="00322DD8">
        <w:trPr>
          <w:jc w:val="center"/>
        </w:trPr>
        <w:tc>
          <w:tcPr>
            <w:tcW w:w="1560" w:type="dxa"/>
          </w:tcPr>
          <w:p w14:paraId="67342503" w14:textId="3984D0EC" w:rsidR="005C6077" w:rsidRPr="00322DD8" w:rsidRDefault="005C6077" w:rsidP="005728F1">
            <w:pPr>
              <w:spacing w:line="360" w:lineRule="auto"/>
              <w:jc w:val="both"/>
              <w:rPr>
                <w:rFonts w:ascii="Times New Roman" w:hAnsi="Times New Roman" w:cs="Times New Roman"/>
                <w:sz w:val="28"/>
                <w:szCs w:val="28"/>
              </w:rPr>
            </w:pPr>
            <w:r w:rsidRPr="00322DD8">
              <w:rPr>
                <w:rFonts w:ascii="Times New Roman" w:hAnsi="Times New Roman" w:cs="Times New Roman"/>
                <w:sz w:val="28"/>
                <w:szCs w:val="28"/>
              </w:rPr>
              <w:t>изделие 7</w:t>
            </w:r>
          </w:p>
        </w:tc>
        <w:tc>
          <w:tcPr>
            <w:tcW w:w="1276" w:type="dxa"/>
          </w:tcPr>
          <w:p w14:paraId="567CD455" w14:textId="1FC269DC"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3</w:t>
            </w:r>
          </w:p>
        </w:tc>
        <w:tc>
          <w:tcPr>
            <w:tcW w:w="1276" w:type="dxa"/>
          </w:tcPr>
          <w:p w14:paraId="0DEA9E78" w14:textId="1EABBBCD"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0,072</w:t>
            </w:r>
          </w:p>
        </w:tc>
        <w:tc>
          <w:tcPr>
            <w:tcW w:w="986" w:type="dxa"/>
          </w:tcPr>
          <w:p w14:paraId="7CCE100C" w14:textId="40EC007C"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0,017</w:t>
            </w:r>
          </w:p>
        </w:tc>
        <w:tc>
          <w:tcPr>
            <w:tcW w:w="1418" w:type="dxa"/>
          </w:tcPr>
          <w:p w14:paraId="084A8DE1" w14:textId="44EEA444"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0,393</w:t>
            </w:r>
          </w:p>
        </w:tc>
        <w:tc>
          <w:tcPr>
            <w:tcW w:w="1134" w:type="dxa"/>
          </w:tcPr>
          <w:p w14:paraId="2F31AB69" w14:textId="0D9F2A5D"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99,28</w:t>
            </w:r>
          </w:p>
        </w:tc>
        <w:tc>
          <w:tcPr>
            <w:tcW w:w="1276" w:type="dxa"/>
          </w:tcPr>
          <w:p w14:paraId="1F89973D" w14:textId="0B3C68F7"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1,5</w:t>
            </w:r>
          </w:p>
        </w:tc>
        <w:tc>
          <w:tcPr>
            <w:tcW w:w="1559" w:type="dxa"/>
          </w:tcPr>
          <w:p w14:paraId="7C7BCC8F" w14:textId="5E849D87"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43</w:t>
            </w:r>
          </w:p>
        </w:tc>
      </w:tr>
      <w:tr w:rsidR="005728F1" w:rsidRPr="00322DD8" w14:paraId="671E94D1" w14:textId="77777777" w:rsidTr="00322DD8">
        <w:trPr>
          <w:jc w:val="center"/>
        </w:trPr>
        <w:tc>
          <w:tcPr>
            <w:tcW w:w="1560" w:type="dxa"/>
          </w:tcPr>
          <w:p w14:paraId="679E4406" w14:textId="2B5F8C27" w:rsidR="005C6077" w:rsidRPr="00322DD8" w:rsidRDefault="005C6077" w:rsidP="005728F1">
            <w:pPr>
              <w:spacing w:line="360" w:lineRule="auto"/>
              <w:jc w:val="both"/>
              <w:rPr>
                <w:rFonts w:ascii="Times New Roman" w:hAnsi="Times New Roman" w:cs="Times New Roman"/>
                <w:sz w:val="28"/>
                <w:szCs w:val="28"/>
              </w:rPr>
            </w:pPr>
            <w:r w:rsidRPr="00322DD8">
              <w:rPr>
                <w:rFonts w:ascii="Times New Roman" w:hAnsi="Times New Roman" w:cs="Times New Roman"/>
                <w:sz w:val="28"/>
                <w:szCs w:val="28"/>
              </w:rPr>
              <w:t>изделие 8</w:t>
            </w:r>
          </w:p>
        </w:tc>
        <w:tc>
          <w:tcPr>
            <w:tcW w:w="1276" w:type="dxa"/>
          </w:tcPr>
          <w:p w14:paraId="3DA476F1" w14:textId="0063CF47"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6</w:t>
            </w:r>
          </w:p>
        </w:tc>
        <w:tc>
          <w:tcPr>
            <w:tcW w:w="1276" w:type="dxa"/>
          </w:tcPr>
          <w:p w14:paraId="6973D071" w14:textId="387E8389"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0,06</w:t>
            </w:r>
          </w:p>
        </w:tc>
        <w:tc>
          <w:tcPr>
            <w:tcW w:w="986" w:type="dxa"/>
          </w:tcPr>
          <w:p w14:paraId="1B10778A" w14:textId="77C80E5B"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0,342</w:t>
            </w:r>
          </w:p>
        </w:tc>
        <w:tc>
          <w:tcPr>
            <w:tcW w:w="1418" w:type="dxa"/>
          </w:tcPr>
          <w:p w14:paraId="61C69F9B" w14:textId="6C51273A"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1,435</w:t>
            </w:r>
          </w:p>
        </w:tc>
        <w:tc>
          <w:tcPr>
            <w:tcW w:w="1134" w:type="dxa"/>
          </w:tcPr>
          <w:p w14:paraId="1BE5D92C" w14:textId="7596A7ED"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97,91</w:t>
            </w:r>
          </w:p>
        </w:tc>
        <w:tc>
          <w:tcPr>
            <w:tcW w:w="1276" w:type="dxa"/>
          </w:tcPr>
          <w:p w14:paraId="5BC93AFC" w14:textId="1CA0CF21"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1,5</w:t>
            </w:r>
          </w:p>
        </w:tc>
        <w:tc>
          <w:tcPr>
            <w:tcW w:w="1559" w:type="dxa"/>
          </w:tcPr>
          <w:p w14:paraId="51E8B2C2" w14:textId="69BE872B"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116</w:t>
            </w:r>
          </w:p>
        </w:tc>
      </w:tr>
      <w:tr w:rsidR="005728F1" w:rsidRPr="00322DD8" w14:paraId="1F5CD8B8" w14:textId="77777777" w:rsidTr="00322DD8">
        <w:trPr>
          <w:jc w:val="center"/>
        </w:trPr>
        <w:tc>
          <w:tcPr>
            <w:tcW w:w="1560" w:type="dxa"/>
          </w:tcPr>
          <w:p w14:paraId="1B3FF5B0" w14:textId="6B536E64" w:rsidR="005C6077" w:rsidRPr="00322DD8" w:rsidRDefault="005C6077" w:rsidP="005728F1">
            <w:pPr>
              <w:spacing w:line="360" w:lineRule="auto"/>
              <w:jc w:val="both"/>
              <w:rPr>
                <w:rFonts w:ascii="Times New Roman" w:hAnsi="Times New Roman" w:cs="Times New Roman"/>
                <w:sz w:val="28"/>
                <w:szCs w:val="28"/>
              </w:rPr>
            </w:pPr>
            <w:r w:rsidRPr="00322DD8">
              <w:rPr>
                <w:rFonts w:ascii="Times New Roman" w:hAnsi="Times New Roman" w:cs="Times New Roman"/>
                <w:sz w:val="28"/>
                <w:szCs w:val="28"/>
              </w:rPr>
              <w:t>изделие 9</w:t>
            </w:r>
          </w:p>
        </w:tc>
        <w:tc>
          <w:tcPr>
            <w:tcW w:w="1276" w:type="dxa"/>
          </w:tcPr>
          <w:p w14:paraId="7FC119A8" w14:textId="10138CAB"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3</w:t>
            </w:r>
          </w:p>
        </w:tc>
        <w:tc>
          <w:tcPr>
            <w:tcW w:w="1276" w:type="dxa"/>
          </w:tcPr>
          <w:p w14:paraId="2E022F21" w14:textId="552347A4"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0,079</w:t>
            </w:r>
          </w:p>
        </w:tc>
        <w:tc>
          <w:tcPr>
            <w:tcW w:w="986" w:type="dxa"/>
          </w:tcPr>
          <w:p w14:paraId="24D6CA73" w14:textId="629F274C"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0,017</w:t>
            </w:r>
          </w:p>
        </w:tc>
        <w:tc>
          <w:tcPr>
            <w:tcW w:w="1418" w:type="dxa"/>
          </w:tcPr>
          <w:p w14:paraId="5F215FDD" w14:textId="663DC2B7"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0,39</w:t>
            </w:r>
          </w:p>
        </w:tc>
        <w:tc>
          <w:tcPr>
            <w:tcW w:w="1134" w:type="dxa"/>
          </w:tcPr>
          <w:p w14:paraId="1E678312" w14:textId="54BF8C85"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99,25</w:t>
            </w:r>
          </w:p>
        </w:tc>
        <w:tc>
          <w:tcPr>
            <w:tcW w:w="1276" w:type="dxa"/>
          </w:tcPr>
          <w:p w14:paraId="041BFE98" w14:textId="1048E2AA"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1,5</w:t>
            </w:r>
          </w:p>
        </w:tc>
        <w:tc>
          <w:tcPr>
            <w:tcW w:w="1559" w:type="dxa"/>
          </w:tcPr>
          <w:p w14:paraId="4102B169" w14:textId="395A4976"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58</w:t>
            </w:r>
          </w:p>
        </w:tc>
      </w:tr>
      <w:tr w:rsidR="005728F1" w:rsidRPr="00322DD8" w14:paraId="0E725C98" w14:textId="77777777" w:rsidTr="00322DD8">
        <w:trPr>
          <w:jc w:val="center"/>
        </w:trPr>
        <w:tc>
          <w:tcPr>
            <w:tcW w:w="1560" w:type="dxa"/>
          </w:tcPr>
          <w:p w14:paraId="47F2E0F0" w14:textId="5495B25E" w:rsidR="005C6077" w:rsidRPr="00322DD8" w:rsidRDefault="005C6077" w:rsidP="005728F1">
            <w:pPr>
              <w:spacing w:line="360" w:lineRule="auto"/>
              <w:jc w:val="both"/>
              <w:rPr>
                <w:rFonts w:ascii="Times New Roman" w:hAnsi="Times New Roman" w:cs="Times New Roman"/>
                <w:sz w:val="28"/>
                <w:szCs w:val="28"/>
              </w:rPr>
            </w:pPr>
            <w:r w:rsidRPr="00322DD8">
              <w:rPr>
                <w:rFonts w:ascii="Times New Roman" w:hAnsi="Times New Roman" w:cs="Times New Roman"/>
                <w:sz w:val="28"/>
                <w:szCs w:val="28"/>
              </w:rPr>
              <w:t>изделие 10</w:t>
            </w:r>
          </w:p>
        </w:tc>
        <w:tc>
          <w:tcPr>
            <w:tcW w:w="1276" w:type="dxa"/>
          </w:tcPr>
          <w:p w14:paraId="4BAC25B6" w14:textId="5908469A"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3</w:t>
            </w:r>
          </w:p>
        </w:tc>
        <w:tc>
          <w:tcPr>
            <w:tcW w:w="1276" w:type="dxa"/>
          </w:tcPr>
          <w:p w14:paraId="262F9EBF" w14:textId="6E3EB5E9"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0,072</w:t>
            </w:r>
          </w:p>
        </w:tc>
        <w:tc>
          <w:tcPr>
            <w:tcW w:w="986" w:type="dxa"/>
          </w:tcPr>
          <w:p w14:paraId="0BE9C0E2" w14:textId="53C38D0D"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0,016</w:t>
            </w:r>
          </w:p>
        </w:tc>
        <w:tc>
          <w:tcPr>
            <w:tcW w:w="1418" w:type="dxa"/>
          </w:tcPr>
          <w:p w14:paraId="21995A1F" w14:textId="7FC2A436"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0,392</w:t>
            </w:r>
          </w:p>
        </w:tc>
        <w:tc>
          <w:tcPr>
            <w:tcW w:w="1134" w:type="dxa"/>
          </w:tcPr>
          <w:p w14:paraId="13231DB3" w14:textId="5073461E"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99,22</w:t>
            </w:r>
          </w:p>
        </w:tc>
        <w:tc>
          <w:tcPr>
            <w:tcW w:w="1276" w:type="dxa"/>
          </w:tcPr>
          <w:p w14:paraId="4537059D" w14:textId="5A8B984F"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1,5</w:t>
            </w:r>
          </w:p>
        </w:tc>
        <w:tc>
          <w:tcPr>
            <w:tcW w:w="1559" w:type="dxa"/>
          </w:tcPr>
          <w:p w14:paraId="6ADF2A9B" w14:textId="21382CF5" w:rsidR="005C6077" w:rsidRPr="00322DD8" w:rsidRDefault="005C6077" w:rsidP="005728F1">
            <w:pPr>
              <w:spacing w:line="360" w:lineRule="auto"/>
              <w:jc w:val="center"/>
              <w:rPr>
                <w:rFonts w:ascii="Times New Roman" w:hAnsi="Times New Roman" w:cs="Times New Roman"/>
                <w:sz w:val="28"/>
                <w:szCs w:val="28"/>
              </w:rPr>
            </w:pPr>
            <w:r w:rsidRPr="00322DD8">
              <w:rPr>
                <w:rFonts w:ascii="Times New Roman" w:hAnsi="Times New Roman" w:cs="Times New Roman"/>
                <w:sz w:val="28"/>
                <w:szCs w:val="28"/>
              </w:rPr>
              <w:t>44</w:t>
            </w:r>
          </w:p>
        </w:tc>
      </w:tr>
    </w:tbl>
    <w:p w14:paraId="1364B02B" w14:textId="37B7684D" w:rsidR="000C3710" w:rsidRPr="00C95B72" w:rsidRDefault="00697562" w:rsidP="000C3710">
      <w:pPr>
        <w:spacing w:after="0" w:line="360" w:lineRule="auto"/>
        <w:jc w:val="right"/>
        <w:rPr>
          <w:rFonts w:ascii="Times New Roman" w:eastAsiaTheme="minorEastAsia" w:hAnsi="Times New Roman" w:cs="Times New Roman"/>
          <w:color w:val="2C2D2E"/>
          <w:sz w:val="28"/>
          <w:szCs w:val="28"/>
        </w:rPr>
      </w:pPr>
      <w:r w:rsidRPr="00C95B72">
        <w:rPr>
          <w:rFonts w:ascii="Times New Roman" w:hAnsi="Times New Roman" w:cs="Times New Roman"/>
          <w:sz w:val="28"/>
          <w:szCs w:val="28"/>
        </w:rPr>
        <w:br/>
      </w:r>
      <w:r w:rsidR="000C3710" w:rsidRPr="00C95B72">
        <w:rPr>
          <w:rFonts w:ascii="Times New Roman" w:eastAsiaTheme="minorEastAsia" w:hAnsi="Times New Roman" w:cs="Times New Roman"/>
          <w:color w:val="2C2D2E"/>
          <w:sz w:val="28"/>
          <w:szCs w:val="28"/>
        </w:rPr>
        <w:t>«Таб</w:t>
      </w:r>
      <w:r w:rsidR="00322DD8">
        <w:rPr>
          <w:rFonts w:ascii="Times New Roman" w:eastAsiaTheme="minorEastAsia" w:hAnsi="Times New Roman" w:cs="Times New Roman"/>
          <w:color w:val="2C2D2E"/>
          <w:sz w:val="28"/>
          <w:szCs w:val="28"/>
        </w:rPr>
        <w:t>лица</w:t>
      </w:r>
      <w:r w:rsidR="000C3710" w:rsidRPr="00C95B72">
        <w:rPr>
          <w:rFonts w:ascii="Times New Roman" w:eastAsiaTheme="minorEastAsia" w:hAnsi="Times New Roman" w:cs="Times New Roman"/>
          <w:color w:val="2C2D2E"/>
          <w:sz w:val="28"/>
          <w:szCs w:val="28"/>
        </w:rPr>
        <w:t xml:space="preserve"> 2»</w:t>
      </w:r>
    </w:p>
    <w:p w14:paraId="16675853" w14:textId="466AF188" w:rsidR="00EC68FF" w:rsidRPr="00C95B72" w:rsidRDefault="00EC68FF" w:rsidP="005728F1">
      <w:pPr>
        <w:spacing w:after="0" w:line="360" w:lineRule="auto"/>
        <w:jc w:val="both"/>
        <w:rPr>
          <w:rFonts w:ascii="Times New Roman" w:hAnsi="Times New Roman" w:cs="Times New Roman"/>
          <w:sz w:val="28"/>
          <w:szCs w:val="28"/>
        </w:rPr>
      </w:pPr>
    </w:p>
    <w:p w14:paraId="29056432" w14:textId="77777777" w:rsidR="000C3710" w:rsidRDefault="000C3710" w:rsidP="000C3710">
      <w:pPr>
        <w:spacing w:after="0" w:line="360" w:lineRule="auto"/>
        <w:ind w:firstLine="708"/>
        <w:jc w:val="both"/>
        <w:rPr>
          <w:rFonts w:ascii="Times New Roman" w:eastAsiaTheme="minorEastAsia" w:hAnsi="Times New Roman" w:cs="Times New Roman"/>
          <w:color w:val="2C2D2E"/>
          <w:sz w:val="28"/>
          <w:szCs w:val="28"/>
        </w:rPr>
      </w:pPr>
    </w:p>
    <w:p w14:paraId="3FB654E2" w14:textId="77777777" w:rsidR="000C3710" w:rsidRDefault="000C3710" w:rsidP="000C3710">
      <w:pPr>
        <w:spacing w:after="0" w:line="360" w:lineRule="auto"/>
        <w:ind w:firstLine="708"/>
        <w:jc w:val="both"/>
        <w:rPr>
          <w:rFonts w:ascii="Times New Roman" w:eastAsiaTheme="minorEastAsia" w:hAnsi="Times New Roman" w:cs="Times New Roman"/>
          <w:color w:val="2C2D2E"/>
          <w:sz w:val="28"/>
          <w:szCs w:val="28"/>
        </w:rPr>
      </w:pPr>
    </w:p>
    <w:p w14:paraId="3A11CC1E" w14:textId="1BEE2E42" w:rsidR="000C3710" w:rsidRDefault="000C3710" w:rsidP="000C3710">
      <w:pPr>
        <w:spacing w:after="0" w:line="360" w:lineRule="auto"/>
        <w:ind w:firstLine="708"/>
        <w:jc w:val="both"/>
        <w:rPr>
          <w:rFonts w:ascii="Times New Roman" w:eastAsiaTheme="minorEastAsia" w:hAnsi="Times New Roman" w:cs="Times New Roman"/>
          <w:color w:val="2C2D2E"/>
          <w:sz w:val="28"/>
          <w:szCs w:val="28"/>
        </w:rPr>
      </w:pPr>
    </w:p>
    <w:p w14:paraId="1B7149C9" w14:textId="7C711A5E" w:rsidR="00F12C36" w:rsidRDefault="00F12C36" w:rsidP="000C3710">
      <w:pPr>
        <w:spacing w:after="0" w:line="360" w:lineRule="auto"/>
        <w:ind w:firstLine="708"/>
        <w:jc w:val="both"/>
        <w:rPr>
          <w:rFonts w:ascii="Times New Roman" w:eastAsiaTheme="minorEastAsia" w:hAnsi="Times New Roman" w:cs="Times New Roman"/>
          <w:color w:val="2C2D2E"/>
          <w:sz w:val="28"/>
          <w:szCs w:val="28"/>
        </w:rPr>
      </w:pPr>
    </w:p>
    <w:p w14:paraId="1A0D7F83" w14:textId="77777777" w:rsidR="00322DD8" w:rsidRDefault="00322DD8" w:rsidP="000C3710">
      <w:pPr>
        <w:spacing w:after="0" w:line="360" w:lineRule="auto"/>
        <w:ind w:firstLine="708"/>
        <w:jc w:val="both"/>
        <w:rPr>
          <w:rFonts w:ascii="Times New Roman" w:eastAsiaTheme="minorEastAsia" w:hAnsi="Times New Roman" w:cs="Times New Roman"/>
          <w:color w:val="2C2D2E"/>
          <w:sz w:val="28"/>
          <w:szCs w:val="28"/>
        </w:rPr>
      </w:pPr>
    </w:p>
    <w:p w14:paraId="5E3D3617" w14:textId="77777777" w:rsidR="00322DD8" w:rsidRDefault="00322DD8" w:rsidP="000C3710">
      <w:pPr>
        <w:spacing w:after="0" w:line="360" w:lineRule="auto"/>
        <w:ind w:firstLine="708"/>
        <w:jc w:val="both"/>
        <w:rPr>
          <w:rFonts w:ascii="Times New Roman" w:eastAsiaTheme="minorEastAsia" w:hAnsi="Times New Roman" w:cs="Times New Roman"/>
          <w:color w:val="2C2D2E"/>
          <w:sz w:val="28"/>
          <w:szCs w:val="28"/>
        </w:rPr>
      </w:pPr>
    </w:p>
    <w:p w14:paraId="7A0ABC4E" w14:textId="77777777" w:rsidR="00F12C36" w:rsidRDefault="00F12C36" w:rsidP="000C3710">
      <w:pPr>
        <w:spacing w:after="0" w:line="360" w:lineRule="auto"/>
        <w:ind w:firstLine="708"/>
        <w:jc w:val="both"/>
        <w:rPr>
          <w:rFonts w:ascii="Times New Roman" w:eastAsiaTheme="minorEastAsia" w:hAnsi="Times New Roman" w:cs="Times New Roman"/>
          <w:color w:val="2C2D2E"/>
          <w:sz w:val="28"/>
          <w:szCs w:val="28"/>
        </w:rPr>
      </w:pPr>
    </w:p>
    <w:p w14:paraId="71C41C99" w14:textId="50E3466E" w:rsidR="00EC68FF" w:rsidRDefault="33505EBF" w:rsidP="000C3710">
      <w:pPr>
        <w:spacing w:after="0" w:line="360" w:lineRule="auto"/>
        <w:ind w:firstLine="708"/>
        <w:jc w:val="both"/>
        <w:rPr>
          <w:rFonts w:ascii="Times New Roman" w:eastAsiaTheme="minorEastAsia" w:hAnsi="Times New Roman" w:cs="Times New Roman"/>
          <w:color w:val="000000" w:themeColor="text1"/>
          <w:sz w:val="28"/>
          <w:szCs w:val="28"/>
        </w:rPr>
      </w:pPr>
      <w:r w:rsidRPr="00C95B72">
        <w:rPr>
          <w:rFonts w:ascii="Times New Roman" w:eastAsiaTheme="minorEastAsia" w:hAnsi="Times New Roman" w:cs="Times New Roman"/>
          <w:color w:val="2C2D2E"/>
          <w:sz w:val="28"/>
          <w:szCs w:val="28"/>
        </w:rPr>
        <w:t>Для удобства анализа мной были выбраны показатели толщины покрытия на</w:t>
      </w:r>
      <w:r w:rsidR="000C3710">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образцах и показатели содержания в них углерода в отдельные </w:t>
      </w:r>
      <w:r w:rsidRPr="000C3710">
        <w:rPr>
          <w:rFonts w:ascii="Times New Roman" w:eastAsiaTheme="minorEastAsia" w:hAnsi="Times New Roman" w:cs="Times New Roman"/>
          <w:color w:val="000000" w:themeColor="text1"/>
          <w:sz w:val="28"/>
          <w:szCs w:val="28"/>
        </w:rPr>
        <w:t>диаграммы.</w:t>
      </w:r>
    </w:p>
    <w:p w14:paraId="4D8C107F" w14:textId="1161C131" w:rsidR="000C3710" w:rsidRDefault="000C3710" w:rsidP="000C3710">
      <w:pPr>
        <w:spacing w:after="0" w:line="360" w:lineRule="auto"/>
        <w:ind w:firstLine="708"/>
        <w:jc w:val="both"/>
        <w:rPr>
          <w:rFonts w:ascii="Times New Roman" w:eastAsiaTheme="minorEastAsia" w:hAnsi="Times New Roman" w:cs="Times New Roman"/>
          <w:color w:val="000000" w:themeColor="text1"/>
          <w:sz w:val="28"/>
          <w:szCs w:val="28"/>
        </w:rPr>
      </w:pPr>
    </w:p>
    <w:p w14:paraId="45239B27" w14:textId="1D5DC15C" w:rsidR="000C3710" w:rsidRDefault="000C3710" w:rsidP="000C3710">
      <w:pPr>
        <w:spacing w:after="0" w:line="360" w:lineRule="auto"/>
        <w:ind w:firstLine="851"/>
        <w:jc w:val="both"/>
        <w:rPr>
          <w:rFonts w:ascii="Times New Roman" w:hAnsi="Times New Roman"/>
          <w:sz w:val="24"/>
          <w:szCs w:val="24"/>
        </w:rPr>
      </w:pPr>
      <w:r w:rsidRPr="003C0DE0">
        <w:rPr>
          <w:rFonts w:ascii="Times New Roman" w:hAnsi="Times New Roman"/>
          <w:noProof/>
          <w:sz w:val="24"/>
          <w:szCs w:val="24"/>
          <w:lang w:eastAsia="ru-RU"/>
        </w:rPr>
        <w:drawing>
          <wp:inline distT="0" distB="0" distL="0" distR="0" wp14:anchorId="3CBD4C44" wp14:editId="19D16A2C">
            <wp:extent cx="4570095" cy="2741295"/>
            <wp:effectExtent l="0" t="0" r="1905" b="190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7D072CA" w14:textId="1490C7FC" w:rsidR="000C3710" w:rsidRPr="00C95B72" w:rsidRDefault="000C3710" w:rsidP="000C3710">
      <w:pPr>
        <w:spacing w:after="0" w:line="360" w:lineRule="auto"/>
        <w:jc w:val="right"/>
        <w:rPr>
          <w:rFonts w:ascii="Times New Roman" w:hAnsi="Times New Roman" w:cs="Times New Roman"/>
          <w:sz w:val="28"/>
          <w:szCs w:val="28"/>
        </w:rPr>
      </w:pPr>
      <w:r w:rsidRPr="00C95B72">
        <w:rPr>
          <w:rFonts w:ascii="Times New Roman" w:eastAsiaTheme="minorEastAsia" w:hAnsi="Times New Roman" w:cs="Times New Roman"/>
          <w:color w:val="2C2D2E"/>
          <w:sz w:val="28"/>
          <w:szCs w:val="28"/>
        </w:rPr>
        <w:t>«</w:t>
      </w:r>
      <w:r>
        <w:rPr>
          <w:rFonts w:ascii="Times New Roman" w:eastAsiaTheme="minorEastAsia" w:hAnsi="Times New Roman" w:cs="Times New Roman"/>
          <w:color w:val="2C2D2E"/>
          <w:sz w:val="28"/>
          <w:szCs w:val="28"/>
        </w:rPr>
        <w:t>Ди</w:t>
      </w:r>
      <w:r w:rsidR="00322DD8">
        <w:rPr>
          <w:rFonts w:ascii="Times New Roman" w:eastAsiaTheme="minorEastAsia" w:hAnsi="Times New Roman" w:cs="Times New Roman"/>
          <w:color w:val="2C2D2E"/>
          <w:sz w:val="28"/>
          <w:szCs w:val="28"/>
        </w:rPr>
        <w:t>а</w:t>
      </w:r>
      <w:r>
        <w:rPr>
          <w:rFonts w:ascii="Times New Roman" w:eastAsiaTheme="minorEastAsia" w:hAnsi="Times New Roman" w:cs="Times New Roman"/>
          <w:color w:val="2C2D2E"/>
          <w:sz w:val="28"/>
          <w:szCs w:val="28"/>
        </w:rPr>
        <w:t>гр</w:t>
      </w:r>
      <w:r w:rsidR="00322DD8">
        <w:rPr>
          <w:rFonts w:ascii="Times New Roman" w:eastAsiaTheme="minorEastAsia" w:hAnsi="Times New Roman" w:cs="Times New Roman"/>
          <w:color w:val="2C2D2E"/>
          <w:sz w:val="28"/>
          <w:szCs w:val="28"/>
        </w:rPr>
        <w:t>амма</w:t>
      </w:r>
      <w:r w:rsidRPr="00C95B72">
        <w:rPr>
          <w:rFonts w:ascii="Times New Roman" w:eastAsiaTheme="minorEastAsia" w:hAnsi="Times New Roman" w:cs="Times New Roman"/>
          <w:color w:val="2C2D2E"/>
          <w:sz w:val="28"/>
          <w:szCs w:val="28"/>
        </w:rPr>
        <w:t xml:space="preserve"> </w:t>
      </w:r>
      <w:r>
        <w:rPr>
          <w:rFonts w:ascii="Times New Roman" w:eastAsiaTheme="minorEastAsia" w:hAnsi="Times New Roman" w:cs="Times New Roman"/>
          <w:color w:val="2C2D2E"/>
          <w:sz w:val="28"/>
          <w:szCs w:val="28"/>
        </w:rPr>
        <w:t>2</w:t>
      </w:r>
      <w:r w:rsidRPr="00C95B72">
        <w:rPr>
          <w:rFonts w:ascii="Times New Roman" w:eastAsiaTheme="minorEastAsia" w:hAnsi="Times New Roman" w:cs="Times New Roman"/>
          <w:color w:val="2C2D2E"/>
          <w:sz w:val="28"/>
          <w:szCs w:val="28"/>
        </w:rPr>
        <w:t>»</w:t>
      </w:r>
    </w:p>
    <w:p w14:paraId="30CFB493" w14:textId="7827FCD5" w:rsidR="000C3710" w:rsidRDefault="000C3710" w:rsidP="000C3710">
      <w:pPr>
        <w:spacing w:after="0" w:line="360" w:lineRule="auto"/>
        <w:ind w:firstLine="851"/>
        <w:jc w:val="both"/>
        <w:rPr>
          <w:rFonts w:ascii="Times New Roman" w:hAnsi="Times New Roman"/>
          <w:sz w:val="24"/>
          <w:szCs w:val="24"/>
        </w:rPr>
      </w:pPr>
    </w:p>
    <w:p w14:paraId="1647FFA4" w14:textId="0454BBB9" w:rsidR="000C3710" w:rsidRPr="00957336" w:rsidRDefault="000C3710" w:rsidP="000C3710">
      <w:pPr>
        <w:spacing w:after="0" w:line="360" w:lineRule="auto"/>
        <w:ind w:firstLine="851"/>
        <w:jc w:val="both"/>
        <w:rPr>
          <w:rFonts w:ascii="Times New Roman" w:hAnsi="Times New Roman"/>
          <w:sz w:val="24"/>
          <w:szCs w:val="24"/>
        </w:rPr>
      </w:pPr>
      <w:r w:rsidRPr="003C0DE0">
        <w:rPr>
          <w:rFonts w:ascii="Times New Roman" w:hAnsi="Times New Roman"/>
          <w:noProof/>
          <w:sz w:val="24"/>
          <w:szCs w:val="24"/>
          <w:lang w:eastAsia="ru-RU"/>
        </w:rPr>
        <w:drawing>
          <wp:inline distT="0" distB="0" distL="0" distR="0" wp14:anchorId="027D26D9" wp14:editId="15915ACA">
            <wp:extent cx="4547870" cy="2741295"/>
            <wp:effectExtent l="0" t="0" r="5080" b="190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48A847" w14:textId="503AE5AA" w:rsidR="000C3710" w:rsidRPr="00C95B72" w:rsidRDefault="000C3710" w:rsidP="000C3710">
      <w:pPr>
        <w:spacing w:after="0" w:line="360" w:lineRule="auto"/>
        <w:jc w:val="right"/>
        <w:rPr>
          <w:rFonts w:ascii="Times New Roman" w:hAnsi="Times New Roman" w:cs="Times New Roman"/>
          <w:sz w:val="28"/>
          <w:szCs w:val="28"/>
        </w:rPr>
      </w:pPr>
      <w:r w:rsidRPr="00C95B72">
        <w:rPr>
          <w:rFonts w:ascii="Times New Roman" w:eastAsiaTheme="minorEastAsia" w:hAnsi="Times New Roman" w:cs="Times New Roman"/>
          <w:color w:val="2C2D2E"/>
          <w:sz w:val="28"/>
          <w:szCs w:val="28"/>
        </w:rPr>
        <w:t>«</w:t>
      </w:r>
      <w:r w:rsidR="00322DD8">
        <w:rPr>
          <w:rFonts w:ascii="Times New Roman" w:eastAsiaTheme="minorEastAsia" w:hAnsi="Times New Roman" w:cs="Times New Roman"/>
          <w:color w:val="2C2D2E"/>
          <w:sz w:val="28"/>
          <w:szCs w:val="28"/>
        </w:rPr>
        <w:t>Диа</w:t>
      </w:r>
      <w:r>
        <w:rPr>
          <w:rFonts w:ascii="Times New Roman" w:eastAsiaTheme="minorEastAsia" w:hAnsi="Times New Roman" w:cs="Times New Roman"/>
          <w:color w:val="2C2D2E"/>
          <w:sz w:val="28"/>
          <w:szCs w:val="28"/>
        </w:rPr>
        <w:t>гр</w:t>
      </w:r>
      <w:r w:rsidR="00322DD8">
        <w:rPr>
          <w:rFonts w:ascii="Times New Roman" w:eastAsiaTheme="minorEastAsia" w:hAnsi="Times New Roman" w:cs="Times New Roman"/>
          <w:color w:val="2C2D2E"/>
          <w:sz w:val="28"/>
          <w:szCs w:val="28"/>
        </w:rPr>
        <w:t>амма</w:t>
      </w:r>
      <w:r w:rsidRPr="00C95B72">
        <w:rPr>
          <w:rFonts w:ascii="Times New Roman" w:eastAsiaTheme="minorEastAsia" w:hAnsi="Times New Roman" w:cs="Times New Roman"/>
          <w:color w:val="2C2D2E"/>
          <w:sz w:val="28"/>
          <w:szCs w:val="28"/>
        </w:rPr>
        <w:t xml:space="preserve"> </w:t>
      </w:r>
      <w:r>
        <w:rPr>
          <w:rFonts w:ascii="Times New Roman" w:eastAsiaTheme="minorEastAsia" w:hAnsi="Times New Roman" w:cs="Times New Roman"/>
          <w:color w:val="2C2D2E"/>
          <w:sz w:val="28"/>
          <w:szCs w:val="28"/>
        </w:rPr>
        <w:t>3</w:t>
      </w:r>
      <w:r w:rsidRPr="00C95B72">
        <w:rPr>
          <w:rFonts w:ascii="Times New Roman" w:eastAsiaTheme="minorEastAsia" w:hAnsi="Times New Roman" w:cs="Times New Roman"/>
          <w:color w:val="2C2D2E"/>
          <w:sz w:val="28"/>
          <w:szCs w:val="28"/>
        </w:rPr>
        <w:t>»</w:t>
      </w:r>
    </w:p>
    <w:p w14:paraId="311B61A1" w14:textId="77777777" w:rsidR="000C3710" w:rsidRPr="00957336" w:rsidRDefault="000C3710" w:rsidP="000C3710">
      <w:pPr>
        <w:spacing w:after="0" w:line="360" w:lineRule="auto"/>
        <w:ind w:firstLine="851"/>
        <w:jc w:val="both"/>
        <w:rPr>
          <w:rFonts w:ascii="Times New Roman" w:hAnsi="Times New Roman"/>
          <w:sz w:val="24"/>
          <w:szCs w:val="24"/>
        </w:rPr>
      </w:pPr>
    </w:p>
    <w:p w14:paraId="6E3D323D" w14:textId="77777777" w:rsidR="000C3710" w:rsidRPr="000C3710" w:rsidRDefault="000C3710" w:rsidP="000C3710">
      <w:pPr>
        <w:spacing w:after="0" w:line="360" w:lineRule="auto"/>
        <w:ind w:firstLine="708"/>
        <w:jc w:val="both"/>
        <w:rPr>
          <w:rFonts w:ascii="Times New Roman" w:eastAsiaTheme="minorEastAsia" w:hAnsi="Times New Roman" w:cs="Times New Roman"/>
          <w:color w:val="000000" w:themeColor="text1"/>
          <w:sz w:val="28"/>
          <w:szCs w:val="28"/>
        </w:rPr>
      </w:pPr>
    </w:p>
    <w:p w14:paraId="783C3BF0" w14:textId="3F840D55" w:rsidR="0869218D" w:rsidRPr="00C95B72" w:rsidRDefault="0869218D" w:rsidP="005728F1">
      <w:pPr>
        <w:spacing w:after="0" w:line="360" w:lineRule="auto"/>
        <w:jc w:val="both"/>
        <w:rPr>
          <w:rFonts w:ascii="Times New Roman" w:eastAsiaTheme="minorEastAsia" w:hAnsi="Times New Roman" w:cs="Times New Roman"/>
          <w:color w:val="FF0000"/>
          <w:sz w:val="28"/>
          <w:szCs w:val="28"/>
        </w:rPr>
      </w:pPr>
    </w:p>
    <w:p w14:paraId="3B15A09A" w14:textId="0D4E5BED" w:rsidR="00EC68FF" w:rsidRPr="00C95B72" w:rsidRDefault="33505EBF" w:rsidP="005728F1">
      <w:pPr>
        <w:spacing w:after="0" w:line="360" w:lineRule="auto"/>
        <w:ind w:firstLine="708"/>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Полученные данные были проанализированы. При одинаковых условиях</w:t>
      </w:r>
      <w:r w:rsidR="00697562" w:rsidRPr="00C95B72">
        <w:rPr>
          <w:rFonts w:ascii="Times New Roman" w:hAnsi="Times New Roman" w:cs="Times New Roman"/>
          <w:sz w:val="28"/>
          <w:szCs w:val="28"/>
        </w:rPr>
        <w:br/>
      </w:r>
      <w:r w:rsidRPr="00C95B72">
        <w:rPr>
          <w:rFonts w:ascii="Times New Roman" w:eastAsiaTheme="minorEastAsia" w:hAnsi="Times New Roman" w:cs="Times New Roman"/>
          <w:color w:val="2C2D2E"/>
          <w:sz w:val="28"/>
          <w:szCs w:val="28"/>
        </w:rPr>
        <w:t>оцинкования, одинаковом содержании кремния, марганца и толщины стали – зависимость</w:t>
      </w:r>
      <w:r w:rsidR="26F5F899"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содержания углерода прямо пропорционально. При увеличении содержания углерода на</w:t>
      </w:r>
      <w:r w:rsidR="799728CE"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0,07-0,12% увеличивается толщина покрытия готового оцинкованного изделия на 22-32%.</w:t>
      </w:r>
      <w:r w:rsidR="7740655B" w:rsidRPr="00C95B72">
        <w:rPr>
          <w:rFonts w:ascii="Times New Roman" w:eastAsiaTheme="minorEastAsia" w:hAnsi="Times New Roman" w:cs="Times New Roman"/>
          <w:color w:val="2C2D2E"/>
          <w:sz w:val="28"/>
          <w:szCs w:val="28"/>
        </w:rPr>
        <w:t xml:space="preserve"> </w:t>
      </w:r>
    </w:p>
    <w:p w14:paraId="1890FC26" w14:textId="40C7583F" w:rsidR="00EC68FF" w:rsidRPr="00C95B72" w:rsidRDefault="33505EBF" w:rsidP="005728F1">
      <w:pPr>
        <w:spacing w:after="0" w:line="360" w:lineRule="auto"/>
        <w:ind w:firstLine="708"/>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 xml:space="preserve">Так же наблюдается увеличение толщины слоя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 xml:space="preserve"> при увеличении</w:t>
      </w:r>
      <w:r w:rsidR="49634C7E"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толщины стали: при одинаковом химическом составе стали и одних</w:t>
      </w:r>
      <w:r w:rsidR="3B74E7F5"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условиях </w:t>
      </w:r>
      <w:proofErr w:type="spellStart"/>
      <w:r w:rsidRPr="00C95B72">
        <w:rPr>
          <w:rFonts w:ascii="Times New Roman" w:eastAsiaTheme="minorEastAsia" w:hAnsi="Times New Roman" w:cs="Times New Roman"/>
          <w:color w:val="2C2D2E"/>
          <w:sz w:val="28"/>
          <w:szCs w:val="28"/>
        </w:rPr>
        <w:t>цинкования</w:t>
      </w:r>
      <w:proofErr w:type="spellEnd"/>
      <w:r w:rsidR="4207AAF8"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разница в толщине стали в два раза приводит к увеличению толщины покрытия в среднем</w:t>
      </w:r>
      <w:r w:rsidR="43DAD1B5"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на 21-24%.</w:t>
      </w:r>
      <w:r w:rsidR="00697562" w:rsidRPr="00C95B72">
        <w:rPr>
          <w:rFonts w:ascii="Times New Roman" w:hAnsi="Times New Roman" w:cs="Times New Roman"/>
          <w:sz w:val="28"/>
          <w:szCs w:val="28"/>
        </w:rPr>
        <w:br/>
      </w:r>
    </w:p>
    <w:p w14:paraId="04522457" w14:textId="245AB57F" w:rsidR="0002218F" w:rsidRDefault="33505EBF" w:rsidP="0002218F">
      <w:pPr>
        <w:spacing w:after="0" w:line="360" w:lineRule="auto"/>
        <w:jc w:val="both"/>
        <w:rPr>
          <w:rFonts w:ascii="Times New Roman" w:hAnsi="Times New Roman" w:cs="Times New Roman"/>
          <w:sz w:val="28"/>
          <w:szCs w:val="28"/>
        </w:rPr>
      </w:pPr>
      <w:r w:rsidRPr="00C95B72">
        <w:rPr>
          <w:rFonts w:ascii="Times New Roman" w:eastAsiaTheme="minorEastAsia" w:hAnsi="Times New Roman" w:cs="Times New Roman"/>
          <w:color w:val="2C2D2E"/>
          <w:sz w:val="28"/>
          <w:szCs w:val="28"/>
        </w:rPr>
        <w:t>В своем эксперименте я подтвердил справедливость акцента технологов</w:t>
      </w:r>
      <w:r w:rsidR="2DB5EE2F"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предприятия на содержании кремния в химическом составе стали при оцинковании: при</w:t>
      </w:r>
      <w:r w:rsidR="3D46B274"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увеличении кремния резко возрастает толщина слоя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 Но такой же эффект дает</w:t>
      </w:r>
      <w:r w:rsidR="0002218F">
        <w:rPr>
          <w:rFonts w:ascii="Times New Roman" w:hAnsi="Times New Roman" w:cs="Times New Roman"/>
          <w:sz w:val="28"/>
          <w:szCs w:val="28"/>
        </w:rPr>
        <w:t xml:space="preserve"> </w:t>
      </w:r>
      <w:r w:rsidRPr="00C95B72">
        <w:rPr>
          <w:rFonts w:ascii="Times New Roman" w:eastAsiaTheme="minorEastAsia" w:hAnsi="Times New Roman" w:cs="Times New Roman"/>
          <w:color w:val="2C2D2E"/>
          <w:sz w:val="28"/>
          <w:szCs w:val="28"/>
        </w:rPr>
        <w:t>превышение марганца – на что технологами должного внимания не уделяется, исходя из</w:t>
      </w:r>
      <w:r w:rsidR="1597E0DC"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данных лабораторных журналов, где основными замерами при приемке исходного</w:t>
      </w:r>
      <w:r w:rsidR="7C9C36B3"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продукта стали являются показатели по</w:t>
      </w:r>
      <w:r w:rsidR="1BCD7EEE"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кремнию.</w:t>
      </w:r>
      <w:r w:rsidR="0002218F">
        <w:rPr>
          <w:rFonts w:ascii="Times New Roman" w:hAnsi="Times New Roman" w:cs="Times New Roman"/>
          <w:sz w:val="28"/>
          <w:szCs w:val="28"/>
        </w:rPr>
        <w:tab/>
      </w:r>
    </w:p>
    <w:p w14:paraId="46F1811C" w14:textId="77777777" w:rsidR="0002218F" w:rsidRDefault="0002218F" w:rsidP="0002218F">
      <w:pPr>
        <w:spacing w:after="0" w:line="360" w:lineRule="auto"/>
        <w:jc w:val="both"/>
        <w:rPr>
          <w:rFonts w:ascii="Times New Roman" w:hAnsi="Times New Roman" w:cs="Times New Roman"/>
          <w:sz w:val="28"/>
          <w:szCs w:val="28"/>
        </w:rPr>
      </w:pPr>
    </w:p>
    <w:p w14:paraId="5CBDA190" w14:textId="35131E96" w:rsidR="005C6077" w:rsidRPr="00C95B72" w:rsidRDefault="33505EBF" w:rsidP="0002218F">
      <w:pPr>
        <w:spacing w:after="0" w:line="360" w:lineRule="auto"/>
        <w:ind w:left="2832" w:firstLine="708"/>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b/>
          <w:bCs/>
          <w:color w:val="2C2D2E"/>
          <w:sz w:val="28"/>
          <w:szCs w:val="28"/>
        </w:rPr>
        <w:t>Заключение</w:t>
      </w:r>
    </w:p>
    <w:p w14:paraId="3B4EA835" w14:textId="77777777" w:rsidR="0002218F" w:rsidRDefault="33505EBF" w:rsidP="0002218F">
      <w:pPr>
        <w:spacing w:after="0" w:line="360" w:lineRule="auto"/>
        <w:ind w:firstLine="708"/>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Наличие забракованной продукции контролерами на ЗАО «Завод</w:t>
      </w:r>
      <w:r w:rsidR="00697562" w:rsidRPr="00C95B72">
        <w:rPr>
          <w:rFonts w:ascii="Times New Roman" w:hAnsi="Times New Roman" w:cs="Times New Roman"/>
          <w:sz w:val="28"/>
          <w:szCs w:val="28"/>
        </w:rPr>
        <w:br/>
      </w:r>
      <w:proofErr w:type="spellStart"/>
      <w:r w:rsidRPr="00C95B72">
        <w:rPr>
          <w:rFonts w:ascii="Times New Roman" w:eastAsiaTheme="minorEastAsia" w:hAnsi="Times New Roman" w:cs="Times New Roman"/>
          <w:color w:val="2C2D2E"/>
          <w:sz w:val="28"/>
          <w:szCs w:val="28"/>
        </w:rPr>
        <w:t>Тюменьремдормаш</w:t>
      </w:r>
      <w:proofErr w:type="spellEnd"/>
      <w:r w:rsidRPr="00C95B72">
        <w:rPr>
          <w:rFonts w:ascii="Times New Roman" w:eastAsiaTheme="minorEastAsia" w:hAnsi="Times New Roman" w:cs="Times New Roman"/>
          <w:color w:val="2C2D2E"/>
          <w:sz w:val="28"/>
          <w:szCs w:val="28"/>
        </w:rPr>
        <w:t xml:space="preserve">» по показателям превышения слоя </w:t>
      </w:r>
      <w:proofErr w:type="spellStart"/>
      <w:r w:rsidRPr="00C95B72">
        <w:rPr>
          <w:rFonts w:ascii="Times New Roman" w:eastAsiaTheme="minorEastAsia" w:hAnsi="Times New Roman" w:cs="Times New Roman"/>
          <w:color w:val="2C2D2E"/>
          <w:sz w:val="28"/>
          <w:szCs w:val="28"/>
        </w:rPr>
        <w:t>цинкования</w:t>
      </w:r>
      <w:proofErr w:type="spellEnd"/>
      <w:r w:rsidRPr="00C95B72">
        <w:rPr>
          <w:rFonts w:ascii="Times New Roman" w:eastAsiaTheme="minorEastAsia" w:hAnsi="Times New Roman" w:cs="Times New Roman"/>
          <w:color w:val="2C2D2E"/>
          <w:sz w:val="28"/>
          <w:szCs w:val="28"/>
        </w:rPr>
        <w:t xml:space="preserve"> или </w:t>
      </w:r>
      <w:proofErr w:type="spellStart"/>
      <w:r w:rsidRPr="00C95B72">
        <w:rPr>
          <w:rFonts w:ascii="Times New Roman" w:eastAsiaTheme="minorEastAsia" w:hAnsi="Times New Roman" w:cs="Times New Roman"/>
          <w:color w:val="2C2D2E"/>
          <w:sz w:val="28"/>
          <w:szCs w:val="28"/>
        </w:rPr>
        <w:t>недоцинкования</w:t>
      </w:r>
      <w:proofErr w:type="spellEnd"/>
      <w:r w:rsidR="0BAE6FAF"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готовых изделий, может быть вызвано не полными данными предоставляемые в цех</w:t>
      </w:r>
      <w:r w:rsidR="659ADDCA"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оцинкования технологами предприятия. Так как экспериментальные данные подтверждают,</w:t>
      </w:r>
      <w:r w:rsidR="7E9CEABD"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что причина </w:t>
      </w:r>
      <w:proofErr w:type="spellStart"/>
      <w:r w:rsidRPr="00C95B72">
        <w:rPr>
          <w:rFonts w:ascii="Times New Roman" w:eastAsiaTheme="minorEastAsia" w:hAnsi="Times New Roman" w:cs="Times New Roman"/>
          <w:color w:val="2C2D2E"/>
          <w:sz w:val="28"/>
          <w:szCs w:val="28"/>
        </w:rPr>
        <w:t>непроцинковки</w:t>
      </w:r>
      <w:proofErr w:type="spellEnd"/>
      <w:r w:rsidRPr="00C95B72">
        <w:rPr>
          <w:rFonts w:ascii="Times New Roman" w:eastAsiaTheme="minorEastAsia" w:hAnsi="Times New Roman" w:cs="Times New Roman"/>
          <w:color w:val="2C2D2E"/>
          <w:sz w:val="28"/>
          <w:szCs w:val="28"/>
        </w:rPr>
        <w:t xml:space="preserve"> или превышенных показателей толщины оцинкованной</w:t>
      </w:r>
      <w:r w:rsidR="2EDC598F"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готовой продукции заключается химическом </w:t>
      </w:r>
      <w:proofErr w:type="gramStart"/>
      <w:r w:rsidRPr="00C95B72">
        <w:rPr>
          <w:rFonts w:ascii="Times New Roman" w:eastAsiaTheme="minorEastAsia" w:hAnsi="Times New Roman" w:cs="Times New Roman"/>
          <w:color w:val="2C2D2E"/>
          <w:sz w:val="28"/>
          <w:szCs w:val="28"/>
        </w:rPr>
        <w:t>составе</w:t>
      </w:r>
      <w:proofErr w:type="gramEnd"/>
      <w:r w:rsidRPr="00C95B72">
        <w:rPr>
          <w:rFonts w:ascii="Times New Roman" w:eastAsiaTheme="minorEastAsia" w:hAnsi="Times New Roman" w:cs="Times New Roman"/>
          <w:color w:val="2C2D2E"/>
          <w:sz w:val="28"/>
          <w:szCs w:val="28"/>
        </w:rPr>
        <w:t xml:space="preserve"> стали</w:t>
      </w:r>
      <w:r w:rsidR="375CF315"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предоставляемого заказчиком.</w:t>
      </w:r>
    </w:p>
    <w:p w14:paraId="78BE4154" w14:textId="3B2FFECC" w:rsidR="00A30CB3" w:rsidRPr="0002218F" w:rsidRDefault="00697562" w:rsidP="0002218F">
      <w:pPr>
        <w:spacing w:after="0" w:line="360" w:lineRule="auto"/>
        <w:ind w:firstLine="708"/>
        <w:jc w:val="both"/>
        <w:rPr>
          <w:rFonts w:ascii="Times New Roman" w:eastAsiaTheme="minorEastAsia" w:hAnsi="Times New Roman" w:cs="Times New Roman"/>
          <w:color w:val="2C2D2E"/>
          <w:sz w:val="28"/>
          <w:szCs w:val="28"/>
        </w:rPr>
      </w:pPr>
      <w:r w:rsidRPr="00C95B72">
        <w:rPr>
          <w:rFonts w:ascii="Times New Roman" w:hAnsi="Times New Roman" w:cs="Times New Roman"/>
          <w:sz w:val="28"/>
          <w:szCs w:val="28"/>
        </w:rPr>
        <w:br/>
      </w:r>
      <w:r w:rsidR="00A30CB3" w:rsidRPr="00C95B72">
        <w:rPr>
          <w:rFonts w:ascii="Times New Roman" w:eastAsiaTheme="minorEastAsia" w:hAnsi="Times New Roman" w:cs="Times New Roman"/>
          <w:b/>
          <w:bCs/>
          <w:sz w:val="28"/>
          <w:szCs w:val="28"/>
        </w:rPr>
        <w:t>Список источников</w:t>
      </w:r>
    </w:p>
    <w:p w14:paraId="3368956F" w14:textId="77777777" w:rsidR="00A30CB3" w:rsidRPr="00C95B72" w:rsidRDefault="33505EBF" w:rsidP="005728F1">
      <w:pPr>
        <w:spacing w:after="0" w:line="360" w:lineRule="auto"/>
        <w:jc w:val="both"/>
        <w:rPr>
          <w:rFonts w:ascii="Times New Roman" w:hAnsi="Times New Roman" w:cs="Times New Roman"/>
          <w:sz w:val="28"/>
          <w:szCs w:val="28"/>
        </w:rPr>
      </w:pPr>
      <w:r w:rsidRPr="00C95B72">
        <w:rPr>
          <w:rFonts w:ascii="Times New Roman" w:eastAsiaTheme="minorEastAsia" w:hAnsi="Times New Roman" w:cs="Times New Roman"/>
          <w:color w:val="2C2D2E"/>
          <w:sz w:val="28"/>
          <w:szCs w:val="28"/>
        </w:rPr>
        <w:t xml:space="preserve">1. </w:t>
      </w:r>
      <w:proofErr w:type="spellStart"/>
      <w:r w:rsidRPr="00C95B72">
        <w:rPr>
          <w:rFonts w:ascii="Times New Roman" w:eastAsiaTheme="minorEastAsia" w:hAnsi="Times New Roman" w:cs="Times New Roman"/>
          <w:color w:val="2C2D2E"/>
          <w:sz w:val="28"/>
          <w:szCs w:val="28"/>
        </w:rPr>
        <w:t>Рузавин</w:t>
      </w:r>
      <w:proofErr w:type="spellEnd"/>
      <w:r w:rsidRPr="00C95B72">
        <w:rPr>
          <w:rFonts w:ascii="Times New Roman" w:eastAsiaTheme="minorEastAsia" w:hAnsi="Times New Roman" w:cs="Times New Roman"/>
          <w:color w:val="2C2D2E"/>
          <w:sz w:val="28"/>
          <w:szCs w:val="28"/>
        </w:rPr>
        <w:t xml:space="preserve"> Г.И. Методология научного исследования. Учебное пособие.</w:t>
      </w:r>
      <w:r w:rsidR="00697562" w:rsidRPr="00C95B72">
        <w:rPr>
          <w:rFonts w:ascii="Times New Roman" w:hAnsi="Times New Roman" w:cs="Times New Roman"/>
          <w:sz w:val="28"/>
          <w:szCs w:val="28"/>
        </w:rPr>
        <w:br/>
      </w:r>
      <w:r w:rsidRPr="00C95B72">
        <w:rPr>
          <w:rFonts w:ascii="Times New Roman" w:eastAsiaTheme="minorEastAsia" w:hAnsi="Times New Roman" w:cs="Times New Roman"/>
          <w:color w:val="2C2D2E"/>
          <w:sz w:val="28"/>
          <w:szCs w:val="28"/>
        </w:rPr>
        <w:t>М.:ЮНИТИ,1999.</w:t>
      </w:r>
    </w:p>
    <w:p w14:paraId="5CB25E28" w14:textId="77777777" w:rsidR="00A30CB3" w:rsidRPr="00C95B72" w:rsidRDefault="33505EBF" w:rsidP="005728F1">
      <w:pPr>
        <w:spacing w:after="0" w:line="360" w:lineRule="auto"/>
        <w:jc w:val="both"/>
        <w:rPr>
          <w:rFonts w:ascii="Times New Roman" w:hAnsi="Times New Roman" w:cs="Times New Roman"/>
          <w:sz w:val="28"/>
          <w:szCs w:val="28"/>
        </w:rPr>
      </w:pPr>
      <w:r w:rsidRPr="00C95B72">
        <w:rPr>
          <w:rFonts w:ascii="Times New Roman" w:eastAsiaTheme="minorEastAsia" w:hAnsi="Times New Roman" w:cs="Times New Roman"/>
          <w:color w:val="2C2D2E"/>
          <w:sz w:val="28"/>
          <w:szCs w:val="28"/>
        </w:rPr>
        <w:t>2. «</w:t>
      </w:r>
      <w:proofErr w:type="spellStart"/>
      <w:r w:rsidRPr="00C95B72">
        <w:rPr>
          <w:rFonts w:ascii="Times New Roman" w:eastAsiaTheme="minorEastAsia" w:hAnsi="Times New Roman" w:cs="Times New Roman"/>
          <w:color w:val="2C2D2E"/>
          <w:sz w:val="28"/>
          <w:szCs w:val="28"/>
        </w:rPr>
        <w:t>Цинкование</w:t>
      </w:r>
      <w:proofErr w:type="spellEnd"/>
      <w:r w:rsidRPr="00C95B72">
        <w:rPr>
          <w:rFonts w:ascii="Times New Roman" w:eastAsiaTheme="minorEastAsia" w:hAnsi="Times New Roman" w:cs="Times New Roman"/>
          <w:color w:val="2C2D2E"/>
          <w:sz w:val="28"/>
          <w:szCs w:val="28"/>
        </w:rPr>
        <w:t xml:space="preserve">». Справ. изд. </w:t>
      </w:r>
      <w:proofErr w:type="spellStart"/>
      <w:r w:rsidRPr="00C95B72">
        <w:rPr>
          <w:rFonts w:ascii="Times New Roman" w:eastAsiaTheme="minorEastAsia" w:hAnsi="Times New Roman" w:cs="Times New Roman"/>
          <w:color w:val="2C2D2E"/>
          <w:sz w:val="28"/>
          <w:szCs w:val="28"/>
        </w:rPr>
        <w:t>Проскуркин</w:t>
      </w:r>
      <w:proofErr w:type="spellEnd"/>
      <w:r w:rsidRPr="00C95B72">
        <w:rPr>
          <w:rFonts w:ascii="Times New Roman" w:eastAsiaTheme="minorEastAsia" w:hAnsi="Times New Roman" w:cs="Times New Roman"/>
          <w:color w:val="2C2D2E"/>
          <w:sz w:val="28"/>
          <w:szCs w:val="28"/>
        </w:rPr>
        <w:t xml:space="preserve"> Е. </w:t>
      </w:r>
      <w:proofErr w:type="gramStart"/>
      <w:r w:rsidRPr="00C95B72">
        <w:rPr>
          <w:rFonts w:ascii="Times New Roman" w:eastAsiaTheme="minorEastAsia" w:hAnsi="Times New Roman" w:cs="Times New Roman"/>
          <w:color w:val="2C2D2E"/>
          <w:sz w:val="28"/>
          <w:szCs w:val="28"/>
        </w:rPr>
        <w:t>В. ,</w:t>
      </w:r>
      <w:proofErr w:type="gramEnd"/>
      <w:r w:rsidRPr="00C95B72">
        <w:rPr>
          <w:rFonts w:ascii="Times New Roman" w:eastAsiaTheme="minorEastAsia" w:hAnsi="Times New Roman" w:cs="Times New Roman"/>
          <w:color w:val="2C2D2E"/>
          <w:sz w:val="28"/>
          <w:szCs w:val="28"/>
        </w:rPr>
        <w:t xml:space="preserve"> Попович В.А. , Мороз А. Т. </w:t>
      </w:r>
      <w:proofErr w:type="spellStart"/>
      <w:r w:rsidRPr="00C95B72">
        <w:rPr>
          <w:rFonts w:ascii="Times New Roman" w:eastAsiaTheme="minorEastAsia" w:hAnsi="Times New Roman" w:cs="Times New Roman"/>
          <w:color w:val="2C2D2E"/>
          <w:sz w:val="28"/>
          <w:szCs w:val="28"/>
        </w:rPr>
        <w:t>М.:Металлургия</w:t>
      </w:r>
      <w:proofErr w:type="spellEnd"/>
      <w:r w:rsidRPr="00C95B72">
        <w:rPr>
          <w:rFonts w:ascii="Times New Roman" w:eastAsiaTheme="minorEastAsia" w:hAnsi="Times New Roman" w:cs="Times New Roman"/>
          <w:color w:val="2C2D2E"/>
          <w:sz w:val="28"/>
          <w:szCs w:val="28"/>
        </w:rPr>
        <w:t>, 1988.</w:t>
      </w:r>
    </w:p>
    <w:p w14:paraId="0FB42512" w14:textId="53A13911" w:rsidR="00A30CB3" w:rsidRPr="00C95B72" w:rsidRDefault="00A30CB3" w:rsidP="005728F1">
      <w:pPr>
        <w:spacing w:after="0" w:line="360" w:lineRule="auto"/>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3.</w:t>
      </w:r>
      <w:hyperlink r:id="rId8">
        <w:r w:rsidR="33505EBF" w:rsidRPr="00C95B72">
          <w:rPr>
            <w:rStyle w:val="a3"/>
            <w:rFonts w:ascii="Times New Roman" w:eastAsiaTheme="minorEastAsia" w:hAnsi="Times New Roman" w:cs="Times New Roman"/>
            <w:sz w:val="28"/>
            <w:szCs w:val="28"/>
          </w:rPr>
          <w:t>https://scienceforum.ru/2018/article/2018000774</w:t>
        </w:r>
        <w:r w:rsidR="00697562" w:rsidRPr="00C95B72">
          <w:rPr>
            <w:rFonts w:ascii="Times New Roman" w:hAnsi="Times New Roman" w:cs="Times New Roman"/>
            <w:sz w:val="28"/>
            <w:szCs w:val="28"/>
          </w:rPr>
          <w:br/>
        </w:r>
      </w:hyperlink>
      <w:r w:rsidR="33505EBF" w:rsidRPr="00C95B72">
        <w:rPr>
          <w:rFonts w:ascii="Times New Roman" w:eastAsiaTheme="minorEastAsia" w:hAnsi="Times New Roman" w:cs="Times New Roman"/>
          <w:color w:val="2C2D2E"/>
          <w:sz w:val="28"/>
          <w:szCs w:val="28"/>
        </w:rPr>
        <w:t>4.</w:t>
      </w:r>
      <w:r w:rsidRPr="00C95B72">
        <w:rPr>
          <w:rFonts w:ascii="Times New Roman" w:eastAsiaTheme="minorEastAsia" w:hAnsi="Times New Roman" w:cs="Times New Roman"/>
          <w:color w:val="4472C4" w:themeColor="accent1"/>
          <w:sz w:val="28"/>
          <w:szCs w:val="28"/>
          <w:u w:val="single"/>
        </w:rPr>
        <w:t>https://metal-archive.ru/cinkovanie/4506-vliyanie-himicheskogo-sostava-stali-temperatury-i-prodolzhitelnosti-cinkovaniya-na-tolschinu-strukturu-i-svoystva-pokrytiya.html</w:t>
      </w:r>
    </w:p>
    <w:p w14:paraId="091E88A3" w14:textId="666B1BE2" w:rsidR="00C95B72" w:rsidRDefault="33505EBF" w:rsidP="005728F1">
      <w:pPr>
        <w:spacing w:after="0" w:line="360" w:lineRule="auto"/>
        <w:jc w:val="both"/>
        <w:rPr>
          <w:rFonts w:ascii="Times New Roman" w:hAnsi="Times New Roman" w:cs="Times New Roman"/>
          <w:sz w:val="28"/>
          <w:szCs w:val="28"/>
        </w:rPr>
      </w:pPr>
      <w:r w:rsidRPr="00C95B72">
        <w:rPr>
          <w:rFonts w:ascii="Times New Roman" w:eastAsiaTheme="minorEastAsia" w:hAnsi="Times New Roman" w:cs="Times New Roman"/>
          <w:color w:val="2C2D2E"/>
          <w:sz w:val="28"/>
          <w:szCs w:val="28"/>
        </w:rPr>
        <w:t>5.</w:t>
      </w:r>
      <w:hyperlink r:id="rId9">
        <w:r w:rsidRPr="00C95B72">
          <w:rPr>
            <w:rStyle w:val="a3"/>
            <w:rFonts w:ascii="Times New Roman" w:eastAsiaTheme="minorEastAsia" w:hAnsi="Times New Roman" w:cs="Times New Roman"/>
            <w:sz w:val="28"/>
            <w:szCs w:val="28"/>
          </w:rPr>
          <w:t>http://gorjachee-cinkovanie.ru/goryachee-tsinkovanie/o-goryachem-tsinkovanii/protsess-</w:t>
        </w:r>
      </w:hyperlink>
      <w:r w:rsidRPr="00C95B72">
        <w:rPr>
          <w:rFonts w:ascii="Times New Roman" w:eastAsiaTheme="minorEastAsia" w:hAnsi="Times New Roman" w:cs="Times New Roman"/>
          <w:color w:val="4472C4" w:themeColor="accent1"/>
          <w:sz w:val="28"/>
          <w:szCs w:val="28"/>
          <w:u w:val="single"/>
        </w:rPr>
        <w:t>goryachego-tsinkovaniya/</w:t>
      </w:r>
      <w:r w:rsidR="00697562" w:rsidRPr="00C95B72">
        <w:rPr>
          <w:rFonts w:ascii="Times New Roman" w:hAnsi="Times New Roman" w:cs="Times New Roman"/>
          <w:sz w:val="28"/>
          <w:szCs w:val="28"/>
        </w:rPr>
        <w:br/>
      </w:r>
      <w:r w:rsidR="00C95B72">
        <w:rPr>
          <w:rFonts w:ascii="Times New Roman" w:eastAsiaTheme="minorEastAsia" w:hAnsi="Times New Roman" w:cs="Times New Roman"/>
          <w:color w:val="2C2D2E"/>
          <w:sz w:val="28"/>
          <w:szCs w:val="28"/>
        </w:rPr>
        <w:t>6.</w:t>
      </w:r>
      <w:hyperlink r:id="rId10">
        <w:r w:rsidRPr="00C95B72">
          <w:rPr>
            <w:rStyle w:val="a3"/>
            <w:rFonts w:ascii="Times New Roman" w:eastAsiaTheme="minorEastAsia" w:hAnsi="Times New Roman" w:cs="Times New Roman"/>
            <w:sz w:val="28"/>
            <w:szCs w:val="28"/>
          </w:rPr>
          <w:t>https://www.bestreferat.ru/referat-400770.html</w:t>
        </w:r>
        <w:r w:rsidR="00697562" w:rsidRPr="00C95B72">
          <w:rPr>
            <w:rFonts w:ascii="Times New Roman" w:hAnsi="Times New Roman" w:cs="Times New Roman"/>
            <w:sz w:val="28"/>
            <w:szCs w:val="28"/>
          </w:rPr>
          <w:br/>
        </w:r>
      </w:hyperlink>
      <w:r w:rsidR="00C95B72">
        <w:rPr>
          <w:rFonts w:ascii="Times New Roman" w:eastAsiaTheme="minorEastAsia" w:hAnsi="Times New Roman" w:cs="Times New Roman"/>
          <w:color w:val="2C2D2E"/>
          <w:sz w:val="28"/>
          <w:szCs w:val="28"/>
        </w:rPr>
        <w:t>7.</w:t>
      </w:r>
      <w:hyperlink r:id="rId11">
        <w:r w:rsidRPr="00C95B72">
          <w:rPr>
            <w:rStyle w:val="a3"/>
            <w:rFonts w:ascii="Times New Roman" w:eastAsiaTheme="minorEastAsia" w:hAnsi="Times New Roman" w:cs="Times New Roman"/>
            <w:sz w:val="28"/>
            <w:szCs w:val="28"/>
          </w:rPr>
          <w:t>https://pellete.ru/stal/stal-3-soderzhanie-ugleroda.html</w:t>
        </w:r>
        <w:r w:rsidR="00697562" w:rsidRPr="00C95B72">
          <w:rPr>
            <w:rFonts w:ascii="Times New Roman" w:hAnsi="Times New Roman" w:cs="Times New Roman"/>
            <w:sz w:val="28"/>
            <w:szCs w:val="28"/>
          </w:rPr>
          <w:br/>
        </w:r>
      </w:hyperlink>
      <w:r w:rsidRPr="00C95B72">
        <w:rPr>
          <w:rFonts w:ascii="Times New Roman" w:eastAsiaTheme="minorEastAsia" w:hAnsi="Times New Roman" w:cs="Times New Roman"/>
          <w:color w:val="2C2D2E"/>
          <w:sz w:val="28"/>
          <w:szCs w:val="28"/>
        </w:rPr>
        <w:t>8. «</w:t>
      </w:r>
      <w:proofErr w:type="spellStart"/>
      <w:r w:rsidRPr="00C95B72">
        <w:rPr>
          <w:rFonts w:ascii="Times New Roman" w:eastAsiaTheme="minorEastAsia" w:hAnsi="Times New Roman" w:cs="Times New Roman"/>
          <w:color w:val="2C2D2E"/>
          <w:sz w:val="28"/>
          <w:szCs w:val="28"/>
        </w:rPr>
        <w:t>Цинкование</w:t>
      </w:r>
      <w:proofErr w:type="spellEnd"/>
      <w:r w:rsidRPr="00C95B72">
        <w:rPr>
          <w:rFonts w:ascii="Times New Roman" w:eastAsiaTheme="minorEastAsia" w:hAnsi="Times New Roman" w:cs="Times New Roman"/>
          <w:color w:val="2C2D2E"/>
          <w:sz w:val="28"/>
          <w:szCs w:val="28"/>
        </w:rPr>
        <w:t xml:space="preserve">». Справ. изд. </w:t>
      </w:r>
      <w:proofErr w:type="spellStart"/>
      <w:r w:rsidRPr="00C95B72">
        <w:rPr>
          <w:rFonts w:ascii="Times New Roman" w:eastAsiaTheme="minorEastAsia" w:hAnsi="Times New Roman" w:cs="Times New Roman"/>
          <w:color w:val="2C2D2E"/>
          <w:sz w:val="28"/>
          <w:szCs w:val="28"/>
        </w:rPr>
        <w:t>Проскуркин</w:t>
      </w:r>
      <w:proofErr w:type="spellEnd"/>
      <w:r w:rsidRPr="00C95B72">
        <w:rPr>
          <w:rFonts w:ascii="Times New Roman" w:eastAsiaTheme="minorEastAsia" w:hAnsi="Times New Roman" w:cs="Times New Roman"/>
          <w:color w:val="2C2D2E"/>
          <w:sz w:val="28"/>
          <w:szCs w:val="28"/>
        </w:rPr>
        <w:t xml:space="preserve"> Е. </w:t>
      </w:r>
      <w:proofErr w:type="gramStart"/>
      <w:r w:rsidRPr="00C95B72">
        <w:rPr>
          <w:rFonts w:ascii="Times New Roman" w:eastAsiaTheme="minorEastAsia" w:hAnsi="Times New Roman" w:cs="Times New Roman"/>
          <w:color w:val="2C2D2E"/>
          <w:sz w:val="28"/>
          <w:szCs w:val="28"/>
        </w:rPr>
        <w:t>В. ,</w:t>
      </w:r>
      <w:proofErr w:type="gramEnd"/>
      <w:r w:rsidR="004E4194">
        <w:rPr>
          <w:rFonts w:ascii="Times New Roman" w:eastAsiaTheme="minorEastAsia" w:hAnsi="Times New Roman" w:cs="Times New Roman"/>
          <w:color w:val="2C2D2E"/>
          <w:sz w:val="28"/>
          <w:szCs w:val="28"/>
        </w:rPr>
        <w:t xml:space="preserve"> Попович В.А.</w:t>
      </w:r>
      <w:r w:rsidRPr="00C95B72">
        <w:rPr>
          <w:rFonts w:ascii="Times New Roman" w:eastAsiaTheme="minorEastAsia" w:hAnsi="Times New Roman" w:cs="Times New Roman"/>
          <w:color w:val="2C2D2E"/>
          <w:sz w:val="28"/>
          <w:szCs w:val="28"/>
        </w:rPr>
        <w:t xml:space="preserve">, Мороз А. Т. </w:t>
      </w:r>
      <w:proofErr w:type="spellStart"/>
      <w:r w:rsidRPr="00C95B72">
        <w:rPr>
          <w:rFonts w:ascii="Times New Roman" w:eastAsiaTheme="minorEastAsia" w:hAnsi="Times New Roman" w:cs="Times New Roman"/>
          <w:color w:val="2C2D2E"/>
          <w:sz w:val="28"/>
          <w:szCs w:val="28"/>
        </w:rPr>
        <w:t>М.:Металлургия</w:t>
      </w:r>
      <w:proofErr w:type="spellEnd"/>
      <w:r w:rsidRPr="00C95B72">
        <w:rPr>
          <w:rFonts w:ascii="Times New Roman" w:eastAsiaTheme="minorEastAsia" w:hAnsi="Times New Roman" w:cs="Times New Roman"/>
          <w:color w:val="2C2D2E"/>
          <w:sz w:val="28"/>
          <w:szCs w:val="28"/>
        </w:rPr>
        <w:t>, 1988.</w:t>
      </w:r>
    </w:p>
    <w:p w14:paraId="538CF6AF" w14:textId="10B02B4E" w:rsidR="00A30CB3" w:rsidRPr="00C95B72" w:rsidRDefault="33505EBF" w:rsidP="005728F1">
      <w:pPr>
        <w:spacing w:after="0" w:line="360" w:lineRule="auto"/>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9. «Материаловедение». У</w:t>
      </w:r>
      <w:r w:rsidR="00A30CB3" w:rsidRPr="00C95B72">
        <w:rPr>
          <w:rFonts w:ascii="Times New Roman" w:eastAsiaTheme="minorEastAsia" w:hAnsi="Times New Roman" w:cs="Times New Roman"/>
          <w:color w:val="2C2D2E"/>
          <w:sz w:val="28"/>
          <w:szCs w:val="28"/>
        </w:rPr>
        <w:t>чебник для вузов. Солнцев Ю. П.</w:t>
      </w:r>
      <w:r w:rsidR="004E4194">
        <w:rPr>
          <w:rFonts w:ascii="Times New Roman" w:eastAsiaTheme="minorEastAsia" w:hAnsi="Times New Roman" w:cs="Times New Roman"/>
          <w:color w:val="2C2D2E"/>
          <w:sz w:val="28"/>
          <w:szCs w:val="28"/>
        </w:rPr>
        <w:t>,</w:t>
      </w:r>
      <w:r w:rsidR="00A30CB3" w:rsidRPr="00C95B72">
        <w:rPr>
          <w:rFonts w:ascii="Times New Roman" w:eastAsiaTheme="minorEastAsia" w:hAnsi="Times New Roman" w:cs="Times New Roman"/>
          <w:color w:val="2C2D2E"/>
          <w:sz w:val="28"/>
          <w:szCs w:val="28"/>
        </w:rPr>
        <w:t xml:space="preserve"> Пряхин Е. И.</w:t>
      </w:r>
      <w:r w:rsidR="004E4194">
        <w:rPr>
          <w:rFonts w:ascii="Times New Roman" w:eastAsiaTheme="minorEastAsia" w:hAnsi="Times New Roman" w:cs="Times New Roman"/>
          <w:color w:val="2C2D2E"/>
          <w:sz w:val="28"/>
          <w:szCs w:val="28"/>
        </w:rPr>
        <w:t>,</w:t>
      </w:r>
      <w:r w:rsidR="00A30CB3" w:rsidRPr="00C95B72">
        <w:rPr>
          <w:rFonts w:ascii="Times New Roman" w:eastAsiaTheme="minorEastAsia" w:hAnsi="Times New Roman" w:cs="Times New Roman"/>
          <w:color w:val="2C2D2E"/>
          <w:sz w:val="28"/>
          <w:szCs w:val="28"/>
        </w:rPr>
        <w:t xml:space="preserve"> </w:t>
      </w:r>
      <w:proofErr w:type="spellStart"/>
      <w:proofErr w:type="gramStart"/>
      <w:r w:rsidRPr="00C95B72">
        <w:rPr>
          <w:rFonts w:ascii="Times New Roman" w:eastAsiaTheme="minorEastAsia" w:hAnsi="Times New Roman" w:cs="Times New Roman"/>
          <w:color w:val="2C2D2E"/>
          <w:sz w:val="28"/>
          <w:szCs w:val="28"/>
        </w:rPr>
        <w:t>Войткун</w:t>
      </w:r>
      <w:proofErr w:type="spellEnd"/>
      <w:r w:rsidR="00A30CB3" w:rsidRPr="00C95B72">
        <w:rPr>
          <w:rFonts w:ascii="Times New Roman" w:eastAsiaTheme="minorEastAsia" w:hAnsi="Times New Roman" w:cs="Times New Roman"/>
          <w:color w:val="2C2D2E"/>
          <w:sz w:val="28"/>
          <w:szCs w:val="28"/>
        </w:rPr>
        <w:t xml:space="preserve"> </w:t>
      </w:r>
      <w:r w:rsidRPr="00C95B72">
        <w:rPr>
          <w:rFonts w:ascii="Times New Roman" w:eastAsiaTheme="minorEastAsia" w:hAnsi="Times New Roman" w:cs="Times New Roman"/>
          <w:color w:val="2C2D2E"/>
          <w:sz w:val="28"/>
          <w:szCs w:val="28"/>
        </w:rPr>
        <w:t xml:space="preserve"> Ф.</w:t>
      </w:r>
      <w:proofErr w:type="gramEnd"/>
    </w:p>
    <w:p w14:paraId="68F557CA" w14:textId="35D8A70A" w:rsidR="00EC68FF" w:rsidRPr="00C95B72" w:rsidRDefault="33505EBF" w:rsidP="005728F1">
      <w:pPr>
        <w:spacing w:after="0" w:line="360" w:lineRule="auto"/>
        <w:jc w:val="both"/>
        <w:rPr>
          <w:rFonts w:ascii="Times New Roman" w:eastAsiaTheme="minorEastAsia" w:hAnsi="Times New Roman" w:cs="Times New Roman"/>
          <w:color w:val="2C2D2E"/>
          <w:sz w:val="28"/>
          <w:szCs w:val="28"/>
        </w:rPr>
      </w:pPr>
      <w:r w:rsidRPr="00C95B72">
        <w:rPr>
          <w:rFonts w:ascii="Times New Roman" w:eastAsiaTheme="minorEastAsia" w:hAnsi="Times New Roman" w:cs="Times New Roman"/>
          <w:color w:val="2C2D2E"/>
          <w:sz w:val="28"/>
          <w:szCs w:val="28"/>
        </w:rPr>
        <w:t xml:space="preserve">10. «ХТО металлов». Лахтин </w:t>
      </w:r>
      <w:proofErr w:type="gramStart"/>
      <w:r w:rsidRPr="00C95B72">
        <w:rPr>
          <w:rFonts w:ascii="Times New Roman" w:eastAsiaTheme="minorEastAsia" w:hAnsi="Times New Roman" w:cs="Times New Roman"/>
          <w:color w:val="2C2D2E"/>
          <w:sz w:val="28"/>
          <w:szCs w:val="28"/>
        </w:rPr>
        <w:t>Ю.М. ,</w:t>
      </w:r>
      <w:proofErr w:type="gramEnd"/>
      <w:r w:rsidRPr="00C95B72">
        <w:rPr>
          <w:rFonts w:ascii="Times New Roman" w:eastAsiaTheme="minorEastAsia" w:hAnsi="Times New Roman" w:cs="Times New Roman"/>
          <w:color w:val="2C2D2E"/>
          <w:sz w:val="28"/>
          <w:szCs w:val="28"/>
        </w:rPr>
        <w:t xml:space="preserve"> </w:t>
      </w:r>
      <w:proofErr w:type="spellStart"/>
      <w:r w:rsidRPr="00C95B72">
        <w:rPr>
          <w:rFonts w:ascii="Times New Roman" w:eastAsiaTheme="minorEastAsia" w:hAnsi="Times New Roman" w:cs="Times New Roman"/>
          <w:color w:val="2C2D2E"/>
          <w:sz w:val="28"/>
          <w:szCs w:val="28"/>
        </w:rPr>
        <w:t>Арзамасов</w:t>
      </w:r>
      <w:proofErr w:type="spellEnd"/>
      <w:r w:rsidRPr="00C95B72">
        <w:rPr>
          <w:rFonts w:ascii="Times New Roman" w:eastAsiaTheme="minorEastAsia" w:hAnsi="Times New Roman" w:cs="Times New Roman"/>
          <w:color w:val="2C2D2E"/>
          <w:sz w:val="28"/>
          <w:szCs w:val="28"/>
        </w:rPr>
        <w:t xml:space="preserve"> Б.Н.</w:t>
      </w:r>
    </w:p>
    <w:p w14:paraId="3CCC9BBC" w14:textId="3B039A6A" w:rsidR="00EC68FF" w:rsidRPr="005728F1" w:rsidRDefault="00EC68FF" w:rsidP="005728F1">
      <w:pPr>
        <w:spacing w:after="0" w:line="360" w:lineRule="auto"/>
        <w:ind w:firstLine="1440"/>
        <w:jc w:val="both"/>
        <w:rPr>
          <w:rFonts w:eastAsiaTheme="minorEastAsia" w:cstheme="minorHAnsi"/>
          <w:color w:val="2C2D2E"/>
          <w:sz w:val="28"/>
          <w:szCs w:val="28"/>
        </w:rPr>
      </w:pPr>
    </w:p>
    <w:p w14:paraId="501817AE" w14:textId="5DC1513B" w:rsidR="00EC68FF" w:rsidRPr="005728F1" w:rsidRDefault="00EC68FF" w:rsidP="005728F1">
      <w:pPr>
        <w:spacing w:line="360" w:lineRule="auto"/>
        <w:rPr>
          <w:rFonts w:cstheme="minorHAnsi"/>
          <w:sz w:val="28"/>
          <w:szCs w:val="28"/>
        </w:rPr>
      </w:pPr>
    </w:p>
    <w:sectPr w:rsidR="00EC68FF" w:rsidRPr="005728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B4C5"/>
    <w:multiLevelType w:val="hybridMultilevel"/>
    <w:tmpl w:val="AE8CAFA0"/>
    <w:lvl w:ilvl="0" w:tplc="250487F0">
      <w:start w:val="1"/>
      <w:numFmt w:val="bullet"/>
      <w:lvlText w:val=""/>
      <w:lvlJc w:val="left"/>
      <w:pPr>
        <w:ind w:left="720" w:hanging="360"/>
      </w:pPr>
      <w:rPr>
        <w:rFonts w:ascii="Symbol" w:hAnsi="Symbol" w:hint="default"/>
      </w:rPr>
    </w:lvl>
    <w:lvl w:ilvl="1" w:tplc="9FBEEE1E">
      <w:start w:val="1"/>
      <w:numFmt w:val="bullet"/>
      <w:lvlText w:val="o"/>
      <w:lvlJc w:val="left"/>
      <w:pPr>
        <w:ind w:left="1440" w:hanging="360"/>
      </w:pPr>
      <w:rPr>
        <w:rFonts w:ascii="Courier New" w:hAnsi="Courier New" w:hint="default"/>
      </w:rPr>
    </w:lvl>
    <w:lvl w:ilvl="2" w:tplc="A3545AA2">
      <w:start w:val="1"/>
      <w:numFmt w:val="bullet"/>
      <w:lvlText w:val=""/>
      <w:lvlJc w:val="left"/>
      <w:pPr>
        <w:ind w:left="2160" w:hanging="360"/>
      </w:pPr>
      <w:rPr>
        <w:rFonts w:ascii="Wingdings" w:hAnsi="Wingdings" w:hint="default"/>
      </w:rPr>
    </w:lvl>
    <w:lvl w:ilvl="3" w:tplc="7BC0E456">
      <w:start w:val="1"/>
      <w:numFmt w:val="bullet"/>
      <w:lvlText w:val=""/>
      <w:lvlJc w:val="left"/>
      <w:pPr>
        <w:ind w:left="2880" w:hanging="360"/>
      </w:pPr>
      <w:rPr>
        <w:rFonts w:ascii="Symbol" w:hAnsi="Symbol" w:hint="default"/>
      </w:rPr>
    </w:lvl>
    <w:lvl w:ilvl="4" w:tplc="59907056">
      <w:start w:val="1"/>
      <w:numFmt w:val="bullet"/>
      <w:lvlText w:val="o"/>
      <w:lvlJc w:val="left"/>
      <w:pPr>
        <w:ind w:left="3600" w:hanging="360"/>
      </w:pPr>
      <w:rPr>
        <w:rFonts w:ascii="Courier New" w:hAnsi="Courier New" w:hint="default"/>
      </w:rPr>
    </w:lvl>
    <w:lvl w:ilvl="5" w:tplc="FD88D34E">
      <w:start w:val="1"/>
      <w:numFmt w:val="bullet"/>
      <w:lvlText w:val=""/>
      <w:lvlJc w:val="left"/>
      <w:pPr>
        <w:ind w:left="4320" w:hanging="360"/>
      </w:pPr>
      <w:rPr>
        <w:rFonts w:ascii="Wingdings" w:hAnsi="Wingdings" w:hint="default"/>
      </w:rPr>
    </w:lvl>
    <w:lvl w:ilvl="6" w:tplc="EB86283A">
      <w:start w:val="1"/>
      <w:numFmt w:val="bullet"/>
      <w:lvlText w:val=""/>
      <w:lvlJc w:val="left"/>
      <w:pPr>
        <w:ind w:left="5040" w:hanging="360"/>
      </w:pPr>
      <w:rPr>
        <w:rFonts w:ascii="Symbol" w:hAnsi="Symbol" w:hint="default"/>
      </w:rPr>
    </w:lvl>
    <w:lvl w:ilvl="7" w:tplc="8A8A5D88">
      <w:start w:val="1"/>
      <w:numFmt w:val="bullet"/>
      <w:lvlText w:val="o"/>
      <w:lvlJc w:val="left"/>
      <w:pPr>
        <w:ind w:left="5760" w:hanging="360"/>
      </w:pPr>
      <w:rPr>
        <w:rFonts w:ascii="Courier New" w:hAnsi="Courier New" w:hint="default"/>
      </w:rPr>
    </w:lvl>
    <w:lvl w:ilvl="8" w:tplc="AC42D08A">
      <w:start w:val="1"/>
      <w:numFmt w:val="bullet"/>
      <w:lvlText w:val=""/>
      <w:lvlJc w:val="left"/>
      <w:pPr>
        <w:ind w:left="6480" w:hanging="360"/>
      </w:pPr>
      <w:rPr>
        <w:rFonts w:ascii="Wingdings" w:hAnsi="Wingdings" w:hint="default"/>
      </w:rPr>
    </w:lvl>
  </w:abstractNum>
  <w:abstractNum w:abstractNumId="1" w15:restartNumberingAfterBreak="0">
    <w:nsid w:val="11F45BC0"/>
    <w:multiLevelType w:val="hybridMultilevel"/>
    <w:tmpl w:val="D7BCFA2C"/>
    <w:lvl w:ilvl="0" w:tplc="156E8ADE">
      <w:start w:val="1"/>
      <w:numFmt w:val="bullet"/>
      <w:lvlText w:val=""/>
      <w:lvlJc w:val="left"/>
      <w:pPr>
        <w:ind w:left="720" w:hanging="360"/>
      </w:pPr>
      <w:rPr>
        <w:rFonts w:ascii="Symbol" w:hAnsi="Symbol" w:hint="default"/>
      </w:rPr>
    </w:lvl>
    <w:lvl w:ilvl="1" w:tplc="08C6E894">
      <w:start w:val="1"/>
      <w:numFmt w:val="bullet"/>
      <w:lvlText w:val=""/>
      <w:lvlJc w:val="left"/>
      <w:pPr>
        <w:ind w:left="1440" w:hanging="360"/>
      </w:pPr>
      <w:rPr>
        <w:rFonts w:ascii="Wingdings" w:hAnsi="Wingdings" w:hint="default"/>
      </w:rPr>
    </w:lvl>
    <w:lvl w:ilvl="2" w:tplc="08F4DED8">
      <w:start w:val="1"/>
      <w:numFmt w:val="bullet"/>
      <w:lvlText w:val=""/>
      <w:lvlJc w:val="left"/>
      <w:pPr>
        <w:ind w:left="2160" w:hanging="360"/>
      </w:pPr>
      <w:rPr>
        <w:rFonts w:ascii="Wingdings" w:hAnsi="Wingdings" w:hint="default"/>
      </w:rPr>
    </w:lvl>
    <w:lvl w:ilvl="3" w:tplc="BACCBC08">
      <w:start w:val="1"/>
      <w:numFmt w:val="bullet"/>
      <w:lvlText w:val=""/>
      <w:lvlJc w:val="left"/>
      <w:pPr>
        <w:ind w:left="2880" w:hanging="360"/>
      </w:pPr>
      <w:rPr>
        <w:rFonts w:ascii="Wingdings" w:hAnsi="Wingdings" w:hint="default"/>
      </w:rPr>
    </w:lvl>
    <w:lvl w:ilvl="4" w:tplc="F098808E">
      <w:start w:val="1"/>
      <w:numFmt w:val="bullet"/>
      <w:lvlText w:val=""/>
      <w:lvlJc w:val="left"/>
      <w:pPr>
        <w:ind w:left="3600" w:hanging="360"/>
      </w:pPr>
      <w:rPr>
        <w:rFonts w:ascii="Wingdings" w:hAnsi="Wingdings" w:hint="default"/>
      </w:rPr>
    </w:lvl>
    <w:lvl w:ilvl="5" w:tplc="59AEC7B4">
      <w:start w:val="1"/>
      <w:numFmt w:val="bullet"/>
      <w:lvlText w:val=""/>
      <w:lvlJc w:val="left"/>
      <w:pPr>
        <w:ind w:left="4320" w:hanging="360"/>
      </w:pPr>
      <w:rPr>
        <w:rFonts w:ascii="Wingdings" w:hAnsi="Wingdings" w:hint="default"/>
      </w:rPr>
    </w:lvl>
    <w:lvl w:ilvl="6" w:tplc="E10A0140">
      <w:start w:val="1"/>
      <w:numFmt w:val="bullet"/>
      <w:lvlText w:val=""/>
      <w:lvlJc w:val="left"/>
      <w:pPr>
        <w:ind w:left="5040" w:hanging="360"/>
      </w:pPr>
      <w:rPr>
        <w:rFonts w:ascii="Wingdings" w:hAnsi="Wingdings" w:hint="default"/>
      </w:rPr>
    </w:lvl>
    <w:lvl w:ilvl="7" w:tplc="767AA2F2">
      <w:start w:val="1"/>
      <w:numFmt w:val="bullet"/>
      <w:lvlText w:val=""/>
      <w:lvlJc w:val="left"/>
      <w:pPr>
        <w:ind w:left="5760" w:hanging="360"/>
      </w:pPr>
      <w:rPr>
        <w:rFonts w:ascii="Wingdings" w:hAnsi="Wingdings" w:hint="default"/>
      </w:rPr>
    </w:lvl>
    <w:lvl w:ilvl="8" w:tplc="C190219C">
      <w:start w:val="1"/>
      <w:numFmt w:val="bullet"/>
      <w:lvlText w:val=""/>
      <w:lvlJc w:val="left"/>
      <w:pPr>
        <w:ind w:left="6480" w:hanging="360"/>
      </w:pPr>
      <w:rPr>
        <w:rFonts w:ascii="Wingdings" w:hAnsi="Wingdings" w:hint="default"/>
      </w:rPr>
    </w:lvl>
  </w:abstractNum>
  <w:abstractNum w:abstractNumId="2" w15:restartNumberingAfterBreak="0">
    <w:nsid w:val="1522C60D"/>
    <w:multiLevelType w:val="hybridMultilevel"/>
    <w:tmpl w:val="92C065E4"/>
    <w:lvl w:ilvl="0" w:tplc="4A889A6C">
      <w:start w:val="1"/>
      <w:numFmt w:val="bullet"/>
      <w:lvlText w:val=""/>
      <w:lvlJc w:val="left"/>
      <w:pPr>
        <w:ind w:left="720" w:hanging="360"/>
      </w:pPr>
      <w:rPr>
        <w:rFonts w:ascii="Symbol" w:hAnsi="Symbol" w:hint="default"/>
      </w:rPr>
    </w:lvl>
    <w:lvl w:ilvl="1" w:tplc="C39A724A">
      <w:start w:val="1"/>
      <w:numFmt w:val="bullet"/>
      <w:lvlText w:val="o"/>
      <w:lvlJc w:val="left"/>
      <w:pPr>
        <w:ind w:left="1440" w:hanging="360"/>
      </w:pPr>
      <w:rPr>
        <w:rFonts w:ascii="Courier New" w:hAnsi="Courier New" w:hint="default"/>
      </w:rPr>
    </w:lvl>
    <w:lvl w:ilvl="2" w:tplc="08DAE7AA">
      <w:start w:val="1"/>
      <w:numFmt w:val="bullet"/>
      <w:lvlText w:val=""/>
      <w:lvlJc w:val="left"/>
      <w:pPr>
        <w:ind w:left="2160" w:hanging="360"/>
      </w:pPr>
      <w:rPr>
        <w:rFonts w:ascii="Wingdings" w:hAnsi="Wingdings" w:hint="default"/>
      </w:rPr>
    </w:lvl>
    <w:lvl w:ilvl="3" w:tplc="EF38F552">
      <w:start w:val="1"/>
      <w:numFmt w:val="bullet"/>
      <w:lvlText w:val=""/>
      <w:lvlJc w:val="left"/>
      <w:pPr>
        <w:ind w:left="2880" w:hanging="360"/>
      </w:pPr>
      <w:rPr>
        <w:rFonts w:ascii="Symbol" w:hAnsi="Symbol" w:hint="default"/>
      </w:rPr>
    </w:lvl>
    <w:lvl w:ilvl="4" w:tplc="1174E022">
      <w:start w:val="1"/>
      <w:numFmt w:val="bullet"/>
      <w:lvlText w:val="o"/>
      <w:lvlJc w:val="left"/>
      <w:pPr>
        <w:ind w:left="3600" w:hanging="360"/>
      </w:pPr>
      <w:rPr>
        <w:rFonts w:ascii="Courier New" w:hAnsi="Courier New" w:hint="default"/>
      </w:rPr>
    </w:lvl>
    <w:lvl w:ilvl="5" w:tplc="09D0B49A">
      <w:start w:val="1"/>
      <w:numFmt w:val="bullet"/>
      <w:lvlText w:val=""/>
      <w:lvlJc w:val="left"/>
      <w:pPr>
        <w:ind w:left="4320" w:hanging="360"/>
      </w:pPr>
      <w:rPr>
        <w:rFonts w:ascii="Wingdings" w:hAnsi="Wingdings" w:hint="default"/>
      </w:rPr>
    </w:lvl>
    <w:lvl w:ilvl="6" w:tplc="2B8618EC">
      <w:start w:val="1"/>
      <w:numFmt w:val="bullet"/>
      <w:lvlText w:val=""/>
      <w:lvlJc w:val="left"/>
      <w:pPr>
        <w:ind w:left="5040" w:hanging="360"/>
      </w:pPr>
      <w:rPr>
        <w:rFonts w:ascii="Symbol" w:hAnsi="Symbol" w:hint="default"/>
      </w:rPr>
    </w:lvl>
    <w:lvl w:ilvl="7" w:tplc="95FC6A5C">
      <w:start w:val="1"/>
      <w:numFmt w:val="bullet"/>
      <w:lvlText w:val="o"/>
      <w:lvlJc w:val="left"/>
      <w:pPr>
        <w:ind w:left="5760" w:hanging="360"/>
      </w:pPr>
      <w:rPr>
        <w:rFonts w:ascii="Courier New" w:hAnsi="Courier New" w:hint="default"/>
      </w:rPr>
    </w:lvl>
    <w:lvl w:ilvl="8" w:tplc="BCD4B63C">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CA785"/>
    <w:rsid w:val="0002218F"/>
    <w:rsid w:val="000C3710"/>
    <w:rsid w:val="001F0C70"/>
    <w:rsid w:val="00322DD8"/>
    <w:rsid w:val="004219C7"/>
    <w:rsid w:val="004303FF"/>
    <w:rsid w:val="00475EEE"/>
    <w:rsid w:val="004E4194"/>
    <w:rsid w:val="00570C00"/>
    <w:rsid w:val="005728F1"/>
    <w:rsid w:val="005C6077"/>
    <w:rsid w:val="00697562"/>
    <w:rsid w:val="006F2F9D"/>
    <w:rsid w:val="009A4515"/>
    <w:rsid w:val="00A30CB3"/>
    <w:rsid w:val="00C95B72"/>
    <w:rsid w:val="00D61046"/>
    <w:rsid w:val="00EC68FF"/>
    <w:rsid w:val="00F12C36"/>
    <w:rsid w:val="0183F6EC"/>
    <w:rsid w:val="01AC185B"/>
    <w:rsid w:val="0379BA89"/>
    <w:rsid w:val="04BB97AE"/>
    <w:rsid w:val="04DF775E"/>
    <w:rsid w:val="054D6C29"/>
    <w:rsid w:val="06B4586B"/>
    <w:rsid w:val="06DBB908"/>
    <w:rsid w:val="0718127B"/>
    <w:rsid w:val="0722C00C"/>
    <w:rsid w:val="07385531"/>
    <w:rsid w:val="07E0F8B7"/>
    <w:rsid w:val="0869218D"/>
    <w:rsid w:val="09B123FF"/>
    <w:rsid w:val="0A86228B"/>
    <w:rsid w:val="0B6F4160"/>
    <w:rsid w:val="0BAE6FAF"/>
    <w:rsid w:val="0ED2A455"/>
    <w:rsid w:val="0F8BE47A"/>
    <w:rsid w:val="0FED0F7E"/>
    <w:rsid w:val="10638EA4"/>
    <w:rsid w:val="10BC0A88"/>
    <w:rsid w:val="12E8B838"/>
    <w:rsid w:val="13198F94"/>
    <w:rsid w:val="1379B316"/>
    <w:rsid w:val="145ED698"/>
    <w:rsid w:val="14861D4B"/>
    <w:rsid w:val="1487EC38"/>
    <w:rsid w:val="14A3D843"/>
    <w:rsid w:val="15678B88"/>
    <w:rsid w:val="1597E0DC"/>
    <w:rsid w:val="18EDDC94"/>
    <w:rsid w:val="19187C36"/>
    <w:rsid w:val="19B110CA"/>
    <w:rsid w:val="19F60D3A"/>
    <w:rsid w:val="1B36AAC9"/>
    <w:rsid w:val="1BCD7EEE"/>
    <w:rsid w:val="1D4F8F4C"/>
    <w:rsid w:val="1D633390"/>
    <w:rsid w:val="1F3AC86C"/>
    <w:rsid w:val="2326DEBA"/>
    <w:rsid w:val="23D84385"/>
    <w:rsid w:val="24FF418D"/>
    <w:rsid w:val="26981873"/>
    <w:rsid w:val="26CE3718"/>
    <w:rsid w:val="26F5F899"/>
    <w:rsid w:val="2760DC37"/>
    <w:rsid w:val="279D6268"/>
    <w:rsid w:val="28BCA785"/>
    <w:rsid w:val="2BE3A12A"/>
    <w:rsid w:val="2DB5EE2F"/>
    <w:rsid w:val="2DFA2E16"/>
    <w:rsid w:val="2EDC598F"/>
    <w:rsid w:val="2F032FF8"/>
    <w:rsid w:val="2F0970FD"/>
    <w:rsid w:val="2FC12BB2"/>
    <w:rsid w:val="307C3D98"/>
    <w:rsid w:val="30D62418"/>
    <w:rsid w:val="3315081A"/>
    <w:rsid w:val="33505EBF"/>
    <w:rsid w:val="33D58AB2"/>
    <w:rsid w:val="35C847A2"/>
    <w:rsid w:val="375CF315"/>
    <w:rsid w:val="37A2FA35"/>
    <w:rsid w:val="3844204E"/>
    <w:rsid w:val="391773A1"/>
    <w:rsid w:val="3A517445"/>
    <w:rsid w:val="3A5EFED9"/>
    <w:rsid w:val="3B74E7F5"/>
    <w:rsid w:val="3BC92C62"/>
    <w:rsid w:val="3C6D2AC0"/>
    <w:rsid w:val="3C99F583"/>
    <w:rsid w:val="3D1DC62B"/>
    <w:rsid w:val="3D46B274"/>
    <w:rsid w:val="3E5A04AE"/>
    <w:rsid w:val="3E702FEB"/>
    <w:rsid w:val="4049F4D0"/>
    <w:rsid w:val="40B66E8C"/>
    <w:rsid w:val="4207AAF8"/>
    <w:rsid w:val="433450B4"/>
    <w:rsid w:val="43DAD1B5"/>
    <w:rsid w:val="4436CDE9"/>
    <w:rsid w:val="44E494BD"/>
    <w:rsid w:val="46357FC2"/>
    <w:rsid w:val="4648A809"/>
    <w:rsid w:val="46F97000"/>
    <w:rsid w:val="47BD1EF5"/>
    <w:rsid w:val="49634C7E"/>
    <w:rsid w:val="49A111A3"/>
    <w:rsid w:val="4A06FEEE"/>
    <w:rsid w:val="4A4CB249"/>
    <w:rsid w:val="4C0EBD54"/>
    <w:rsid w:val="4D408B0C"/>
    <w:rsid w:val="4D8155EB"/>
    <w:rsid w:val="4E7482C6"/>
    <w:rsid w:val="4E875897"/>
    <w:rsid w:val="4EF2F319"/>
    <w:rsid w:val="4F5BFCB5"/>
    <w:rsid w:val="4F846AA7"/>
    <w:rsid w:val="4FFA3BE3"/>
    <w:rsid w:val="506D4383"/>
    <w:rsid w:val="5159AF08"/>
    <w:rsid w:val="51FAD3D2"/>
    <w:rsid w:val="52AD7186"/>
    <w:rsid w:val="5395A1AC"/>
    <w:rsid w:val="53A4E445"/>
    <w:rsid w:val="55A1825D"/>
    <w:rsid w:val="560C90F2"/>
    <w:rsid w:val="56705212"/>
    <w:rsid w:val="568327E3"/>
    <w:rsid w:val="57DB3045"/>
    <w:rsid w:val="5961D13D"/>
    <w:rsid w:val="59FAFD6C"/>
    <w:rsid w:val="5B84AEA0"/>
    <w:rsid w:val="5C107D2C"/>
    <w:rsid w:val="5CBFD2AB"/>
    <w:rsid w:val="5ED3B241"/>
    <w:rsid w:val="5EFAE08F"/>
    <w:rsid w:val="623A2A72"/>
    <w:rsid w:val="63FEDDDA"/>
    <w:rsid w:val="659ADDCA"/>
    <w:rsid w:val="660D6B6C"/>
    <w:rsid w:val="6635063E"/>
    <w:rsid w:val="663A5137"/>
    <w:rsid w:val="672830BE"/>
    <w:rsid w:val="67DAF698"/>
    <w:rsid w:val="67E81F52"/>
    <w:rsid w:val="6A4E96A9"/>
    <w:rsid w:val="6A5FD180"/>
    <w:rsid w:val="6AF20CEF"/>
    <w:rsid w:val="6C34447F"/>
    <w:rsid w:val="6D2A03ED"/>
    <w:rsid w:val="6DF12BC5"/>
    <w:rsid w:val="6FBF2CEF"/>
    <w:rsid w:val="6FC2C027"/>
    <w:rsid w:val="70C6F27F"/>
    <w:rsid w:val="716F65DB"/>
    <w:rsid w:val="73FFF22C"/>
    <w:rsid w:val="7740655B"/>
    <w:rsid w:val="7746420E"/>
    <w:rsid w:val="785C8AA0"/>
    <w:rsid w:val="799728CE"/>
    <w:rsid w:val="7AC6051D"/>
    <w:rsid w:val="7BB56DC2"/>
    <w:rsid w:val="7BC2AB5C"/>
    <w:rsid w:val="7C9C36B3"/>
    <w:rsid w:val="7E9CEABD"/>
    <w:rsid w:val="7F5DA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A785"/>
  <w15:chartTrackingRefBased/>
  <w15:docId w15:val="{9D599B29-B858-47E0-A322-C929AA38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7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left="720"/>
      <w:contextualSpacing/>
    </w:pPr>
  </w:style>
  <w:style w:type="table" w:styleId="a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forum.ru/2018/article/20180007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pellete.ru/stal/stal-3-soderzhanie-ugleroda.html" TargetMode="External"/><Relationship Id="rId5" Type="http://schemas.openxmlformats.org/officeDocument/2006/relationships/chart" Target="charts/chart1.xml"/><Relationship Id="rId10" Type="http://schemas.openxmlformats.org/officeDocument/2006/relationships/hyperlink" Target="https://www.bestreferat.ru/referat-400770.html" TargetMode="External"/><Relationship Id="rId4" Type="http://schemas.openxmlformats.org/officeDocument/2006/relationships/webSettings" Target="webSettings.xml"/><Relationship Id="rId9" Type="http://schemas.openxmlformats.org/officeDocument/2006/relationships/hyperlink" Target="http://gorjachee-cinkovanie.ru/goryachee-tsinkovanie/o-goryachem-tsinkovanii/protses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Лист1!$C$4</c:f>
              <c:strCache>
                <c:ptCount val="1"/>
                <c:pt idx="0">
                  <c:v>толщина металла</c:v>
                </c:pt>
              </c:strCache>
            </c:strRef>
          </c:tx>
          <c:cat>
            <c:strRef>
              <c:f>Лист1!$B$5:$B$14</c:f>
              <c:strCache>
                <c:ptCount val="10"/>
                <c:pt idx="0">
                  <c:v>изделие 1</c:v>
                </c:pt>
                <c:pt idx="1">
                  <c:v>изделие 2</c:v>
                </c:pt>
                <c:pt idx="2">
                  <c:v>изделие 3</c:v>
                </c:pt>
                <c:pt idx="3">
                  <c:v>изделие 4</c:v>
                </c:pt>
                <c:pt idx="4">
                  <c:v>изделие 5</c:v>
                </c:pt>
                <c:pt idx="5">
                  <c:v>изделие 6</c:v>
                </c:pt>
                <c:pt idx="6">
                  <c:v>изделие 7</c:v>
                </c:pt>
                <c:pt idx="7">
                  <c:v>изделие 8</c:v>
                </c:pt>
                <c:pt idx="8">
                  <c:v>изделие 9</c:v>
                </c:pt>
                <c:pt idx="9">
                  <c:v>изделие 10</c:v>
                </c:pt>
              </c:strCache>
            </c:strRef>
          </c:cat>
          <c:val>
            <c:numRef>
              <c:f>Лист1!$C$5:$C$14</c:f>
              <c:numCache>
                <c:formatCode>General</c:formatCode>
                <c:ptCount val="10"/>
                <c:pt idx="0">
                  <c:v>4</c:v>
                </c:pt>
                <c:pt idx="1">
                  <c:v>4</c:v>
                </c:pt>
                <c:pt idx="2">
                  <c:v>4</c:v>
                </c:pt>
                <c:pt idx="3">
                  <c:v>4</c:v>
                </c:pt>
                <c:pt idx="4">
                  <c:v>4</c:v>
                </c:pt>
                <c:pt idx="5">
                  <c:v>4</c:v>
                </c:pt>
                <c:pt idx="6">
                  <c:v>4</c:v>
                </c:pt>
                <c:pt idx="7">
                  <c:v>4</c:v>
                </c:pt>
                <c:pt idx="8">
                  <c:v>4</c:v>
                </c:pt>
                <c:pt idx="9">
                  <c:v>4</c:v>
                </c:pt>
              </c:numCache>
            </c:numRef>
          </c:val>
          <c:smooth val="0"/>
          <c:extLst>
            <c:ext xmlns:c16="http://schemas.microsoft.com/office/drawing/2014/chart" uri="{C3380CC4-5D6E-409C-BE32-E72D297353CC}">
              <c16:uniqueId val="{00000000-06A8-456A-804D-655F9E42A6AA}"/>
            </c:ext>
          </c:extLst>
        </c:ser>
        <c:ser>
          <c:idx val="1"/>
          <c:order val="1"/>
          <c:tx>
            <c:strRef>
              <c:f>Лист1!$D$4</c:f>
              <c:strCache>
                <c:ptCount val="1"/>
                <c:pt idx="0">
                  <c:v>кремний</c:v>
                </c:pt>
              </c:strCache>
            </c:strRef>
          </c:tx>
          <c:cat>
            <c:strRef>
              <c:f>Лист1!$B$5:$B$14</c:f>
              <c:strCache>
                <c:ptCount val="10"/>
                <c:pt idx="0">
                  <c:v>изделие 1</c:v>
                </c:pt>
                <c:pt idx="1">
                  <c:v>изделие 2</c:v>
                </c:pt>
                <c:pt idx="2">
                  <c:v>изделие 3</c:v>
                </c:pt>
                <c:pt idx="3">
                  <c:v>изделие 4</c:v>
                </c:pt>
                <c:pt idx="4">
                  <c:v>изделие 5</c:v>
                </c:pt>
                <c:pt idx="5">
                  <c:v>изделие 6</c:v>
                </c:pt>
                <c:pt idx="6">
                  <c:v>изделие 7</c:v>
                </c:pt>
                <c:pt idx="7">
                  <c:v>изделие 8</c:v>
                </c:pt>
                <c:pt idx="8">
                  <c:v>изделие 9</c:v>
                </c:pt>
                <c:pt idx="9">
                  <c:v>изделие 10</c:v>
                </c:pt>
              </c:strCache>
            </c:strRef>
          </c:cat>
          <c:val>
            <c:numRef>
              <c:f>Лист1!$D$5:$D$14</c:f>
              <c:numCache>
                <c:formatCode>General</c:formatCode>
                <c:ptCount val="10"/>
                <c:pt idx="0">
                  <c:v>1.4999999999999998E-2</c:v>
                </c:pt>
                <c:pt idx="1">
                  <c:v>2.2000000000000013E-2</c:v>
                </c:pt>
                <c:pt idx="2">
                  <c:v>2.8000000000000011E-2</c:v>
                </c:pt>
                <c:pt idx="3">
                  <c:v>2.2000000000000013E-2</c:v>
                </c:pt>
                <c:pt idx="4">
                  <c:v>2.2000000000000013E-2</c:v>
                </c:pt>
                <c:pt idx="5">
                  <c:v>2.5000000000000015E-2</c:v>
                </c:pt>
                <c:pt idx="6">
                  <c:v>1.4000000000000005E-2</c:v>
                </c:pt>
                <c:pt idx="7">
                  <c:v>1.4000000000000005E-2</c:v>
                </c:pt>
                <c:pt idx="8">
                  <c:v>2.0000000000000014E-2</c:v>
                </c:pt>
                <c:pt idx="9">
                  <c:v>1.4999999999999998E-2</c:v>
                </c:pt>
              </c:numCache>
            </c:numRef>
          </c:val>
          <c:smooth val="0"/>
          <c:extLst>
            <c:ext xmlns:c16="http://schemas.microsoft.com/office/drawing/2014/chart" uri="{C3380CC4-5D6E-409C-BE32-E72D297353CC}">
              <c16:uniqueId val="{00000001-06A8-456A-804D-655F9E42A6AA}"/>
            </c:ext>
          </c:extLst>
        </c:ser>
        <c:ser>
          <c:idx val="2"/>
          <c:order val="2"/>
          <c:tx>
            <c:strRef>
              <c:f>Лист1!$E$4</c:f>
              <c:strCache>
                <c:ptCount val="1"/>
                <c:pt idx="0">
                  <c:v>марганец</c:v>
                </c:pt>
              </c:strCache>
            </c:strRef>
          </c:tx>
          <c:cat>
            <c:strRef>
              <c:f>Лист1!$B$5:$B$14</c:f>
              <c:strCache>
                <c:ptCount val="10"/>
                <c:pt idx="0">
                  <c:v>изделие 1</c:v>
                </c:pt>
                <c:pt idx="1">
                  <c:v>изделие 2</c:v>
                </c:pt>
                <c:pt idx="2">
                  <c:v>изделие 3</c:v>
                </c:pt>
                <c:pt idx="3">
                  <c:v>изделие 4</c:v>
                </c:pt>
                <c:pt idx="4">
                  <c:v>изделие 5</c:v>
                </c:pt>
                <c:pt idx="5">
                  <c:v>изделие 6</c:v>
                </c:pt>
                <c:pt idx="6">
                  <c:v>изделие 7</c:v>
                </c:pt>
                <c:pt idx="7">
                  <c:v>изделие 8</c:v>
                </c:pt>
                <c:pt idx="8">
                  <c:v>изделие 9</c:v>
                </c:pt>
                <c:pt idx="9">
                  <c:v>изделие 10</c:v>
                </c:pt>
              </c:strCache>
            </c:strRef>
          </c:cat>
          <c:val>
            <c:numRef>
              <c:f>Лист1!$E$5:$E$14</c:f>
              <c:numCache>
                <c:formatCode>General</c:formatCode>
                <c:ptCount val="10"/>
                <c:pt idx="0">
                  <c:v>0.4100000000000002</c:v>
                </c:pt>
                <c:pt idx="1">
                  <c:v>0.40200000000000002</c:v>
                </c:pt>
                <c:pt idx="2">
                  <c:v>0.40200000000000002</c:v>
                </c:pt>
                <c:pt idx="3">
                  <c:v>0.39800000000000035</c:v>
                </c:pt>
                <c:pt idx="4">
                  <c:v>0.39800000000000035</c:v>
                </c:pt>
                <c:pt idx="5">
                  <c:v>0.40800000000000008</c:v>
                </c:pt>
                <c:pt idx="6">
                  <c:v>0.39000000000000024</c:v>
                </c:pt>
                <c:pt idx="7">
                  <c:v>0.41900000000000021</c:v>
                </c:pt>
                <c:pt idx="8">
                  <c:v>0.43900000000000022</c:v>
                </c:pt>
                <c:pt idx="9">
                  <c:v>0.4100000000000002</c:v>
                </c:pt>
              </c:numCache>
            </c:numRef>
          </c:val>
          <c:smooth val="0"/>
          <c:extLst>
            <c:ext xmlns:c16="http://schemas.microsoft.com/office/drawing/2014/chart" uri="{C3380CC4-5D6E-409C-BE32-E72D297353CC}">
              <c16:uniqueId val="{00000002-06A8-456A-804D-655F9E42A6AA}"/>
            </c:ext>
          </c:extLst>
        </c:ser>
        <c:ser>
          <c:idx val="3"/>
          <c:order val="3"/>
          <c:tx>
            <c:strRef>
              <c:f>Лист1!$F$4</c:f>
              <c:strCache>
                <c:ptCount val="1"/>
                <c:pt idx="0">
                  <c:v>время цинкования</c:v>
                </c:pt>
              </c:strCache>
            </c:strRef>
          </c:tx>
          <c:cat>
            <c:strRef>
              <c:f>Лист1!$B$5:$B$14</c:f>
              <c:strCache>
                <c:ptCount val="10"/>
                <c:pt idx="0">
                  <c:v>изделие 1</c:v>
                </c:pt>
                <c:pt idx="1">
                  <c:v>изделие 2</c:v>
                </c:pt>
                <c:pt idx="2">
                  <c:v>изделие 3</c:v>
                </c:pt>
                <c:pt idx="3">
                  <c:v>изделие 4</c:v>
                </c:pt>
                <c:pt idx="4">
                  <c:v>изделие 5</c:v>
                </c:pt>
                <c:pt idx="5">
                  <c:v>изделие 6</c:v>
                </c:pt>
                <c:pt idx="6">
                  <c:v>изделие 7</c:v>
                </c:pt>
                <c:pt idx="7">
                  <c:v>изделие 8</c:v>
                </c:pt>
                <c:pt idx="8">
                  <c:v>изделие 9</c:v>
                </c:pt>
                <c:pt idx="9">
                  <c:v>изделие 10</c:v>
                </c:pt>
              </c:strCache>
            </c:strRef>
          </c:cat>
          <c:val>
            <c:numRef>
              <c:f>Лист1!$F$5:$F$14</c:f>
              <c:numCache>
                <c:formatCode>General</c:formatCode>
                <c:ptCount val="10"/>
                <c:pt idx="0">
                  <c:v>8</c:v>
                </c:pt>
                <c:pt idx="1">
                  <c:v>8</c:v>
                </c:pt>
                <c:pt idx="2">
                  <c:v>8</c:v>
                </c:pt>
                <c:pt idx="3">
                  <c:v>8</c:v>
                </c:pt>
                <c:pt idx="4">
                  <c:v>8</c:v>
                </c:pt>
                <c:pt idx="5">
                  <c:v>8</c:v>
                </c:pt>
                <c:pt idx="6">
                  <c:v>8</c:v>
                </c:pt>
                <c:pt idx="7">
                  <c:v>8</c:v>
                </c:pt>
                <c:pt idx="8">
                  <c:v>8</c:v>
                </c:pt>
                <c:pt idx="9">
                  <c:v>8</c:v>
                </c:pt>
              </c:numCache>
            </c:numRef>
          </c:val>
          <c:smooth val="0"/>
          <c:extLst>
            <c:ext xmlns:c16="http://schemas.microsoft.com/office/drawing/2014/chart" uri="{C3380CC4-5D6E-409C-BE32-E72D297353CC}">
              <c16:uniqueId val="{00000003-06A8-456A-804D-655F9E42A6AA}"/>
            </c:ext>
          </c:extLst>
        </c:ser>
        <c:ser>
          <c:idx val="4"/>
          <c:order val="4"/>
          <c:tx>
            <c:strRef>
              <c:f>Лист1!$G$4</c:f>
              <c:strCache>
                <c:ptCount val="1"/>
                <c:pt idx="0">
                  <c:v>толщина покрытия</c:v>
                </c:pt>
              </c:strCache>
            </c:strRef>
          </c:tx>
          <c:cat>
            <c:strRef>
              <c:f>Лист1!$B$5:$B$14</c:f>
              <c:strCache>
                <c:ptCount val="10"/>
                <c:pt idx="0">
                  <c:v>изделие 1</c:v>
                </c:pt>
                <c:pt idx="1">
                  <c:v>изделие 2</c:v>
                </c:pt>
                <c:pt idx="2">
                  <c:v>изделие 3</c:v>
                </c:pt>
                <c:pt idx="3">
                  <c:v>изделие 4</c:v>
                </c:pt>
                <c:pt idx="4">
                  <c:v>изделие 5</c:v>
                </c:pt>
                <c:pt idx="5">
                  <c:v>изделие 6</c:v>
                </c:pt>
                <c:pt idx="6">
                  <c:v>изделие 7</c:v>
                </c:pt>
                <c:pt idx="7">
                  <c:v>изделие 8</c:v>
                </c:pt>
                <c:pt idx="8">
                  <c:v>изделие 9</c:v>
                </c:pt>
                <c:pt idx="9">
                  <c:v>изделие 10</c:v>
                </c:pt>
              </c:strCache>
            </c:strRef>
          </c:cat>
          <c:val>
            <c:numRef>
              <c:f>Лист1!$G$5:$G$14</c:f>
              <c:numCache>
                <c:formatCode>General</c:formatCode>
                <c:ptCount val="10"/>
                <c:pt idx="0">
                  <c:v>80</c:v>
                </c:pt>
                <c:pt idx="1">
                  <c:v>97</c:v>
                </c:pt>
                <c:pt idx="2">
                  <c:v>98</c:v>
                </c:pt>
                <c:pt idx="3">
                  <c:v>110</c:v>
                </c:pt>
                <c:pt idx="4">
                  <c:v>90</c:v>
                </c:pt>
                <c:pt idx="5">
                  <c:v>80</c:v>
                </c:pt>
                <c:pt idx="6">
                  <c:v>110</c:v>
                </c:pt>
                <c:pt idx="7">
                  <c:v>105</c:v>
                </c:pt>
                <c:pt idx="8">
                  <c:v>107</c:v>
                </c:pt>
                <c:pt idx="9">
                  <c:v>96</c:v>
                </c:pt>
              </c:numCache>
            </c:numRef>
          </c:val>
          <c:smooth val="0"/>
          <c:extLst>
            <c:ext xmlns:c16="http://schemas.microsoft.com/office/drawing/2014/chart" uri="{C3380CC4-5D6E-409C-BE32-E72D297353CC}">
              <c16:uniqueId val="{00000004-06A8-456A-804D-655F9E42A6AA}"/>
            </c:ext>
          </c:extLst>
        </c:ser>
        <c:dLbls>
          <c:showLegendKey val="0"/>
          <c:showVal val="0"/>
          <c:showCatName val="0"/>
          <c:showSerName val="0"/>
          <c:showPercent val="0"/>
          <c:showBubbleSize val="0"/>
        </c:dLbls>
        <c:marker val="1"/>
        <c:smooth val="0"/>
        <c:axId val="99129984"/>
        <c:axId val="99144064"/>
      </c:lineChart>
      <c:catAx>
        <c:axId val="99129984"/>
        <c:scaling>
          <c:orientation val="minMax"/>
        </c:scaling>
        <c:delete val="0"/>
        <c:axPos val="b"/>
        <c:numFmt formatCode="General" sourceLinked="0"/>
        <c:majorTickMark val="out"/>
        <c:minorTickMark val="none"/>
        <c:tickLblPos val="nextTo"/>
        <c:crossAx val="99144064"/>
        <c:crosses val="autoZero"/>
        <c:auto val="1"/>
        <c:lblAlgn val="ctr"/>
        <c:lblOffset val="100"/>
        <c:noMultiLvlLbl val="0"/>
      </c:catAx>
      <c:valAx>
        <c:axId val="99144064"/>
        <c:scaling>
          <c:orientation val="minMax"/>
        </c:scaling>
        <c:delete val="0"/>
        <c:axPos val="l"/>
        <c:majorGridlines/>
        <c:numFmt formatCode="General" sourceLinked="1"/>
        <c:majorTickMark val="out"/>
        <c:minorTickMark val="none"/>
        <c:tickLblPos val="nextTo"/>
        <c:crossAx val="9912998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Показатели толщины покрытия на образцах, мкр</a:t>
            </a:r>
          </a:p>
        </c:rich>
      </c:tx>
      <c:layout>
        <c:manualLayout>
          <c:xMode val="edge"/>
          <c:yMode val="edge"/>
          <c:x val="0.16477777777777777"/>
          <c:y val="2.7777777777777821E-2"/>
        </c:manualLayout>
      </c:layout>
      <c:overlay val="0"/>
    </c:title>
    <c:autoTitleDeleted val="0"/>
    <c:plotArea>
      <c:layout/>
      <c:barChart>
        <c:barDir val="col"/>
        <c:grouping val="clustered"/>
        <c:varyColors val="0"/>
        <c:ser>
          <c:idx val="0"/>
          <c:order val="0"/>
          <c:tx>
            <c:strRef>
              <c:f>Лист2!$K$5</c:f>
              <c:strCache>
                <c:ptCount val="1"/>
                <c:pt idx="0">
                  <c:v>толщина покрытия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Лист2!$D$6:$D$15</c:f>
              <c:strCache>
                <c:ptCount val="10"/>
                <c:pt idx="0">
                  <c:v>изделие 10</c:v>
                </c:pt>
                <c:pt idx="1">
                  <c:v>изделие 7</c:v>
                </c:pt>
                <c:pt idx="2">
                  <c:v>изделие 9</c:v>
                </c:pt>
                <c:pt idx="3">
                  <c:v>изделие 2</c:v>
                </c:pt>
                <c:pt idx="4">
                  <c:v>изделие 4</c:v>
                </c:pt>
                <c:pt idx="5">
                  <c:v>изделие 5</c:v>
                </c:pt>
                <c:pt idx="6">
                  <c:v>изделие 6</c:v>
                </c:pt>
                <c:pt idx="7">
                  <c:v>изделие 8</c:v>
                </c:pt>
                <c:pt idx="8">
                  <c:v>изделие 1</c:v>
                </c:pt>
                <c:pt idx="9">
                  <c:v>изделие 3</c:v>
                </c:pt>
              </c:strCache>
            </c:strRef>
          </c:cat>
          <c:val>
            <c:numRef>
              <c:f>Лист2!$K$6:$K$15</c:f>
              <c:numCache>
                <c:formatCode>General</c:formatCode>
                <c:ptCount val="10"/>
                <c:pt idx="0">
                  <c:v>44</c:v>
                </c:pt>
                <c:pt idx="1">
                  <c:v>43</c:v>
                </c:pt>
                <c:pt idx="2">
                  <c:v>58</c:v>
                </c:pt>
                <c:pt idx="3">
                  <c:v>74</c:v>
                </c:pt>
                <c:pt idx="4">
                  <c:v>63</c:v>
                </c:pt>
                <c:pt idx="5">
                  <c:v>87</c:v>
                </c:pt>
                <c:pt idx="6">
                  <c:v>57</c:v>
                </c:pt>
                <c:pt idx="7">
                  <c:v>116</c:v>
                </c:pt>
                <c:pt idx="8">
                  <c:v>105</c:v>
                </c:pt>
                <c:pt idx="9">
                  <c:v>115</c:v>
                </c:pt>
              </c:numCache>
            </c:numRef>
          </c:val>
          <c:extLst>
            <c:ext xmlns:c16="http://schemas.microsoft.com/office/drawing/2014/chart" uri="{C3380CC4-5D6E-409C-BE32-E72D297353CC}">
              <c16:uniqueId val="{00000000-9540-49F8-AA8E-F0C16F654C9C}"/>
            </c:ext>
          </c:extLst>
        </c:ser>
        <c:dLbls>
          <c:showLegendKey val="0"/>
          <c:showVal val="0"/>
          <c:showCatName val="0"/>
          <c:showSerName val="0"/>
          <c:showPercent val="0"/>
          <c:showBubbleSize val="0"/>
        </c:dLbls>
        <c:gapWidth val="150"/>
        <c:axId val="109839104"/>
        <c:axId val="109840640"/>
      </c:barChart>
      <c:catAx>
        <c:axId val="109839104"/>
        <c:scaling>
          <c:orientation val="minMax"/>
        </c:scaling>
        <c:delete val="0"/>
        <c:axPos val="b"/>
        <c:numFmt formatCode="General" sourceLinked="0"/>
        <c:majorTickMark val="out"/>
        <c:minorTickMark val="none"/>
        <c:tickLblPos val="nextTo"/>
        <c:crossAx val="109840640"/>
        <c:crosses val="autoZero"/>
        <c:auto val="1"/>
        <c:lblAlgn val="ctr"/>
        <c:lblOffset val="100"/>
        <c:noMultiLvlLbl val="0"/>
      </c:catAx>
      <c:valAx>
        <c:axId val="109840640"/>
        <c:scaling>
          <c:orientation val="minMax"/>
        </c:scaling>
        <c:delete val="0"/>
        <c:axPos val="l"/>
        <c:majorGridlines/>
        <c:numFmt formatCode="General" sourceLinked="1"/>
        <c:majorTickMark val="out"/>
        <c:minorTickMark val="none"/>
        <c:tickLblPos val="nextTo"/>
        <c:crossAx val="10983910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Показатели содержания углерода в образцах, %</a:t>
            </a:r>
          </a:p>
        </c:rich>
      </c:tx>
      <c:layout/>
      <c:overlay val="0"/>
    </c:title>
    <c:autoTitleDeleted val="0"/>
    <c:plotArea>
      <c:layout/>
      <c:barChart>
        <c:barDir val="col"/>
        <c:grouping val="clustered"/>
        <c:varyColors val="0"/>
        <c:ser>
          <c:idx val="0"/>
          <c:order val="0"/>
          <c:tx>
            <c:strRef>
              <c:f>Лист2!$F$5</c:f>
              <c:strCache>
                <c:ptCount val="1"/>
                <c:pt idx="0">
                  <c:v>углерода,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Лист2!$D$6:$D$15</c:f>
              <c:strCache>
                <c:ptCount val="10"/>
                <c:pt idx="0">
                  <c:v>изделие 10</c:v>
                </c:pt>
                <c:pt idx="1">
                  <c:v>изделие 7</c:v>
                </c:pt>
                <c:pt idx="2">
                  <c:v>изделие 9</c:v>
                </c:pt>
                <c:pt idx="3">
                  <c:v>изделие 2</c:v>
                </c:pt>
                <c:pt idx="4">
                  <c:v>изделие 4</c:v>
                </c:pt>
                <c:pt idx="5">
                  <c:v>изделие 5</c:v>
                </c:pt>
                <c:pt idx="6">
                  <c:v>изделие 6</c:v>
                </c:pt>
                <c:pt idx="7">
                  <c:v>изделие 8</c:v>
                </c:pt>
                <c:pt idx="8">
                  <c:v>изделие 1</c:v>
                </c:pt>
                <c:pt idx="9">
                  <c:v>изделие 3</c:v>
                </c:pt>
              </c:strCache>
            </c:strRef>
          </c:cat>
          <c:val>
            <c:numRef>
              <c:f>Лист2!$F$6:$F$15</c:f>
              <c:numCache>
                <c:formatCode>General</c:formatCode>
                <c:ptCount val="10"/>
                <c:pt idx="0">
                  <c:v>7.1999999999999995E-2</c:v>
                </c:pt>
                <c:pt idx="1">
                  <c:v>7.1999999999999995E-2</c:v>
                </c:pt>
                <c:pt idx="2">
                  <c:v>7.9000000000000056E-2</c:v>
                </c:pt>
                <c:pt idx="3">
                  <c:v>8.7000000000000022E-2</c:v>
                </c:pt>
                <c:pt idx="4">
                  <c:v>8.1000000000000003E-2</c:v>
                </c:pt>
                <c:pt idx="5">
                  <c:v>9.9000000000000046E-2</c:v>
                </c:pt>
                <c:pt idx="6">
                  <c:v>7.3000000000000009E-2</c:v>
                </c:pt>
                <c:pt idx="7" formatCode="0.000">
                  <c:v>6.0000000000000032E-2</c:v>
                </c:pt>
                <c:pt idx="8" formatCode="0.000">
                  <c:v>5.9000000000000025E-2</c:v>
                </c:pt>
                <c:pt idx="9">
                  <c:v>7.9000000000000056E-2</c:v>
                </c:pt>
              </c:numCache>
            </c:numRef>
          </c:val>
          <c:extLst>
            <c:ext xmlns:c16="http://schemas.microsoft.com/office/drawing/2014/chart" uri="{C3380CC4-5D6E-409C-BE32-E72D297353CC}">
              <c16:uniqueId val="{00000000-D6A4-4B2C-ABDF-81A4E462B7A1}"/>
            </c:ext>
          </c:extLst>
        </c:ser>
        <c:dLbls>
          <c:showLegendKey val="0"/>
          <c:showVal val="0"/>
          <c:showCatName val="0"/>
          <c:showSerName val="0"/>
          <c:showPercent val="0"/>
          <c:showBubbleSize val="0"/>
        </c:dLbls>
        <c:gapWidth val="150"/>
        <c:axId val="109931136"/>
        <c:axId val="109949312"/>
      </c:barChart>
      <c:catAx>
        <c:axId val="109931136"/>
        <c:scaling>
          <c:orientation val="minMax"/>
        </c:scaling>
        <c:delete val="0"/>
        <c:axPos val="b"/>
        <c:numFmt formatCode="General" sourceLinked="0"/>
        <c:majorTickMark val="out"/>
        <c:minorTickMark val="none"/>
        <c:tickLblPos val="nextTo"/>
        <c:crossAx val="109949312"/>
        <c:crosses val="autoZero"/>
        <c:auto val="1"/>
        <c:lblAlgn val="ctr"/>
        <c:lblOffset val="100"/>
        <c:noMultiLvlLbl val="0"/>
      </c:catAx>
      <c:valAx>
        <c:axId val="109949312"/>
        <c:scaling>
          <c:orientation val="minMax"/>
        </c:scaling>
        <c:delete val="0"/>
        <c:axPos val="l"/>
        <c:majorGridlines/>
        <c:numFmt formatCode="General" sourceLinked="1"/>
        <c:majorTickMark val="out"/>
        <c:minorTickMark val="none"/>
        <c:tickLblPos val="nextTo"/>
        <c:crossAx val="109931136"/>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TotalTime>
  <Pages>15</Pages>
  <Words>2458</Words>
  <Characters>14016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lolocen_121@mail.ru</dc:creator>
  <cp:keywords/>
  <dc:description/>
  <cp:lastModifiedBy>Преподаватель ТКТТС</cp:lastModifiedBy>
  <cp:revision>3</cp:revision>
  <dcterms:created xsi:type="dcterms:W3CDTF">2024-04-05T05:01:00Z</dcterms:created>
  <dcterms:modified xsi:type="dcterms:W3CDTF">2024-04-05T05:09:00Z</dcterms:modified>
</cp:coreProperties>
</file>