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64" w:rsidRDefault="008C2C58" w:rsidP="008C2C5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Педагогическое кредо – 2017</w:t>
      </w:r>
    </w:p>
    <w:p w:rsidR="008C2C58" w:rsidRDefault="008C2C58" w:rsidP="008C2C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Учитель физкультуры... Казалось бы, знакомое каждому с детства выражение. Причем, справедливости ради, нужно отметить, что оно ассоциировалось с неким «второстепенным» предметом, от уроков которого многие ребята так и норовили всеми правдами и неправдами получить освобождение, беспокоя врачей по поводу и без. Однако лично я, являясь учителем физкультуры сам</w:t>
      </w:r>
      <w:r w:rsidR="00546A09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категорически 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согласен</w:t>
      </w:r>
      <w:r w:rsidR="00546A09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подобной постановкой вопроса.</w:t>
      </w:r>
    </w:p>
    <w:p w:rsidR="008C2C58" w:rsidRDefault="008C2C58" w:rsidP="008C2C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Великий немецкий мыслитель Г. Гейне писал: «Единственная красота, которую я знаю, это здоровье человека». Русская народная мудрость гласит: «В здоровом теле – здоровый дух». Но где ребенок приобретает здоровье и запасается им? В кабинете врача? В больнице или в поликлинике? Нет! К врачу обращатся, когда болезнь уже овладела человеком, однако, как гласит другая русская пословица, «Пожар легче предупредить, чем потушить».</w:t>
      </w:r>
    </w:p>
    <w:p w:rsidR="008C2C58" w:rsidRDefault="008C2C58" w:rsidP="008C2C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Именно поэтому я главной задачей в своей работе вижу сделать детей здоровыми, развить культуру заботы о своем физическом состоянии, о своей выносливости в жизни. Неслучайно этот предмет и называется: «Физическая культура», то есть культура, или даже точнее сказать – культ здорового тела. </w:t>
      </w:r>
    </w:p>
    <w:p w:rsidR="008C2C58" w:rsidRDefault="008C2C58" w:rsidP="008C2C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Однако кто такой учитель физкультуры? Со стороны многим кажется, что это – человек в спортивном костюме со свистком, который только считает количество прыжков и ставит оценки. Однако это – совсем не так: учитель физкультуры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первую очередь, педагог. И в первую очередь – учитель в полном смысле этого слова. А учитель – это не только профессия, это – скорее, состояние души. Это здачит – любить детей, желать в душе привить им прекрасное и воспитать из них по-настоящему образованных, нравственно богатых и </w:t>
      </w:r>
      <w:r w:rsidR="00E36D87">
        <w:rPr>
          <w:rFonts w:ascii="Times New Roman" w:hAnsi="Times New Roman" w:cs="Times New Roman"/>
          <w:sz w:val="24"/>
          <w:szCs w:val="24"/>
          <w:lang w:val="ru-RU"/>
        </w:rPr>
        <w:t>мыслящих людей. И это дано не каждому.</w:t>
      </w:r>
    </w:p>
    <w:p w:rsidR="00E36D87" w:rsidRDefault="00E36D87" w:rsidP="008C2C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Каким же должен быть учитель? Прежде всего, примером, достойным подражания, тем образцом, на который дети не только должны, а именно испытывают желание равняться и стать похожими. По моему личному убеждению, если ученику нравится учитель, и он во всем стремится ему подражать – значит, это хороший учитель. На уроки к такому педагогу дети всегда ходят с удовольствием, и он через свое «Я» сообщает учебный материал, который далеко не всегда можно понять, просто прослушав объяснение у доски или прочитав параграф в учебнике. </w:t>
      </w:r>
      <w:r w:rsidR="00310EB1">
        <w:rPr>
          <w:rFonts w:ascii="Times New Roman" w:hAnsi="Times New Roman" w:cs="Times New Roman"/>
          <w:sz w:val="24"/>
          <w:szCs w:val="24"/>
          <w:lang w:val="ru-RU"/>
        </w:rPr>
        <w:t>Учитель должен обладать харизмой, и такой, чтобы заставить ребенка не учиться, а хотеть учиться. Если такое желание есть – то можно и не сомневаться, что ученик окажется прилежным.</w:t>
      </w:r>
    </w:p>
    <w:p w:rsidR="00310EB1" w:rsidRDefault="00310EB1" w:rsidP="008C2C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Сейчас часто приходится слышать распространенные анекдоты по Вовочку и Марью Ивановну, причем часто – откровенно пошлого содержания. Признаюсь, отношусь  к этому глубоко отрицательно. Это – неуважение к труду учителя, нивелирование его роли и ценности в обществе. Однако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когда слышишь такой анекдот, каждый раз втает вопрос: а откуда все это появилось? Что стало причиной тому, что Марья Ивановна стала именем нарицательным? Ответ здесь кроется в том, что почти семьдесят лет назад была сформирована авторитарная модель педагогического общения, согласно которой ученик должен беспрекословно слушаться учителя,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лишался права на собственное мнение, и делать все, что он говорит. Это время охарактеризовано тем, что среди учителей много было моралистов. Нет, не морально развитых или высоконравственных людей, а именно моралистов. То есть тех, которые много о нравственности говорят, но в своей жизни не всегда придерживаются декларируемых норм. Говоря иными словами – это фарисейство на новый лад. Например, если взять в руки уже успевшую пожелтеть от времени подшивку советского журнала «Семья и школа», можно наткнуться на рубрику «Открытое письмо», где демонстрировались тексты писем родителей со всех уголков бывшего Советского Союза и содержались критические отзывы об учителях 70-х гг. Вот одна из цитат: «Я не понимаю, почему учителя называют моего сына и его одноклассников «тупицами», «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дебилами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», и «придурками»? Почему игнорируется чувство собственного достоинства ребенка?» Эта цитата произвела в моей душе фурор: пусть те времена уже давно позади, но это – не что иное, как приговор учителю в его педагогической несостоятельности. Все великие педагоги, начиная Я.А. Коменским и заканчивая А.С. Макаренко, всегда писали о том, что каждый ученик – это личность. И, я бы сказал</w:t>
      </w:r>
      <w:r w:rsidR="00546A09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, что задача учителя – это подобрать ключик к сердцу ребенка. Каждого ребенка, который находится в классе. Это и стало моим педагогическим кредо.</w:t>
      </w:r>
    </w:p>
    <w:p w:rsidR="00310EB1" w:rsidRDefault="00310EB1" w:rsidP="008C2C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Возвращаясь конкретно к предмету, который я преподаю, </w:t>
      </w:r>
      <w:r w:rsidR="00DC18A3">
        <w:rPr>
          <w:rFonts w:ascii="Times New Roman" w:hAnsi="Times New Roman" w:cs="Times New Roman"/>
          <w:sz w:val="24"/>
          <w:szCs w:val="24"/>
          <w:lang w:val="ru-RU"/>
        </w:rPr>
        <w:t>отмечу, что уроки физической культуры – это первый этап приобщения детей к спорту. И это – можно сказать, первый тренер для каждого ученика. Но тренер, как известно, всегда болеет душой за своих подопечных и всячески желает им победы в соревнованиях, тщательно к этому готовя</w:t>
      </w:r>
      <w:proofErr w:type="gramStart"/>
      <w:r w:rsidR="00DC18A3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 w:rsidR="00DC18A3">
        <w:rPr>
          <w:rFonts w:ascii="Times New Roman" w:hAnsi="Times New Roman" w:cs="Times New Roman"/>
          <w:sz w:val="24"/>
          <w:szCs w:val="24"/>
          <w:lang w:val="ru-RU"/>
        </w:rPr>
        <w:t>оэтому хочу подчеркнуть, что учитель должен быть старшим другом школьника, который помогает ему, пусть даже методом проб и ошибок.</w:t>
      </w:r>
    </w:p>
    <w:p w:rsidR="00DC18A3" w:rsidRDefault="00DC18A3" w:rsidP="008C2C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Еще один важный момент, который я уже затронул</w:t>
      </w:r>
      <w:r w:rsidR="00546A09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выше, это – пресловутые врачебные справки о том, что ребенок освобожден от занятий физической культурой. Рассмотрим это с позиций педагогики. Если они существуют, то весь класс делится на некие две «касты»: «годен» - «не годен». В результате  - что? Улучшится здоровье? Нет. Это не так. Во-первых, последует предвзятое или уничиждительно-снисходительное отношение со стороны одноклассников</w:t>
      </w:r>
      <w:r w:rsidR="00901C37">
        <w:rPr>
          <w:rFonts w:ascii="Times New Roman" w:hAnsi="Times New Roman" w:cs="Times New Roman"/>
          <w:sz w:val="24"/>
          <w:szCs w:val="24"/>
          <w:lang w:val="ru-RU"/>
        </w:rPr>
        <w:t>, которое умаляет чувство их собственного достоинства. Это особенно остро чувствуется в подростковом возрасте 13-14 лет, когда, с одной стороны, ребятам присущ юношеский максимализм, с другой – в этот период происходит нравственное самораскрытие личности, и любое принижение чувства собственного «Я» переживается особенно болезненно.</w:t>
      </w:r>
    </w:p>
    <w:p w:rsidR="00901C37" w:rsidRDefault="00901C37" w:rsidP="008C2C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Во-вторых, следует задаться вопросом: в чем именно состоит причина освобождения от занятий физкультурой? Ведь не секрет, что наличие какого-либо заболевания само по себе не говорит о том, что человеку нельзя заниматься физкультурой. Более того, в современной медицинской науке даже сформировались такие понятия, как «лечебная физкультура», «оздоровительная гимнастика» и даже, как все мы знаем, организуются Параолимпийские игры на мировом уровне. А ведь в них участвуют люди, диагнозы которых – куда страшнее, чем «вегето-сосудистая дистония» или «остеохондроз»: у многих из них даже конечности отсутствуют. Однако зато у них есть любовь и сила к жизни, вера в себя, в свои силы. Да, им помогали в этом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тренеры, занятия в олимпийских школах, - это факт. Однако все это – лишь потом. А начинаться все должно с детства. Именно поэтому я всегда тщательно изучаю причины, приведшие к заболеванию, состояние здоровья своих учеников и предлагаю им отдельно выполнятбь упражнения, направленные на то, чтобы помочь им избавиться от своих болезней: выровнять осанку, развить гибкость и пластичность тела, улучшить кровообращение. И, как и на любом уроке, использую одну из базовых составляющих науки – систему поощрения. Даже просто хорошая оценка в таком случае уже много значит: признание успеха со стороны взрослого – это важный аспект педагогики.</w:t>
      </w:r>
    </w:p>
    <w:p w:rsidR="00901C37" w:rsidRDefault="00901C37" w:rsidP="008C2C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Еще одной высшей ценностью, которая для меня беспрекословна, является честность. Мы часто говорим своим ученикам: «Не обманывай», «Говори </w:t>
      </w:r>
      <w:r w:rsidR="00546A09">
        <w:rPr>
          <w:rFonts w:ascii="Times New Roman" w:hAnsi="Times New Roman" w:cs="Times New Roman"/>
          <w:sz w:val="24"/>
          <w:szCs w:val="24"/>
          <w:lang w:val="ru-RU"/>
        </w:rPr>
        <w:t xml:space="preserve">правду». Это – правильно: но, а </w:t>
      </w:r>
      <w:r>
        <w:rPr>
          <w:rFonts w:ascii="Times New Roman" w:hAnsi="Times New Roman" w:cs="Times New Roman"/>
          <w:sz w:val="24"/>
          <w:szCs w:val="24"/>
          <w:lang w:val="ru-RU"/>
        </w:rPr>
        <w:t>сами-то мы всегда ли говорим пр</w:t>
      </w:r>
      <w:r w:rsidR="007A4DBC">
        <w:rPr>
          <w:rFonts w:ascii="Times New Roman" w:hAnsi="Times New Roman" w:cs="Times New Roman"/>
          <w:sz w:val="24"/>
          <w:szCs w:val="24"/>
          <w:lang w:val="ru-RU"/>
        </w:rPr>
        <w:t>авду? Если я что-то пообещал</w:t>
      </w:r>
      <w:r w:rsidR="00546A0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A4DBC">
        <w:rPr>
          <w:rFonts w:ascii="Times New Roman" w:hAnsi="Times New Roman" w:cs="Times New Roman"/>
          <w:sz w:val="24"/>
          <w:szCs w:val="24"/>
          <w:lang w:val="ru-RU"/>
        </w:rPr>
        <w:t xml:space="preserve"> – нужно обязательно исполнить, например, пообещал</w:t>
      </w:r>
      <w:r w:rsidR="00546A09">
        <w:rPr>
          <w:rFonts w:ascii="Times New Roman" w:hAnsi="Times New Roman" w:cs="Times New Roman"/>
          <w:sz w:val="24"/>
          <w:szCs w:val="24"/>
          <w:lang w:val="ru-RU"/>
        </w:rPr>
        <w:t>а</w:t>
      </w:r>
      <w:bookmarkStart w:id="0" w:name="_GoBack"/>
      <w:bookmarkEnd w:id="0"/>
      <w:r w:rsidR="007A4D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008F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="007A4DBC">
        <w:rPr>
          <w:rFonts w:ascii="Times New Roman" w:hAnsi="Times New Roman" w:cs="Times New Roman"/>
          <w:sz w:val="24"/>
          <w:szCs w:val="24"/>
          <w:lang w:val="ru-RU"/>
        </w:rPr>
        <w:t>ганизовать посещение бассейна и занятие плаванием как видом спорта – кровь из носу, но этого надлежит добиться.</w:t>
      </w:r>
    </w:p>
    <w:p w:rsidR="007A4DBC" w:rsidRDefault="007A4DBC" w:rsidP="008C2C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Учитель должен не только уметь говорить, но и уметь слушать. Хотя в педагогике есть понятие «педагогическая дикция», и эта наука тесно связана с риторикой и даже, можно сказать, с ораторским искусством, однако не следует забывать поговорку: «Тихое слово украшает беседу». Поэтому даже для того, чтобы сделать замечание, вовсе не обязательно прибегать к крику или, тем более, унижению достоинства ученика. Нужно уметь услышать и другую сторону. Например, если непонятно задание – нужно объяснить, показать самому, если ученик не готов к уроку и честно об этом сказал – это еще не повод ставить «двойку»: «двойка» - это именно неудовлетворительная оценка. А как же мы можем оценивать то задание, которое ученик по каким-то причинам не выполнил? Это, по-моему, прежде всего, нечестно. В таком случае учитель должен всегда дать возможность восполнить этот пробел в ходе урока. Например, на уроке русского языка ученик не выполнил домашнее упражнение, но ведь это же еще не говорит о том, что он не в состоянии выполнить его на уроке, или выполнить аналогичное задание. Почему бы не дать ему такую возможность, предложив ответить у доски. Со стопроцентной уверенностью могу сказать, что оно будет выполнено отнюдь не на «два». И уж тем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более недопустимо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срывать свои личные эмоции, проблемы в собственной жизни на учеников, делая их как бы заложниками бытовых неурядиц взрослых людей. Любой педагог должен научиться держать эмоции в узде, не мавая им перепрыгивать через край.</w:t>
      </w:r>
    </w:p>
    <w:p w:rsidR="007A4DBC" w:rsidRPr="00901C37" w:rsidRDefault="007A4DBC" w:rsidP="008C2C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И, наконец, не могу не отметить, что в моем понимании учитель – это глубоко образованный человек, которому есть, чем поделиться с учениками. Педагогическое образование отнюдь не заканчивается получением диплома в вузе: педагогика – это постоянный процесс самосовершенствования, систематизации своего опыта и высокие требования к самому себе. Следовательно, педагог – это не только профессия, это – именно состояние внутреннего «Я», доступное далеко не каждому. В хорошем педагоге успешно сосуществуют эрудированная личность, наставник, оратор и просто высоконравственный человек.</w:t>
      </w:r>
    </w:p>
    <w:sectPr w:rsidR="007A4DBC" w:rsidRPr="00901C3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A2C" w:rsidRDefault="001B5A2C" w:rsidP="007E360D">
      <w:pPr>
        <w:spacing w:after="0" w:line="240" w:lineRule="auto"/>
      </w:pPr>
      <w:r>
        <w:separator/>
      </w:r>
    </w:p>
  </w:endnote>
  <w:endnote w:type="continuationSeparator" w:id="0">
    <w:p w:rsidR="001B5A2C" w:rsidRDefault="001B5A2C" w:rsidP="007E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901629"/>
      <w:docPartObj>
        <w:docPartGallery w:val="Page Numbers (Bottom of Page)"/>
        <w:docPartUnique/>
      </w:docPartObj>
    </w:sdtPr>
    <w:sdtEndPr/>
    <w:sdtContent>
      <w:p w:rsidR="007E360D" w:rsidRDefault="007E36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A09" w:rsidRPr="00546A09">
          <w:rPr>
            <w:noProof/>
            <w:lang w:val="nl-NL"/>
          </w:rPr>
          <w:t>2</w:t>
        </w:r>
        <w:r>
          <w:fldChar w:fldCharType="end"/>
        </w:r>
      </w:p>
    </w:sdtContent>
  </w:sdt>
  <w:p w:rsidR="007E360D" w:rsidRDefault="007E36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A2C" w:rsidRDefault="001B5A2C" w:rsidP="007E360D">
      <w:pPr>
        <w:spacing w:after="0" w:line="240" w:lineRule="auto"/>
      </w:pPr>
      <w:r>
        <w:separator/>
      </w:r>
    </w:p>
  </w:footnote>
  <w:footnote w:type="continuationSeparator" w:id="0">
    <w:p w:rsidR="001B5A2C" w:rsidRDefault="001B5A2C" w:rsidP="007E3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58"/>
    <w:rsid w:val="001B5A2C"/>
    <w:rsid w:val="002E7764"/>
    <w:rsid w:val="00310EB1"/>
    <w:rsid w:val="00546A09"/>
    <w:rsid w:val="0078008F"/>
    <w:rsid w:val="007A4DBC"/>
    <w:rsid w:val="007E360D"/>
    <w:rsid w:val="008C2C58"/>
    <w:rsid w:val="00901C37"/>
    <w:rsid w:val="00DC18A3"/>
    <w:rsid w:val="00E27373"/>
    <w:rsid w:val="00E3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360D"/>
  </w:style>
  <w:style w:type="paragraph" w:styleId="a5">
    <w:name w:val="footer"/>
    <w:basedOn w:val="a"/>
    <w:link w:val="a6"/>
    <w:uiPriority w:val="99"/>
    <w:unhideWhenUsed/>
    <w:rsid w:val="007E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3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360D"/>
  </w:style>
  <w:style w:type="paragraph" w:styleId="a5">
    <w:name w:val="footer"/>
    <w:basedOn w:val="a"/>
    <w:link w:val="a6"/>
    <w:uiPriority w:val="99"/>
    <w:unhideWhenUsed/>
    <w:rsid w:val="007E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41EB-21CC-42A7-A092-8D048B3B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1400</Words>
  <Characters>7985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User</cp:lastModifiedBy>
  <cp:revision>2</cp:revision>
  <dcterms:created xsi:type="dcterms:W3CDTF">2017-06-03T17:09:00Z</dcterms:created>
  <dcterms:modified xsi:type="dcterms:W3CDTF">2017-06-03T17:09:00Z</dcterms:modified>
</cp:coreProperties>
</file>