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93" w:rsidRPr="00F73A93" w:rsidRDefault="00F73A93" w:rsidP="00F73A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A93">
        <w:rPr>
          <w:rFonts w:ascii="Times New Roman" w:hAnsi="Times New Roman" w:cs="Times New Roman"/>
          <w:b/>
          <w:sz w:val="28"/>
          <w:szCs w:val="28"/>
        </w:rPr>
        <w:t xml:space="preserve">Конспект НОД по математике в </w:t>
      </w:r>
      <w:r w:rsidR="00FB743F">
        <w:rPr>
          <w:rFonts w:ascii="Times New Roman" w:hAnsi="Times New Roman" w:cs="Times New Roman"/>
          <w:b/>
          <w:sz w:val="28"/>
          <w:szCs w:val="28"/>
        </w:rPr>
        <w:t>средней</w:t>
      </w:r>
      <w:r w:rsidRPr="00F73A93">
        <w:rPr>
          <w:rFonts w:ascii="Times New Roman" w:hAnsi="Times New Roman" w:cs="Times New Roman"/>
          <w:b/>
          <w:sz w:val="28"/>
          <w:szCs w:val="28"/>
        </w:rPr>
        <w:t xml:space="preserve"> группе «Математика — это интересно!»</w:t>
      </w:r>
    </w:p>
    <w:p w:rsidR="00F73A93" w:rsidRPr="00F73A93" w:rsidRDefault="00F73A93" w:rsidP="00F73A93">
      <w:pPr>
        <w:jc w:val="left"/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Интеграция образовательных областей: «Познавательное развитие», «Социально-коммуникативное развитие». «Речевое развитие»,</w:t>
      </w:r>
    </w:p>
    <w:p w:rsidR="00F73A93" w:rsidRPr="00F73A93" w:rsidRDefault="00F73A93" w:rsidP="00F73A93">
      <w:pPr>
        <w:jc w:val="left"/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 xml:space="preserve">Виды детской деятельности: </w:t>
      </w:r>
      <w:proofErr w:type="gramStart"/>
      <w:r w:rsidRPr="00F73A93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F73A93">
        <w:rPr>
          <w:rFonts w:ascii="Times New Roman" w:hAnsi="Times New Roman" w:cs="Times New Roman"/>
          <w:sz w:val="28"/>
          <w:szCs w:val="28"/>
        </w:rPr>
        <w:t>, коммуникативная, познавательное,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Форма организации: групповая, индивидуальная.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Методы: наглядные, словесные, практические, игровые.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Цель: закрепить знания детей прямого, обратного и количественного счета, геометрических фигур и цвета; дней недели, последовательность месяцев.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Задачи: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Упражнять в счёте в пределах 10 в прямом и обратном порядке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Закрепить знания о последовательности дней недели, времён года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Закрепить представления детей о геометрических фигурах: умения различать геометрические фигуры, умения сравнивать их по свойствам (по цвету, форме и величине)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Закреплять развитие зрительного и слухового внимания.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Закреплять умение решать логические задачи.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Проверить умение ориентироваться на листе бумаги,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Чтение художественной литературы;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Заучивание стихов и чтение загадок.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Отгадывание математических загадок.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Раздаточный материал</w:t>
      </w:r>
      <w:proofErr w:type="gramStart"/>
      <w:r w:rsidRPr="00F73A93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F73A93">
        <w:rPr>
          <w:rFonts w:ascii="Times New Roman" w:hAnsi="Times New Roman" w:cs="Times New Roman"/>
          <w:sz w:val="28"/>
          <w:szCs w:val="28"/>
        </w:rPr>
        <w:t xml:space="preserve"> набор цифр на каждого ребенка. Карты с двумя полосками, кружочки,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Оборудование: мультимедийный проектор, ноутбук, видео презентация «Математическая физкультминутка» мяч, тканевый мешочек красиво украшенный, предметы разных геометрических форм, сундук с сюрпризом,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lastRenderedPageBreak/>
        <w:t>Ход НОД: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Воспитатель: Ребята давайте станем в круг</w:t>
      </w:r>
      <w:proofErr w:type="gramStart"/>
      <w:r w:rsidRPr="00F73A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3A93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F73A9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73A93">
        <w:rPr>
          <w:rFonts w:ascii="Times New Roman" w:hAnsi="Times New Roman" w:cs="Times New Roman"/>
          <w:sz w:val="28"/>
          <w:szCs w:val="28"/>
        </w:rPr>
        <w:t>ети становятся в круг)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В круг широкий, вижу я,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Встали все мои друзья.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Мы сейчас пойдем направо,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А теперь пойдем налево,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В центре круга соберемся,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И на место все вернемся.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Улыбнемся, подмигнем,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И опять играть начнем.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Дети выполняют упражнения в соответствии с текстом.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К нам сегодня в гости пришёл Кот - ученный Он приготовил для вас сюрприз. Что бы узнать, что же приготовил для вас наш гость, мы с вами должны выполнить необыкновенные задания. Кот - ученный очень любит математику и задания, которые он для вас приготовил, математические. Ну что, ребята, справимся мы с ними?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- А вот и первое задание, которое для нас приготовил Кот – ученный. И это задание называется «Не зевай»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Игра «Не зевай!»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 xml:space="preserve">Воспитатель: Сейчас я вам раздам карточки с цифрами от 0 до 10. </w:t>
      </w:r>
      <w:proofErr w:type="gramStart"/>
      <w:r w:rsidRPr="00F73A93">
        <w:rPr>
          <w:rFonts w:ascii="Times New Roman" w:hAnsi="Times New Roman" w:cs="Times New Roman"/>
          <w:sz w:val="28"/>
          <w:szCs w:val="28"/>
        </w:rPr>
        <w:t>И расскажу сказку (читает стихотворение, в тексте которой встречаются разные числа.</w:t>
      </w:r>
      <w:proofErr w:type="gramEnd"/>
      <w:r w:rsidRPr="00F73A93">
        <w:rPr>
          <w:rFonts w:ascii="Times New Roman" w:hAnsi="Times New Roman" w:cs="Times New Roman"/>
          <w:sz w:val="28"/>
          <w:szCs w:val="28"/>
        </w:rPr>
        <w:t xml:space="preserve"> При упоминании числа, которое соответствует цифре на карточке, ребенок должен быстро ее поднять. Кто не </w:t>
      </w:r>
      <w:proofErr w:type="gramStart"/>
      <w:r w:rsidRPr="00F73A93">
        <w:rPr>
          <w:rFonts w:ascii="Times New Roman" w:hAnsi="Times New Roman" w:cs="Times New Roman"/>
          <w:sz w:val="28"/>
          <w:szCs w:val="28"/>
        </w:rPr>
        <w:t>успел быстро вспомнить это действие тот проиграл</w:t>
      </w:r>
      <w:proofErr w:type="gramEnd"/>
      <w:r w:rsidRPr="00F73A93">
        <w:rPr>
          <w:rFonts w:ascii="Times New Roman" w:hAnsi="Times New Roman" w:cs="Times New Roman"/>
          <w:sz w:val="28"/>
          <w:szCs w:val="28"/>
        </w:rPr>
        <w:t>! Вы согласны?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Дети: Да!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Воспитатель: тога приступаем!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1. Нолик – бублик для ребят,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Он с боков слегка примят.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2. Тонконога единичка,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Словно спица или спичка.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lastRenderedPageBreak/>
        <w:t>3. Двойка – лебедь, два крыла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Распустила, поплыла.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4. Три, как чайка полетела,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И летит направо слева.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5. А четверка – локоть вбок,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Очень острый локоток.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 xml:space="preserve">6. Пять – </w:t>
      </w:r>
      <w:proofErr w:type="gramStart"/>
      <w:r w:rsidRPr="00F73A93">
        <w:rPr>
          <w:rFonts w:ascii="Times New Roman" w:hAnsi="Times New Roman" w:cs="Times New Roman"/>
          <w:sz w:val="28"/>
          <w:szCs w:val="28"/>
        </w:rPr>
        <w:t>роскошна</w:t>
      </w:r>
      <w:proofErr w:type="gramEnd"/>
      <w:r w:rsidRPr="00F73A93">
        <w:rPr>
          <w:rFonts w:ascii="Times New Roman" w:hAnsi="Times New Roman" w:cs="Times New Roman"/>
          <w:sz w:val="28"/>
          <w:szCs w:val="28"/>
        </w:rPr>
        <w:t xml:space="preserve"> и кругла,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Всем почет и похвала!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7. Цифра шесть – простой значок,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3A93">
        <w:rPr>
          <w:rFonts w:ascii="Times New Roman" w:hAnsi="Times New Roman" w:cs="Times New Roman"/>
          <w:sz w:val="28"/>
          <w:szCs w:val="28"/>
        </w:rPr>
        <w:t>Ободочек</w:t>
      </w:r>
      <w:proofErr w:type="spellEnd"/>
      <w:r w:rsidRPr="00F73A93">
        <w:rPr>
          <w:rFonts w:ascii="Times New Roman" w:hAnsi="Times New Roman" w:cs="Times New Roman"/>
          <w:sz w:val="28"/>
          <w:szCs w:val="28"/>
        </w:rPr>
        <w:t xml:space="preserve"> и крючок.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8. Восемь – это неваляшка,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И животик, и мордашка.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 xml:space="preserve">9. Девять – </w:t>
      </w:r>
      <w:proofErr w:type="gramStart"/>
      <w:r w:rsidRPr="00F73A93">
        <w:rPr>
          <w:rFonts w:ascii="Times New Roman" w:hAnsi="Times New Roman" w:cs="Times New Roman"/>
          <w:sz w:val="28"/>
          <w:szCs w:val="28"/>
        </w:rPr>
        <w:t>умный</w:t>
      </w:r>
      <w:proofErr w:type="gramEnd"/>
      <w:r w:rsidRPr="00F73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A93">
        <w:rPr>
          <w:rFonts w:ascii="Times New Roman" w:hAnsi="Times New Roman" w:cs="Times New Roman"/>
          <w:sz w:val="28"/>
          <w:szCs w:val="28"/>
        </w:rPr>
        <w:t>кругляшок</w:t>
      </w:r>
      <w:proofErr w:type="spellEnd"/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Наверху замкнул крючок.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10. Десять – не разлить водой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Цифры две – один и ноль.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Воспитатель: молодцы вы справились, а нас ждет следующая задания Кота – ученного. И это задание называется «Найди столько же» вы готовы?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Дети: Да!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Воспитатель: тогда садимся за столы!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Игра «Найди столько же»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 xml:space="preserve">Воспитатель: Каждому ребенку даю по одной карте и к ней набор мелких карточек называю число. Вы </w:t>
      </w:r>
      <w:proofErr w:type="gramStart"/>
      <w:r w:rsidRPr="00F73A93">
        <w:rPr>
          <w:rFonts w:ascii="Times New Roman" w:hAnsi="Times New Roman" w:cs="Times New Roman"/>
          <w:sz w:val="28"/>
          <w:szCs w:val="28"/>
        </w:rPr>
        <w:t>находите клетку с соответствующим количеством кружков на карте и на пустую</w:t>
      </w:r>
      <w:proofErr w:type="gramEnd"/>
      <w:r w:rsidRPr="00F73A93">
        <w:rPr>
          <w:rFonts w:ascii="Times New Roman" w:hAnsi="Times New Roman" w:cs="Times New Roman"/>
          <w:sz w:val="28"/>
          <w:szCs w:val="28"/>
        </w:rPr>
        <w:t xml:space="preserve"> клетку, расположенную под тем же количеством кружков, кладете соответствующую маленькую карточку. (Числа можно называть по порядку или вразбивку)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В конце игры вы проверяете, у всех ли на нижней полоске числа расположены по порядку от – 5 до 10.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Воспитатель: Класть карточку можно лишь после того, как я назову число. Выигрывает тот, кто выложит все числа по порядку без ошибок.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lastRenderedPageBreak/>
        <w:t>Воспитатель: молодцы ребята вы и с этим заданием справились, а нас ждет следующая задания Кота – ученного. И это задание называется «Когда это бывает» я предлагаю эту игру поиграть на ковре. И так все на коврик!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Игра «Когда это бывает»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Воспитатель: Ребята становитесь в круг, я буду в центре круга, и буду бросать кому-нибудь из вас мяч, задаю вопрос, а вы должны отвечать на мои вопросы.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- Что дети делают ночью дома?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- Что делают днём?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- Работает ли кто-нибудь ночью?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- Если да, то кто? И т. д.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Воспитатель: молодцы ребята вы и с этим заданием справились,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Ну а теперь предлагаю отдохнуть у нас небольшая физкультминутка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Физкультминутка Математическая (видео на экране)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Сколько здесь грибочков? Столько приседаем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Сколько здесь цветочков? Ручки поднимаем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Сколько здесь листочков? Раздвигаем ручки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Сколько в небе птичек? Разгоняем тучки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Сколько здесь букашек? Столько нагибаемся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Сколько в небе солнышек столько улыбаемся.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spellStart"/>
      <w:r w:rsidRPr="00F73A93">
        <w:rPr>
          <w:rFonts w:ascii="Times New Roman" w:hAnsi="Times New Roman" w:cs="Times New Roman"/>
          <w:sz w:val="28"/>
          <w:szCs w:val="28"/>
        </w:rPr>
        <w:t>апельсинок</w:t>
      </w:r>
      <w:proofErr w:type="spellEnd"/>
      <w:r w:rsidRPr="00F73A93">
        <w:rPr>
          <w:rFonts w:ascii="Times New Roman" w:hAnsi="Times New Roman" w:cs="Times New Roman"/>
          <w:sz w:val="28"/>
          <w:szCs w:val="28"/>
        </w:rPr>
        <w:t>? Шагаем мы на месте.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 xml:space="preserve">Сколько мандаринок? </w:t>
      </w:r>
      <w:proofErr w:type="spellStart"/>
      <w:r w:rsidRPr="00F73A93">
        <w:rPr>
          <w:rFonts w:ascii="Times New Roman" w:hAnsi="Times New Roman" w:cs="Times New Roman"/>
          <w:sz w:val="28"/>
          <w:szCs w:val="28"/>
        </w:rPr>
        <w:t>Пригаем</w:t>
      </w:r>
      <w:proofErr w:type="spellEnd"/>
      <w:r w:rsidRPr="00F73A93">
        <w:rPr>
          <w:rFonts w:ascii="Times New Roman" w:hAnsi="Times New Roman" w:cs="Times New Roman"/>
          <w:sz w:val="28"/>
          <w:szCs w:val="28"/>
        </w:rPr>
        <w:t xml:space="preserve"> все вместе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Сколько здесь конфеток? Дружно наклоняемся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Сколько шлют приветик? Столько разминаемся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Сколько здесь машинок? Головой киваем.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Сколько тут снежинок? Выдыхаем, выдыхаем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 xml:space="preserve">Воспитатель: Вот мы отдохнули. А теперь нас ждет </w:t>
      </w:r>
      <w:proofErr w:type="gramStart"/>
      <w:r w:rsidRPr="00F73A93">
        <w:rPr>
          <w:rFonts w:ascii="Times New Roman" w:hAnsi="Times New Roman" w:cs="Times New Roman"/>
          <w:sz w:val="28"/>
          <w:szCs w:val="28"/>
        </w:rPr>
        <w:t>следующая</w:t>
      </w:r>
      <w:proofErr w:type="gramEnd"/>
      <w:r w:rsidRPr="00F73A93">
        <w:rPr>
          <w:rFonts w:ascii="Times New Roman" w:hAnsi="Times New Roman" w:cs="Times New Roman"/>
          <w:sz w:val="28"/>
          <w:szCs w:val="28"/>
        </w:rPr>
        <w:t xml:space="preserve"> задания Кота – ученного. И это задание называется «Волшебный мешочек». Ребята вы готовы?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Дети: Да!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lastRenderedPageBreak/>
        <w:t>Игра «Волшебный мешочек»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Воспитатель: у меня вот такой волшебный мешочек, предлагаю поиграть. Вы должны определить на ощупь предметы разной геометрической формы.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Воспитатель: Ребята будем играть?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Дети: Да! (дети на ощупь определяют и называют геометрические фигуры)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Воспитатель: молодцы вы справились, а нас ждет следующая задания Кота – ученного. И это задание называется «Времена года». Вы готовы?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Игра «Времена года».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Воспитатель: я буду бросать мяч и задам вопрос, вы должны ответить и бросить мяч обратно мне постарайтесь мои хорошие отвечать правильно.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- Какие времена года вы знаете?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- Какой вы представляете зиму?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- А что случается зимой с водой в реках, озёрах, прудах?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- Как приспосабливаются животные к зиме?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- Какое время года наступит после зимы?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- Какие признаки весны вы знаете?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- Какое время года наступит после весны?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- Какие пословицы вы знаете о лете?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Воспитатель: Хорошо, ребята, вы все справились с заданиями, которые для вас приготовил Кот - ученный. Осталось самое последнее задание. И выполнят его сегодня с</w:t>
      </w:r>
      <w:r w:rsidR="00FB743F">
        <w:rPr>
          <w:rFonts w:ascii="Times New Roman" w:hAnsi="Times New Roman" w:cs="Times New Roman"/>
          <w:sz w:val="28"/>
          <w:szCs w:val="28"/>
        </w:rPr>
        <w:t>амые активные дети</w:t>
      </w:r>
      <w:bookmarkStart w:id="0" w:name="_GoBack"/>
      <w:bookmarkEnd w:id="0"/>
      <w:r w:rsidRPr="00F73A93">
        <w:rPr>
          <w:rFonts w:ascii="Times New Roman" w:hAnsi="Times New Roman" w:cs="Times New Roman"/>
          <w:sz w:val="28"/>
          <w:szCs w:val="28"/>
        </w:rPr>
        <w:t>.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Перед вами ключ. Чтобы узнать какой секрет приготовил нам Кот - ученный, нужно подобрать к нему пару.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Воспитатель: Молодцы. У вас в руках два одинаковых ключика. Вы можете открыть волшебный сундук и достать то, что вам приготовил Кот - ученный. Это математическая игра. Играйте в неё, развивайте свои математические способности.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Кот - ученный прощается с вами до следующей встречи.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lastRenderedPageBreak/>
        <w:t>На этом наше приключение закончилось.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Итог: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Кто к нам приходил в гости?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Какие были задания?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Какое задание были легкими?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 xml:space="preserve">Какое задание были </w:t>
      </w:r>
      <w:proofErr w:type="gramStart"/>
      <w:r w:rsidRPr="00F73A93">
        <w:rPr>
          <w:rFonts w:ascii="Times New Roman" w:hAnsi="Times New Roman" w:cs="Times New Roman"/>
          <w:sz w:val="28"/>
          <w:szCs w:val="28"/>
        </w:rPr>
        <w:t>посложнее</w:t>
      </w:r>
      <w:proofErr w:type="gramEnd"/>
      <w:r w:rsidRPr="00F73A93">
        <w:rPr>
          <w:rFonts w:ascii="Times New Roman" w:hAnsi="Times New Roman" w:cs="Times New Roman"/>
          <w:sz w:val="28"/>
          <w:szCs w:val="28"/>
        </w:rPr>
        <w:t>?</w:t>
      </w:r>
    </w:p>
    <w:p w:rsidR="00F73A93" w:rsidRPr="00F73A93" w:rsidRDefault="00F73A93" w:rsidP="00F73A93">
      <w:pPr>
        <w:rPr>
          <w:rFonts w:ascii="Times New Roman" w:hAnsi="Times New Roman" w:cs="Times New Roman"/>
          <w:sz w:val="28"/>
          <w:szCs w:val="28"/>
        </w:rPr>
      </w:pPr>
      <w:r w:rsidRPr="00F73A93">
        <w:rPr>
          <w:rFonts w:ascii="Times New Roman" w:hAnsi="Times New Roman" w:cs="Times New Roman"/>
          <w:sz w:val="28"/>
          <w:szCs w:val="28"/>
        </w:rPr>
        <w:t>Какое задание вам больше понравилось?</w:t>
      </w:r>
    </w:p>
    <w:p w:rsidR="00D554FC" w:rsidRPr="00F73A93" w:rsidRDefault="00FB743F" w:rsidP="00F73A93">
      <w:pPr>
        <w:rPr>
          <w:rFonts w:ascii="Times New Roman" w:hAnsi="Times New Roman" w:cs="Times New Roman"/>
          <w:sz w:val="28"/>
          <w:szCs w:val="28"/>
        </w:rPr>
      </w:pPr>
    </w:p>
    <w:p w:rsidR="00F73A93" w:rsidRPr="00F73A93" w:rsidRDefault="00F73A93">
      <w:pPr>
        <w:rPr>
          <w:rFonts w:ascii="Times New Roman" w:hAnsi="Times New Roman" w:cs="Times New Roman"/>
          <w:sz w:val="28"/>
          <w:szCs w:val="28"/>
        </w:rPr>
      </w:pPr>
    </w:p>
    <w:sectPr w:rsidR="00F73A93" w:rsidRPr="00F73A93" w:rsidSect="007A4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A93"/>
    <w:rsid w:val="00264874"/>
    <w:rsid w:val="00665202"/>
    <w:rsid w:val="007A41C1"/>
    <w:rsid w:val="009F36A4"/>
    <w:rsid w:val="00A1525F"/>
    <w:rsid w:val="00A90CC4"/>
    <w:rsid w:val="00C93CCE"/>
    <w:rsid w:val="00D341CE"/>
    <w:rsid w:val="00F73A93"/>
    <w:rsid w:val="00FB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C1"/>
  </w:style>
  <w:style w:type="paragraph" w:styleId="1">
    <w:name w:val="heading 1"/>
    <w:basedOn w:val="a"/>
    <w:link w:val="10"/>
    <w:uiPriority w:val="9"/>
    <w:qFormat/>
    <w:rsid w:val="00F73A93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A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3A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F73A9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3A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998</Words>
  <Characters>5692</Characters>
  <Application>Microsoft Office Word</Application>
  <DocSecurity>0</DocSecurity>
  <Lines>47</Lines>
  <Paragraphs>13</Paragraphs>
  <ScaleCrop>false</ScaleCrop>
  <Company/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Fotic</dc:creator>
  <cp:lastModifiedBy>Дмитрий Дробышев</cp:lastModifiedBy>
  <cp:revision>3</cp:revision>
  <dcterms:created xsi:type="dcterms:W3CDTF">2023-05-22T20:18:00Z</dcterms:created>
  <dcterms:modified xsi:type="dcterms:W3CDTF">2024-10-28T07:19:00Z</dcterms:modified>
</cp:coreProperties>
</file>