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F8" w:rsidRPr="00AE0AF8" w:rsidRDefault="00570B9D" w:rsidP="00AE0AF8">
      <w:pPr>
        <w:pStyle w:val="a4"/>
        <w:spacing w:line="276" w:lineRule="auto"/>
        <w:rPr>
          <w:rFonts w:ascii="Times New Roman" w:hAnsi="Times New Roman" w:cs="Times New Roman"/>
          <w:color w:val="000000"/>
          <w:sz w:val="24"/>
          <w:szCs w:val="24"/>
        </w:rPr>
      </w:pPr>
      <w:r>
        <w:rPr>
          <w:rFonts w:ascii="Times New Roman" w:hAnsi="Times New Roman" w:cs="Times New Roman"/>
          <w:sz w:val="24"/>
          <w:szCs w:val="24"/>
        </w:rPr>
        <w:t>Классный час</w:t>
      </w:r>
      <w:r w:rsidR="00AE0AF8" w:rsidRPr="00AE0AF8">
        <w:rPr>
          <w:rFonts w:ascii="Times New Roman" w:hAnsi="Times New Roman" w:cs="Times New Roman"/>
          <w:sz w:val="24"/>
          <w:szCs w:val="24"/>
        </w:rPr>
        <w:t xml:space="preserve"> «Дню снятия блокады Ленинграда» </w:t>
      </w:r>
    </w:p>
    <w:p w:rsidR="00AE0AF8" w:rsidRPr="00AE0AF8" w:rsidRDefault="00AE0AF8" w:rsidP="00AE0AF8">
      <w:pPr>
        <w:pStyle w:val="a4"/>
        <w:spacing w:line="276" w:lineRule="auto"/>
        <w:rPr>
          <w:rFonts w:ascii="Times New Roman" w:hAnsi="Times New Roman" w:cs="Times New Roman"/>
          <w:color w:val="000000"/>
          <w:sz w:val="24"/>
          <w:szCs w:val="24"/>
        </w:rPr>
      </w:pP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 xml:space="preserve">Цель: </w:t>
      </w:r>
      <w:r w:rsidRPr="00AE0AF8">
        <w:rPr>
          <w:rFonts w:ascii="Times New Roman" w:hAnsi="Times New Roman" w:cs="Times New Roman"/>
          <w:color w:val="000000"/>
          <w:sz w:val="24"/>
          <w:szCs w:val="24"/>
          <w:shd w:val="clear" w:color="auto" w:fill="FFFFFF"/>
        </w:rPr>
        <w:t>расширение представлений детей о героическом подвиге жителей блокадного Ленинграда.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Задачи:</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Познакомить детей с жизнью людей во время блокады Ленинграда.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Развивать способность чувствовать, сопереживать, умение слушать окружающих, воспитывать чувство патриотизма.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Рассказать детям о жизни взрослых и детей в тяжелые военные годы.</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Воспитывать уважительные отношения к исторической памяти своего народа, к ветеранам войны.</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Обогащать знания детей о героическом прошлом  города.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 Расширять и закреплять понятия «блокада», «прорыв блокады», «кольцо блокады».</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Предварительная работа: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1. Рассматривание иллюстраций блокадного Ленинграда.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2. Слушание военных песен.</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shd w:val="clear" w:color="auto" w:fill="FFFFFF"/>
        </w:rPr>
        <w:t>3. Чтение художественной литературы по теме.</w:t>
      </w:r>
      <w:r w:rsidRPr="00AE0AF8">
        <w:rPr>
          <w:rFonts w:ascii="Times New Roman" w:hAnsi="Times New Roman" w:cs="Times New Roman"/>
          <w:color w:val="000000"/>
          <w:sz w:val="24"/>
          <w:szCs w:val="24"/>
        </w:rPr>
        <w:br/>
      </w:r>
      <w:proofErr w:type="gramStart"/>
      <w:r w:rsidRPr="00AE0AF8">
        <w:rPr>
          <w:rFonts w:ascii="Times New Roman" w:hAnsi="Times New Roman" w:cs="Times New Roman"/>
          <w:color w:val="000000"/>
          <w:sz w:val="24"/>
          <w:szCs w:val="24"/>
          <w:bdr w:val="none" w:sz="0" w:space="0" w:color="auto" w:frame="1"/>
          <w:shd w:val="clear" w:color="auto" w:fill="FFFFFF"/>
        </w:rPr>
        <w:t>Оборудование и материалы:</w:t>
      </w:r>
      <w:r w:rsidRPr="00AE0AF8">
        <w:rPr>
          <w:rFonts w:ascii="Times New Roman" w:hAnsi="Times New Roman" w:cs="Times New Roman"/>
          <w:color w:val="000000"/>
          <w:sz w:val="24"/>
          <w:szCs w:val="24"/>
          <w:shd w:val="clear" w:color="auto" w:fill="FFFFFF"/>
        </w:rPr>
        <w:t> презентация «Блокадный Ленинград», аудиозаписи «Звуки метронома», песня «Священная война» муз.</w:t>
      </w:r>
      <w:proofErr w:type="gramEnd"/>
      <w:r w:rsidRPr="00AE0AF8">
        <w:rPr>
          <w:rFonts w:ascii="Times New Roman" w:hAnsi="Times New Roman" w:cs="Times New Roman"/>
          <w:color w:val="000000"/>
          <w:sz w:val="24"/>
          <w:szCs w:val="24"/>
          <w:shd w:val="clear" w:color="auto" w:fill="FFFFFF"/>
        </w:rPr>
        <w:t xml:space="preserve"> А. Александрова, сл. Лебедева – Кумача, белые листы бумаги, машинки с имитированными продуктами питания.</w:t>
      </w:r>
    </w:p>
    <w:p w:rsidR="00AE0AF8" w:rsidRPr="00AE0AF8" w:rsidRDefault="00AE0AF8" w:rsidP="00AE0AF8">
      <w:pPr>
        <w:pStyle w:val="a4"/>
        <w:spacing w:line="276" w:lineRule="auto"/>
        <w:jc w:val="center"/>
        <w:rPr>
          <w:rFonts w:ascii="Times New Roman" w:hAnsi="Times New Roman" w:cs="Times New Roman"/>
          <w:color w:val="000000"/>
          <w:sz w:val="24"/>
          <w:szCs w:val="24"/>
          <w:bdr w:val="none" w:sz="0" w:space="0" w:color="auto" w:frame="1"/>
          <w:shd w:val="clear" w:color="auto" w:fill="FFFFFF"/>
        </w:rPr>
      </w:pPr>
    </w:p>
    <w:p w:rsidR="00AE0AF8" w:rsidRPr="00AE0AF8" w:rsidRDefault="00AE0AF8" w:rsidP="00AE0AF8">
      <w:pPr>
        <w:pStyle w:val="a4"/>
        <w:spacing w:line="276" w:lineRule="auto"/>
        <w:jc w:val="center"/>
        <w:rPr>
          <w:rFonts w:ascii="Times New Roman" w:hAnsi="Times New Roman" w:cs="Times New Roman"/>
          <w:color w:val="000000"/>
          <w:sz w:val="24"/>
          <w:szCs w:val="24"/>
          <w:bdr w:val="none" w:sz="0" w:space="0" w:color="auto" w:frame="1"/>
          <w:shd w:val="clear" w:color="auto" w:fill="FFFFFF"/>
        </w:rPr>
      </w:pPr>
      <w:r w:rsidRPr="00AE0AF8">
        <w:rPr>
          <w:rFonts w:ascii="Times New Roman" w:hAnsi="Times New Roman" w:cs="Times New Roman"/>
          <w:color w:val="000000"/>
          <w:sz w:val="24"/>
          <w:szCs w:val="24"/>
          <w:bdr w:val="none" w:sz="0" w:space="0" w:color="auto" w:frame="1"/>
          <w:shd w:val="clear" w:color="auto" w:fill="FFFFFF"/>
        </w:rPr>
        <w:t>Ход занятий:</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xml:space="preserve"> Дети, </w:t>
      </w:r>
      <w:r w:rsidRPr="00AE0AF8">
        <w:rPr>
          <w:rFonts w:ascii="Times New Roman" w:hAnsi="Times New Roman" w:cs="Times New Roman"/>
          <w:sz w:val="24"/>
          <w:szCs w:val="24"/>
        </w:rPr>
        <w:t xml:space="preserve">вы ещё маленькие, но по рассказам взрослых, по фильмам знаете о страшной войне с фашистами, которую наша страна выиграла в жестокой битве. </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1 (заставка «27 января – снятие блокады Ленинграда»)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Дети, сегодня 27 января, в этот день сняли блокаду Ленинграда. А как вы думаете, что обозначает слово блокада?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Дети отвечают.</w:t>
      </w:r>
      <w:r w:rsidRPr="00AE0AF8">
        <w:rPr>
          <w:rFonts w:ascii="Times New Roman" w:hAnsi="Times New Roman" w:cs="Times New Roman"/>
          <w:color w:val="000000"/>
          <w:sz w:val="24"/>
          <w:szCs w:val="24"/>
        </w:rPr>
        <w:br/>
      </w:r>
      <w:r w:rsidRPr="00AE0AF8">
        <w:rPr>
          <w:rFonts w:ascii="Times New Roman" w:hAnsi="Times New Roman" w:cs="Times New Roman"/>
          <w:i/>
          <w:sz w:val="24"/>
          <w:szCs w:val="24"/>
        </w:rPr>
        <w:t>Звучит песня «Священная война» муз. А. Александрова, сл. Лебедева – Кумача.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 xml:space="preserve">Враги окружили  город Ленинград, и началась блокада. То есть из города было не выехать и в город тоже не попасть. </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 xml:space="preserve">Давайте попробуем представить, что в  нашем детском саду закроют все двери и ворота.   Мы не сможем выйти из него и машины с продуктами, которые ездят в детский сад  каждый день не смогут больше привозить нам продукты. Так и фашисты окружили город </w:t>
      </w:r>
      <w:proofErr w:type="gramStart"/>
      <w:r w:rsidRPr="00AE0AF8">
        <w:rPr>
          <w:rFonts w:ascii="Times New Roman" w:hAnsi="Times New Roman" w:cs="Times New Roman"/>
          <w:sz w:val="24"/>
          <w:szCs w:val="24"/>
        </w:rPr>
        <w:t>Ленинград</w:t>
      </w:r>
      <w:proofErr w:type="gramEnd"/>
      <w:r w:rsidRPr="00AE0AF8">
        <w:rPr>
          <w:rFonts w:ascii="Times New Roman" w:hAnsi="Times New Roman" w:cs="Times New Roman"/>
          <w:sz w:val="24"/>
          <w:szCs w:val="24"/>
        </w:rPr>
        <w:t xml:space="preserve"> и жители этого города оказались запертыми в городе без еды. </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2 (фото разрушенного города)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 xml:space="preserve"> Враги бомбили город по нескольку раз в день. Город был сильно разрушен. А когда наступила зима, то она была очень снежной и холодной.</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В городе не было ни света, ни тепла. Водопровод не работал. Начался голод.</w:t>
      </w:r>
    </w:p>
    <w:p w:rsidR="00AE0AF8" w:rsidRPr="00AE0AF8" w:rsidRDefault="00AE0AF8" w:rsidP="00AE0AF8">
      <w:pPr>
        <w:pStyle w:val="a4"/>
        <w:spacing w:line="276" w:lineRule="auto"/>
        <w:rPr>
          <w:rFonts w:ascii="Times New Roman" w:hAnsi="Times New Roman" w:cs="Times New Roman"/>
          <w:iCs/>
          <w:sz w:val="24"/>
          <w:szCs w:val="24"/>
        </w:rPr>
      </w:pPr>
      <w:r w:rsidRPr="00AE0AF8">
        <w:rPr>
          <w:rFonts w:ascii="Times New Roman" w:hAnsi="Times New Roman" w:cs="Times New Roman"/>
          <w:color w:val="000000"/>
          <w:sz w:val="24"/>
          <w:szCs w:val="24"/>
        </w:rPr>
        <w:t>Слайд 3 (фото - кусочек хлеба)</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Style w:val="normaltextrun"/>
          <w:rFonts w:ascii="Times New Roman" w:hAnsi="Times New Roman" w:cs="Times New Roman"/>
          <w:iCs/>
          <w:sz w:val="24"/>
          <w:szCs w:val="24"/>
        </w:rPr>
        <w:t>Вспоминая сегодня подвиг ленинградцев и защитников города, мы обращаемся к символу блокадного Ленинграда </w:t>
      </w:r>
      <w:r w:rsidRPr="00AE0AF8">
        <w:rPr>
          <w:rStyle w:val="contextualspellingandgrammarerror"/>
          <w:rFonts w:ascii="Times New Roman" w:hAnsi="Times New Roman" w:cs="Times New Roman"/>
          <w:iCs/>
          <w:sz w:val="24"/>
          <w:szCs w:val="24"/>
        </w:rPr>
        <w:t>-  небольшому</w:t>
      </w:r>
      <w:r w:rsidRPr="00AE0AF8">
        <w:rPr>
          <w:rStyle w:val="normaltextrun"/>
          <w:rFonts w:ascii="Times New Roman" w:hAnsi="Times New Roman" w:cs="Times New Roman"/>
          <w:iCs/>
          <w:sz w:val="24"/>
          <w:szCs w:val="24"/>
        </w:rPr>
        <w:t> кусочку хлеба - 125 грамм. Именно такая самая минимальная норма выдачи хлеба была установлена в самый трудный период блокады </w:t>
      </w:r>
      <w:r w:rsidRPr="00AE0AF8">
        <w:rPr>
          <w:rStyle w:val="contextualspellingandgrammarerror"/>
          <w:rFonts w:ascii="Times New Roman" w:hAnsi="Times New Roman" w:cs="Times New Roman"/>
          <w:iCs/>
          <w:sz w:val="24"/>
          <w:szCs w:val="24"/>
        </w:rPr>
        <w:t>-  зимой</w:t>
      </w:r>
      <w:r w:rsidRPr="00AE0AF8">
        <w:rPr>
          <w:rStyle w:val="normaltextrun"/>
          <w:rFonts w:ascii="Times New Roman" w:hAnsi="Times New Roman" w:cs="Times New Roman"/>
          <w:iCs/>
          <w:sz w:val="24"/>
          <w:szCs w:val="24"/>
        </w:rPr>
        <w:t>.</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lastRenderedPageBreak/>
        <w:t>Вот такой кусочек хлеба давали человеку на сутки.</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Хлеб готовили из отрубей, он был горький. Он был невкусный, норма была очень маленькая.</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shd w:val="clear" w:color="auto" w:fill="FFFFFF"/>
        </w:rPr>
        <w:t>Слайд 4 (фото карточки)</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Выдавали хлеб по карточкам, а если карточку потеряешь, то и вообще останешься голодным.</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Сценка (Брат и сестра в ожидании матери.)</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Сестра:</w:t>
      </w:r>
      <w:r w:rsidRPr="00AE0AF8">
        <w:rPr>
          <w:rStyle w:val="c0"/>
          <w:color w:val="000000"/>
        </w:rPr>
        <w:t> Как холодно! И мама не идет.</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Быть может, хлебушка она нам принесет</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Ну, хоть бы крошечку где отыскать!</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Голодной страшно мне идти в кровать.</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Брат:</w:t>
      </w:r>
      <w:r w:rsidRPr="00AE0AF8">
        <w:rPr>
          <w:rStyle w:val="c0"/>
          <w:color w:val="000000"/>
        </w:rPr>
        <w:t> А разве я есть не хочу? Хочу!</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Но все равно молчу.</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Ведь там, где папа наш сейчас,</w:t>
      </w:r>
    </w:p>
    <w:p w:rsidR="00AE0AF8" w:rsidRPr="00AE0AF8" w:rsidRDefault="00AE0AF8" w:rsidP="00AE0AF8">
      <w:pPr>
        <w:pStyle w:val="c5"/>
        <w:shd w:val="clear" w:color="auto" w:fill="FFFFFF"/>
        <w:spacing w:before="0" w:beforeAutospacing="0" w:after="0" w:afterAutospacing="0"/>
        <w:ind w:firstLine="708"/>
        <w:jc w:val="both"/>
        <w:rPr>
          <w:color w:val="000000"/>
        </w:rPr>
      </w:pPr>
      <w:proofErr w:type="gramStart"/>
      <w:r w:rsidRPr="00AE0AF8">
        <w:rPr>
          <w:rStyle w:val="c0"/>
          <w:color w:val="000000"/>
        </w:rPr>
        <w:t>Потяжелее</w:t>
      </w:r>
      <w:proofErr w:type="gramEnd"/>
      <w:r w:rsidRPr="00AE0AF8">
        <w:rPr>
          <w:rStyle w:val="c0"/>
          <w:color w:val="000000"/>
        </w:rPr>
        <w:t>, чем у нас.</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Хоть разрываются снаряды здесь,</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Но дом у нас с тобою есть.</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Вот, правда, враг недалеко,</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Ну, а кому сейчас в стране легко?</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Сестра:</w:t>
      </w:r>
      <w:r w:rsidRPr="00AE0AF8">
        <w:rPr>
          <w:rStyle w:val="c0"/>
          <w:color w:val="000000"/>
        </w:rPr>
        <w:t> А помнишь блинчики с вареньем,</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Которые по праздникам пекла она?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Сейчас я съела б все одна!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Брат:</w:t>
      </w:r>
      <w:r w:rsidRPr="00AE0AF8">
        <w:rPr>
          <w:rStyle w:val="c0"/>
          <w:color w:val="000000"/>
        </w:rPr>
        <w:t> Опять ты о еде заговорила!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Уж лучше б душу не травила!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Чем чаще вспоминаешь ты о ней,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Тем голод чувствуешь сильней.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И мне воспоминанья эти не нужны.</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Сестра:</w:t>
      </w:r>
      <w:r w:rsidRPr="00AE0AF8">
        <w:rPr>
          <w:rStyle w:val="c0"/>
          <w:color w:val="000000"/>
        </w:rPr>
        <w:t> А вот и мамины шаги слышны!</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Брат:</w:t>
      </w:r>
      <w:r w:rsidRPr="00AE0AF8">
        <w:rPr>
          <w:rStyle w:val="c0"/>
          <w:color w:val="000000"/>
        </w:rPr>
        <w:t> Не вздумай хныкать перед ней!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Дай отдохнуть сначала ей.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Входит мама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Мама:</w:t>
      </w:r>
      <w:r w:rsidRPr="00AE0AF8">
        <w:rPr>
          <w:rStyle w:val="c0"/>
          <w:color w:val="000000"/>
        </w:rPr>
        <w:t> Я покушать принесла.  Достает детям кусочки хлеба.</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7"/>
          <w:b/>
          <w:bCs/>
          <w:color w:val="000000"/>
        </w:rPr>
        <w:t>Ведущий: </w:t>
      </w:r>
      <w:r w:rsidRPr="00AE0AF8">
        <w:rPr>
          <w:rStyle w:val="c0"/>
          <w:color w:val="000000"/>
        </w:rPr>
        <w:t xml:space="preserve">Сколько испытаний принесла блокада! Город был изолирован от Большой земли. Поэтому катастрофически  уменьшались нормы выдаваемых продуктов. Вот такой кусочек хлеба получали ленинградцы по карточкам на целый день. Хлебу цену знает каждый ленинградец, маленький кусочек 125 грамм. Вы знаете, как едят блокадный хлеб? Нет? Я раньше тоже не </w:t>
      </w:r>
      <w:proofErr w:type="gramStart"/>
      <w:r w:rsidRPr="00AE0AF8">
        <w:rPr>
          <w:rStyle w:val="c0"/>
          <w:color w:val="000000"/>
        </w:rPr>
        <w:t>знала… Я научу</w:t>
      </w:r>
      <w:proofErr w:type="gramEnd"/>
      <w:r w:rsidRPr="00AE0AF8">
        <w:rPr>
          <w:rStyle w:val="c0"/>
          <w:color w:val="000000"/>
        </w:rPr>
        <w:t xml:space="preserve"> вас. Надо положить пайку на ладонь и отломить крохотный кусочек. И долго-долго жевать его, глядя на оставшийся хлеб. И снова отломить. И снова жевать. Надо как можно дольше есть этот крохотный кусочек. А когда весь хлеб будет съеден, подушечками пальцев соберите на середину ладони крошки и прильните к ним губами, словно хотите поцеловать их</w:t>
      </w:r>
      <w:proofErr w:type="gramStart"/>
      <w:r w:rsidRPr="00AE0AF8">
        <w:rPr>
          <w:rStyle w:val="c0"/>
          <w:color w:val="000000"/>
        </w:rPr>
        <w:t>…Ч</w:t>
      </w:r>
      <w:proofErr w:type="gramEnd"/>
      <w:r w:rsidRPr="00AE0AF8">
        <w:rPr>
          <w:rStyle w:val="c0"/>
          <w:color w:val="000000"/>
        </w:rPr>
        <w:t>тобы ни одна крошка не пропала… ни одна крошечка. Этот кусочек хлеба, кружка кипятку, ложка жиденькой каши – вот и весь обед блокадного жителя. Конечно, это не хватало. Люди ослабевали.</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shd w:val="clear" w:color="auto" w:fill="FFFFFF"/>
        </w:rPr>
        <w:t>Слайд 5 (фото, где люди на Неве добывают воду)</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Трудно было доставать воду. За ней нужно было ходить на Неву в мороз и стужу. Но город жил и боролся, не смотря на страшные испытания.</w:t>
      </w:r>
    </w:p>
    <w:p w:rsidR="00AE0AF8" w:rsidRPr="00AE0AF8" w:rsidRDefault="00AE0AF8" w:rsidP="00AE0AF8">
      <w:pPr>
        <w:pStyle w:val="a4"/>
        <w:spacing w:line="276" w:lineRule="auto"/>
        <w:rPr>
          <w:rFonts w:ascii="Times New Roman" w:hAnsi="Times New Roman" w:cs="Times New Roman"/>
          <w:color w:val="000000"/>
          <w:sz w:val="24"/>
          <w:szCs w:val="24"/>
        </w:rPr>
      </w:pPr>
      <w:r w:rsidRPr="00AE0AF8">
        <w:rPr>
          <w:rFonts w:ascii="Times New Roman" w:hAnsi="Times New Roman" w:cs="Times New Roman"/>
          <w:color w:val="000000"/>
          <w:sz w:val="24"/>
          <w:szCs w:val="24"/>
        </w:rPr>
        <w:t xml:space="preserve">Слайд 6 (фото детей </w:t>
      </w:r>
      <w:proofErr w:type="gramStart"/>
      <w:r w:rsidRPr="00AE0AF8">
        <w:rPr>
          <w:rFonts w:ascii="Times New Roman" w:hAnsi="Times New Roman" w:cs="Times New Roman"/>
          <w:color w:val="000000"/>
          <w:sz w:val="24"/>
          <w:szCs w:val="24"/>
        </w:rPr>
        <w:t>с</w:t>
      </w:r>
      <w:proofErr w:type="gramEnd"/>
      <w:r w:rsidRPr="00AE0AF8">
        <w:rPr>
          <w:rFonts w:ascii="Times New Roman" w:hAnsi="Times New Roman" w:cs="Times New Roman"/>
          <w:color w:val="000000"/>
          <w:sz w:val="24"/>
          <w:szCs w:val="24"/>
        </w:rPr>
        <w:t xml:space="preserve"> детском саду, школе)</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Дети ходили в детский сад, встречали Новый Год, ученики не оставляли свои занятия</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7 (фото лошадей с повозками)</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lastRenderedPageBreak/>
        <w:t>Учитель</w:t>
      </w:r>
      <w:proofErr w:type="gramStart"/>
      <w:r w:rsidRPr="00AE0AF8">
        <w:rPr>
          <w:rFonts w:ascii="Times New Roman" w:hAnsi="Times New Roman" w:cs="Times New Roman"/>
          <w:color w:val="000000"/>
          <w:sz w:val="24"/>
          <w:szCs w:val="24"/>
          <w:bdr w:val="none" w:sz="0" w:space="0" w:color="auto" w:frame="1"/>
          <w:shd w:val="clear" w:color="auto" w:fill="FFFFFF"/>
        </w:rPr>
        <w:t>:</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 xml:space="preserve">: </w:t>
      </w:r>
      <w:proofErr w:type="gramEnd"/>
      <w:r w:rsidRPr="00AE0AF8">
        <w:rPr>
          <w:rFonts w:ascii="Times New Roman" w:hAnsi="Times New Roman" w:cs="Times New Roman"/>
          <w:sz w:val="24"/>
          <w:szCs w:val="24"/>
        </w:rPr>
        <w:t>Чтобы спасти людей от голода, было решено доставлять зерно и муку по замёрзшему Ладожскому озеру.</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8(фото машин на Ладожском озере)</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 xml:space="preserve">Этот путь назвали «Дорогой жизни». Мешки с зерном везли и на подводах лошадей и на машинах, </w:t>
      </w:r>
      <w:r w:rsidRPr="00AE0AF8">
        <w:rPr>
          <w:rFonts w:ascii="Times New Roman" w:hAnsi="Times New Roman" w:cs="Times New Roman"/>
          <w:color w:val="000000"/>
          <w:sz w:val="24"/>
          <w:szCs w:val="24"/>
          <w:shd w:val="clear" w:color="auto" w:fill="FFFFFF"/>
        </w:rPr>
        <w:t xml:space="preserve">а из города вывозили слабых и больных. Вывозили их на машинах, эти машины назывались – полуторки. </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shd w:val="clear" w:color="auto" w:fill="FFFFFF"/>
        </w:rPr>
        <w:t>Слайд 9 (фото машины – полуторки)</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Посмотрите на картинку, вот такие машины проезжали по дороге жизни.</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shd w:val="clear" w:color="auto" w:fill="FFFFFF"/>
        </w:rPr>
        <w:t>Слайд</w:t>
      </w:r>
      <w:r w:rsidRPr="00AE0AF8">
        <w:rPr>
          <w:rFonts w:ascii="Times New Roman" w:hAnsi="Times New Roman" w:cs="Times New Roman"/>
          <w:color w:val="000000"/>
          <w:sz w:val="24"/>
          <w:szCs w:val="24"/>
        </w:rPr>
        <w:t>10 (фото провалившейся под лед машины)</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Правда, не все машины доезжали до места назначения, иногда машины проваливались под лед, вместе с провизией.</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Ребята, я вам тоже предлагаю поиграть. Представьте, что вам тоже нужно доставить продукты, а доставлять вы их будете, тоже по дороге жизни. У вас на полу две полосы (квадратики бумаги), нужно аккуратно по квадратикам передвигаться, мимо не наступаем, иначе провалитесь, и, главное, нужно перевезти продукты с одного берега на другой, ничего не теряя.</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11 (фото детей за станками)</w:t>
      </w:r>
      <w:r w:rsidRPr="00AE0AF8">
        <w:rPr>
          <w:rFonts w:ascii="Times New Roman" w:hAnsi="Times New Roman" w:cs="Times New Roman"/>
          <w:color w:val="000000"/>
          <w:sz w:val="24"/>
          <w:szCs w:val="24"/>
        </w:rPr>
        <w:br/>
      </w: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xml:space="preserve"> Ребята, а вы знаете, что в то время детям тоже было очень трудно, но они учились, помогали старшим, после учебы они еще и работали. </w:t>
      </w:r>
    </w:p>
    <w:p w:rsidR="00AE0AF8" w:rsidRPr="00AE0AF8" w:rsidRDefault="00AE0AF8" w:rsidP="00AE0AF8">
      <w:pPr>
        <w:pStyle w:val="a4"/>
        <w:spacing w:line="276" w:lineRule="auto"/>
        <w:rPr>
          <w:rFonts w:ascii="Times New Roman" w:hAnsi="Times New Roman" w:cs="Times New Roman"/>
          <w:color w:val="000000"/>
          <w:sz w:val="24"/>
          <w:szCs w:val="24"/>
        </w:rPr>
      </w:pPr>
      <w:r w:rsidRPr="00AE0AF8">
        <w:rPr>
          <w:rFonts w:ascii="Times New Roman" w:hAnsi="Times New Roman" w:cs="Times New Roman"/>
          <w:color w:val="000000"/>
          <w:sz w:val="24"/>
          <w:szCs w:val="24"/>
        </w:rPr>
        <w:t xml:space="preserve">Дети стояли у станков заводов и наравне </w:t>
      </w:r>
      <w:proofErr w:type="gramStart"/>
      <w:r w:rsidRPr="00AE0AF8">
        <w:rPr>
          <w:rFonts w:ascii="Times New Roman" w:hAnsi="Times New Roman" w:cs="Times New Roman"/>
          <w:color w:val="000000"/>
          <w:sz w:val="24"/>
          <w:szCs w:val="24"/>
        </w:rPr>
        <w:t>со</w:t>
      </w:r>
      <w:proofErr w:type="gramEnd"/>
      <w:r w:rsidRPr="00AE0AF8">
        <w:rPr>
          <w:rFonts w:ascii="Times New Roman" w:hAnsi="Times New Roman" w:cs="Times New Roman"/>
          <w:color w:val="000000"/>
          <w:sz w:val="24"/>
          <w:szCs w:val="24"/>
        </w:rPr>
        <w:t xml:space="preserve"> взрослыми изготовляли снаряды. </w:t>
      </w:r>
    </w:p>
    <w:p w:rsidR="00AE0AF8" w:rsidRPr="00AE0AF8" w:rsidRDefault="00AE0AF8" w:rsidP="00AE0AF8">
      <w:pPr>
        <w:pStyle w:val="a4"/>
        <w:spacing w:line="276" w:lineRule="auto"/>
        <w:rPr>
          <w:rFonts w:ascii="Times New Roman" w:hAnsi="Times New Roman" w:cs="Times New Roman"/>
          <w:color w:val="000000"/>
          <w:sz w:val="24"/>
          <w:szCs w:val="24"/>
          <w:bdr w:val="none" w:sz="0" w:space="0" w:color="auto" w:frame="1"/>
          <w:shd w:val="clear" w:color="auto" w:fill="FFFFFF"/>
        </w:rPr>
      </w:pPr>
      <w:r w:rsidRPr="00AE0AF8">
        <w:rPr>
          <w:rFonts w:ascii="Times New Roman" w:hAnsi="Times New Roman" w:cs="Times New Roman"/>
          <w:color w:val="000000"/>
          <w:sz w:val="24"/>
          <w:szCs w:val="24"/>
        </w:rPr>
        <w:t>Слайд 12(фото метронома и звук)</w:t>
      </w:r>
      <w:r w:rsidRPr="00AE0AF8">
        <w:rPr>
          <w:rFonts w:ascii="Times New Roman" w:hAnsi="Times New Roman" w:cs="Times New Roman"/>
          <w:color w:val="000000"/>
          <w:sz w:val="24"/>
          <w:szCs w:val="24"/>
        </w:rPr>
        <w:br/>
        <w:t xml:space="preserve">Жизнь в городе протекала по звуки метронома, чтоб оповещать жителей о начале бомбёжки. </w:t>
      </w:r>
      <w:r w:rsidRPr="00AE0AF8">
        <w:rPr>
          <w:rFonts w:ascii="Times New Roman" w:hAnsi="Times New Roman" w:cs="Times New Roman"/>
          <w:color w:val="000000"/>
          <w:sz w:val="24"/>
          <w:szCs w:val="24"/>
          <w:bdr w:val="none" w:sz="0" w:space="0" w:color="auto" w:frame="1"/>
          <w:shd w:val="clear" w:color="auto" w:fill="FFFFFF"/>
        </w:rPr>
        <w:br/>
        <w:t>Учитель:</w:t>
      </w:r>
      <w:r w:rsidRPr="00AE0AF8">
        <w:rPr>
          <w:rFonts w:ascii="Times New Roman" w:hAnsi="Times New Roman" w:cs="Times New Roman"/>
          <w:color w:val="000000"/>
          <w:sz w:val="24"/>
          <w:szCs w:val="24"/>
          <w:shd w:val="clear" w:color="auto" w:fill="FFFFFF"/>
        </w:rPr>
        <w:t> Предлагаю минутой молчания почтить всех кто погиб ради нашего счастливого сегодняшнего времени.</w:t>
      </w:r>
      <w:r w:rsidRPr="00AE0AF8">
        <w:rPr>
          <w:rFonts w:ascii="Times New Roman" w:hAnsi="Times New Roman" w:cs="Times New Roman"/>
          <w:color w:val="000000"/>
          <w:sz w:val="24"/>
          <w:szCs w:val="24"/>
        </w:rPr>
        <w:br/>
      </w:r>
      <w:r w:rsidRPr="00AE0AF8">
        <w:rPr>
          <w:rFonts w:ascii="Times New Roman" w:hAnsi="Times New Roman" w:cs="Times New Roman"/>
          <w:i/>
          <w:color w:val="000000"/>
          <w:sz w:val="24"/>
          <w:szCs w:val="24"/>
          <w:shd w:val="clear" w:color="auto" w:fill="FFFFFF"/>
        </w:rPr>
        <w:t>Минута молчания.</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Спустя 900 дней, 27 января 1944 наши войска прорвали кольцо блокады. Это был великий день!</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12 (фото солдат после победы)</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Радость наполняла сердца не только освобождённых ленинградцев, но всех солдат, защищающих страну от врага.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13 (фото салюта)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В честь этой победы был дан артиллерийский салют.</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sz w:val="24"/>
          <w:szCs w:val="24"/>
        </w:rPr>
        <w:t>Слайд 14 (фото памятника)</w:t>
      </w:r>
    </w:p>
    <w:p w:rsidR="00AE0AF8" w:rsidRPr="00AE0AF8" w:rsidRDefault="00AE0AF8" w:rsidP="00AE0AF8">
      <w:pPr>
        <w:pStyle w:val="a4"/>
        <w:spacing w:line="276" w:lineRule="auto"/>
        <w:rPr>
          <w:rFonts w:ascii="Times New Roman" w:hAnsi="Times New Roman" w:cs="Times New Roman"/>
          <w:sz w:val="24"/>
          <w:szCs w:val="24"/>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w:t>
      </w:r>
      <w:r w:rsidRPr="00AE0AF8">
        <w:rPr>
          <w:rFonts w:ascii="Times New Roman" w:hAnsi="Times New Roman" w:cs="Times New Roman"/>
          <w:sz w:val="24"/>
          <w:szCs w:val="24"/>
        </w:rPr>
        <w:t>В честь прорыва блокадного кольца был установлен памятник на Ладожском озере «Разорванное кольцо»</w:t>
      </w:r>
    </w:p>
    <w:p w:rsidR="00AE0AF8" w:rsidRPr="00AE0AF8" w:rsidRDefault="00AE0AF8" w:rsidP="00AE0AF8">
      <w:pPr>
        <w:pStyle w:val="a4"/>
        <w:spacing w:line="276" w:lineRule="auto"/>
        <w:rPr>
          <w:rFonts w:ascii="Times New Roman" w:hAnsi="Times New Roman" w:cs="Times New Roman"/>
          <w:color w:val="000000"/>
          <w:sz w:val="24"/>
          <w:szCs w:val="24"/>
        </w:rPr>
      </w:pPr>
      <w:r w:rsidRPr="00AE0AF8">
        <w:rPr>
          <w:rFonts w:ascii="Times New Roman" w:hAnsi="Times New Roman" w:cs="Times New Roman"/>
          <w:color w:val="000000"/>
          <w:sz w:val="24"/>
          <w:szCs w:val="24"/>
        </w:rPr>
        <w:t>Слайд 15 (фото свечи в окне)</w:t>
      </w:r>
    </w:p>
    <w:p w:rsidR="00AE0AF8" w:rsidRPr="00AE0AF8" w:rsidRDefault="00AE0AF8" w:rsidP="00AE0AF8">
      <w:pPr>
        <w:pStyle w:val="a4"/>
        <w:spacing w:line="276" w:lineRule="auto"/>
        <w:rPr>
          <w:rFonts w:ascii="Times New Roman" w:hAnsi="Times New Roman" w:cs="Times New Roman"/>
          <w:color w:val="000000"/>
          <w:sz w:val="24"/>
          <w:szCs w:val="24"/>
          <w:shd w:val="clear" w:color="auto" w:fill="FFFFFF"/>
        </w:rPr>
      </w:pPr>
      <w:r w:rsidRPr="00AE0AF8">
        <w:rPr>
          <w:rFonts w:ascii="Times New Roman" w:hAnsi="Times New Roman" w:cs="Times New Roman"/>
          <w:color w:val="000000"/>
          <w:sz w:val="24"/>
          <w:szCs w:val="24"/>
          <w:bdr w:val="none" w:sz="0" w:space="0" w:color="auto" w:frame="1"/>
          <w:shd w:val="clear" w:color="auto" w:fill="FFFFFF"/>
        </w:rPr>
        <w:t>Учитель:</w:t>
      </w:r>
      <w:r w:rsidRPr="00AE0AF8">
        <w:rPr>
          <w:rFonts w:ascii="Times New Roman" w:hAnsi="Times New Roman" w:cs="Times New Roman"/>
          <w:color w:val="000000"/>
          <w:sz w:val="24"/>
          <w:szCs w:val="24"/>
          <w:shd w:val="clear" w:color="auto" w:fill="FFFFFF"/>
        </w:rPr>
        <w:t> Сегодня, 27 января, в день полного освобождения Ленинграда от фашистских захватчиков, я предлагаю вам дома вечером с родителями  в окошке зажечь свечу памяти или просто фонарик. Это будет символизировать нашу память о той страшной странице истории нашего великого города.</w:t>
      </w:r>
    </w:p>
    <w:p w:rsidR="00AE0AF8" w:rsidRPr="00AE0AF8" w:rsidRDefault="00AE0AF8" w:rsidP="00AE0AF8">
      <w:pPr>
        <w:pStyle w:val="c5"/>
        <w:shd w:val="clear" w:color="auto" w:fill="FFFFFF"/>
        <w:spacing w:before="0" w:beforeAutospacing="0" w:after="0" w:afterAutospacing="0"/>
        <w:jc w:val="both"/>
        <w:rPr>
          <w:color w:val="000000"/>
        </w:rPr>
      </w:pPr>
      <w:r>
        <w:rPr>
          <w:rStyle w:val="c9"/>
          <w:b/>
          <w:bCs/>
          <w:color w:val="000000"/>
        </w:rPr>
        <w:t>Учитель</w:t>
      </w:r>
      <w:r w:rsidRPr="00AE0AF8">
        <w:rPr>
          <w:rStyle w:val="c9"/>
          <w:b/>
          <w:bCs/>
          <w:color w:val="000000"/>
        </w:rPr>
        <w:t>: </w:t>
      </w:r>
      <w:r w:rsidRPr="00AE0AF8">
        <w:rPr>
          <w:rStyle w:val="c6"/>
          <w:color w:val="000000"/>
        </w:rPr>
        <w:t>Слово предоставляется нашим гостям.</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Дети: 1. Пусть будет мир на планете и войны не знают дети.</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                Пусть дети учатся, мечтают, ни горя, ни беды не знают!</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            2. Наш город, дорогой, любимый, ты гордый, сильный и красивый.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                Этот город над Невой очень любим мы с тобой.</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            3. Пусть летят столетья, пусть летят года –</w:t>
      </w:r>
    </w:p>
    <w:p w:rsidR="00AE0AF8" w:rsidRPr="00AE0AF8" w:rsidRDefault="00AE0AF8" w:rsidP="00AE0AF8">
      <w:pPr>
        <w:pStyle w:val="c5"/>
        <w:shd w:val="clear" w:color="auto" w:fill="FFFFFF"/>
        <w:spacing w:before="0" w:beforeAutospacing="0" w:after="0" w:afterAutospacing="0"/>
        <w:ind w:firstLine="708"/>
        <w:jc w:val="both"/>
        <w:rPr>
          <w:color w:val="000000"/>
        </w:rPr>
      </w:pPr>
      <w:r w:rsidRPr="00AE0AF8">
        <w:rPr>
          <w:rStyle w:val="c0"/>
          <w:color w:val="000000"/>
        </w:rPr>
        <w:t>                Город наш великий будет жить всегда.</w:t>
      </w:r>
    </w:p>
    <w:p w:rsidR="00AE0AF8" w:rsidRPr="00AE0AF8" w:rsidRDefault="00AE0AF8" w:rsidP="00AE0AF8">
      <w:pPr>
        <w:pStyle w:val="c46"/>
        <w:shd w:val="clear" w:color="auto" w:fill="FFFFFF"/>
        <w:spacing w:before="0" w:beforeAutospacing="0" w:after="0" w:afterAutospacing="0" w:line="480" w:lineRule="auto"/>
        <w:jc w:val="both"/>
        <w:rPr>
          <w:color w:val="000000"/>
        </w:rPr>
      </w:pPr>
      <w:r w:rsidRPr="00AE0AF8">
        <w:rPr>
          <w:rStyle w:val="c0"/>
          <w:color w:val="000000"/>
        </w:rPr>
        <w:lastRenderedPageBreak/>
        <w:t>Дети выходят под песню «Дети Блокады»</w:t>
      </w:r>
    </w:p>
    <w:p w:rsidR="006B69CF" w:rsidRPr="00AE0AF8" w:rsidRDefault="006B69CF" w:rsidP="00AE0AF8">
      <w:pPr>
        <w:pStyle w:val="a4"/>
        <w:spacing w:line="276" w:lineRule="auto"/>
        <w:rPr>
          <w:rFonts w:ascii="Times New Roman" w:hAnsi="Times New Roman" w:cs="Times New Roman"/>
          <w:sz w:val="24"/>
          <w:szCs w:val="24"/>
        </w:rPr>
      </w:pPr>
    </w:p>
    <w:sectPr w:rsidR="006B69CF" w:rsidRPr="00AE0AF8" w:rsidSect="00AE0AF8">
      <w:pgSz w:w="11906" w:h="16838"/>
      <w:pgMar w:top="1135"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useFELayout/>
  </w:compat>
  <w:rsids>
    <w:rsidRoot w:val="00AE0AF8"/>
    <w:rsid w:val="00287987"/>
    <w:rsid w:val="00570B9D"/>
    <w:rsid w:val="006B69CF"/>
    <w:rsid w:val="00AE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E0AF8"/>
    <w:rPr>
      <w:rFonts w:eastAsiaTheme="minorHAnsi"/>
      <w:lang w:eastAsia="en-US"/>
    </w:rPr>
  </w:style>
  <w:style w:type="paragraph" w:styleId="a4">
    <w:name w:val="No Spacing"/>
    <w:link w:val="a3"/>
    <w:uiPriority w:val="1"/>
    <w:qFormat/>
    <w:rsid w:val="00AE0AF8"/>
    <w:pPr>
      <w:spacing w:after="0" w:line="240" w:lineRule="auto"/>
    </w:pPr>
    <w:rPr>
      <w:rFonts w:eastAsiaTheme="minorHAnsi"/>
      <w:lang w:eastAsia="en-US"/>
    </w:rPr>
  </w:style>
  <w:style w:type="character" w:customStyle="1" w:styleId="normaltextrun">
    <w:name w:val="normaltextrun"/>
    <w:basedOn w:val="a0"/>
    <w:rsid w:val="00AE0AF8"/>
  </w:style>
  <w:style w:type="character" w:customStyle="1" w:styleId="contextualspellingandgrammarerror">
    <w:name w:val="contextualspellingandgrammarerror"/>
    <w:basedOn w:val="a0"/>
    <w:rsid w:val="00AE0AF8"/>
  </w:style>
  <w:style w:type="paragraph" w:customStyle="1" w:styleId="c5">
    <w:name w:val="c5"/>
    <w:basedOn w:val="a"/>
    <w:rsid w:val="00AE0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E0AF8"/>
  </w:style>
  <w:style w:type="character" w:customStyle="1" w:styleId="c0">
    <w:name w:val="c0"/>
    <w:basedOn w:val="a0"/>
    <w:rsid w:val="00AE0AF8"/>
  </w:style>
  <w:style w:type="character" w:customStyle="1" w:styleId="c9">
    <w:name w:val="c9"/>
    <w:basedOn w:val="a0"/>
    <w:rsid w:val="00AE0AF8"/>
  </w:style>
  <w:style w:type="character" w:customStyle="1" w:styleId="c6">
    <w:name w:val="c6"/>
    <w:basedOn w:val="a0"/>
    <w:rsid w:val="00AE0AF8"/>
  </w:style>
  <w:style w:type="paragraph" w:customStyle="1" w:styleId="c46">
    <w:name w:val="c46"/>
    <w:basedOn w:val="a"/>
    <w:rsid w:val="00AE0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1917344">
      <w:bodyDiv w:val="1"/>
      <w:marLeft w:val="0"/>
      <w:marRight w:val="0"/>
      <w:marTop w:val="0"/>
      <w:marBottom w:val="0"/>
      <w:divBdr>
        <w:top w:val="none" w:sz="0" w:space="0" w:color="auto"/>
        <w:left w:val="none" w:sz="0" w:space="0" w:color="auto"/>
        <w:bottom w:val="none" w:sz="0" w:space="0" w:color="auto"/>
        <w:right w:val="none" w:sz="0" w:space="0" w:color="auto"/>
      </w:divBdr>
    </w:div>
    <w:div w:id="17072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2024-10-31T06:16:00Z</dcterms:created>
  <dcterms:modified xsi:type="dcterms:W3CDTF">2024-10-31T06:32:00Z</dcterms:modified>
</cp:coreProperties>
</file>