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BADA4" w14:textId="1DB99773" w:rsidR="00617AE2" w:rsidRPr="003F1EED" w:rsidRDefault="003F1EED" w:rsidP="003F1E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EED">
        <w:rPr>
          <w:rFonts w:ascii="Times New Roman" w:hAnsi="Times New Roman" w:cs="Times New Roman"/>
          <w:b/>
          <w:bCs/>
          <w:sz w:val="28"/>
          <w:szCs w:val="28"/>
        </w:rPr>
        <w:t>Игры с крупами – в чем польза?</w:t>
      </w:r>
    </w:p>
    <w:p w14:paraId="73F3E9CC" w14:textId="79F17C3C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Крупы есть в доме у каждой хозяйки, а это значит, что она может самостоятельно организовать личный развивающий центр для своего ребенка. И речь пойдет не о банальном пересыпании крупы с одной посуды в другую (а маленьким детям это тоже безумно интересно). Взяв за основу эту статью, а еще включив свою фантазию, каждая мамочка сможет подарить своему малышу интересные, незабываемые, а главное полезные развивающие игры.</w:t>
      </w:r>
    </w:p>
    <w:p w14:paraId="6360FF9C" w14:textId="39549969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46E749" wp14:editId="29D8DFFC">
            <wp:simplePos x="0" y="0"/>
            <wp:positionH relativeFrom="page">
              <wp:posOffset>1579880</wp:posOffset>
            </wp:positionH>
            <wp:positionV relativeFrom="paragraph">
              <wp:posOffset>-1905</wp:posOffset>
            </wp:positionV>
            <wp:extent cx="4162645" cy="2836545"/>
            <wp:effectExtent l="0" t="0" r="952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45" cy="283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7C0F" w14:textId="338CA4F7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794E9A6" w14:textId="36D45687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B084EFD" w14:textId="74C9F3A1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EDEF800" w14:textId="4ADD1F78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00D2805" w14:textId="33C51119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A2DB849" w14:textId="370397F2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FE8E713" w14:textId="44F5744E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77BBB37" w14:textId="490FECE8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DF6802E" w14:textId="54A04DC3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4D40A1B" w14:textId="75948698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DFC7EC9" w14:textId="77777777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174A546" w14:textId="7D8E236A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0F18448" w14:textId="27C6BAF5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C2837C" w14:textId="24AD3CD6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5039B7C" w14:textId="3ADC3C8B" w:rsidR="003F1EED" w:rsidRP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3F1EED">
        <w:rPr>
          <w:rFonts w:ascii="Times New Roman" w:hAnsi="Times New Roman" w:cs="Times New Roman"/>
          <w:b/>
          <w:bCs/>
          <w:sz w:val="28"/>
          <w:szCs w:val="28"/>
        </w:rPr>
        <w:t>Польза от игр с крупами:</w:t>
      </w:r>
    </w:p>
    <w:p w14:paraId="2E0B6A27" w14:textId="5807CA2E" w:rsidR="003F1EED" w:rsidRDefault="003F1EED" w:rsidP="003F1EE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сенсорными материалами прекрасно развивают сенсорное восприятие мира, мелкую моторику детских ручек. Известным есть тот факт, что развитие мелкой моторики рук стимулирует усовершенствование таких систем организма, как:</w:t>
      </w:r>
    </w:p>
    <w:p w14:paraId="3DE4365B" w14:textId="178762C8" w:rsidR="003F1EED" w:rsidRDefault="00A709D5" w:rsidP="003F1EE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Зрительной;</w:t>
      </w:r>
    </w:p>
    <w:p w14:paraId="3FE55E2F" w14:textId="16B615A1" w:rsidR="00A709D5" w:rsidRDefault="00A709D5" w:rsidP="003F1EE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Нервной;</w:t>
      </w:r>
    </w:p>
    <w:p w14:paraId="62688A9E" w14:textId="57E27D98" w:rsidR="00A709D5" w:rsidRDefault="00A709D5" w:rsidP="003F1EE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Мышечной;</w:t>
      </w:r>
    </w:p>
    <w:p w14:paraId="26F91719" w14:textId="239E39BA" w:rsidR="00A709D5" w:rsidRDefault="00A709D5" w:rsidP="003F1EE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Костной.</w:t>
      </w:r>
    </w:p>
    <w:p w14:paraId="08194ECB" w14:textId="4F294619" w:rsidR="00A709D5" w:rsidRDefault="00A709D5" w:rsidP="00A709D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становится возможным, благодаря сложным взаимодействиям всех этих систем при выполнении мелких и точных движений, в чем и есть суть мелкой моторики.</w:t>
      </w:r>
    </w:p>
    <w:p w14:paraId="7D730A4A" w14:textId="467E6C82" w:rsidR="00A709D5" w:rsidRDefault="00A709D5" w:rsidP="00A709D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мелкая моторика существенно влияет на </w:t>
      </w:r>
      <w:r>
        <w:rPr>
          <w:rFonts w:ascii="Times New Roman" w:hAnsi="Times New Roman" w:cs="Times New Roman"/>
          <w:i/>
          <w:iCs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 xml:space="preserve">, поскольку моторный и речевой центры в мозгу находятся «по соседству». А стимуляция моторного центра непременно активизирует и речевой. На этом плюсы развития мелкой моторики не заканчиваются, ведь </w:t>
      </w:r>
      <w:r w:rsidR="00EB50C0">
        <w:rPr>
          <w:rFonts w:ascii="Times New Roman" w:hAnsi="Times New Roman" w:cs="Times New Roman"/>
          <w:sz w:val="28"/>
          <w:szCs w:val="28"/>
        </w:rPr>
        <w:t>мелкая моторика — это</w:t>
      </w:r>
      <w:r>
        <w:rPr>
          <w:rFonts w:ascii="Times New Roman" w:hAnsi="Times New Roman" w:cs="Times New Roman"/>
          <w:sz w:val="28"/>
          <w:szCs w:val="28"/>
        </w:rPr>
        <w:t xml:space="preserve">, прежде всего, ловкость рук, которая понадобиться не только для </w:t>
      </w:r>
      <w:r>
        <w:rPr>
          <w:rFonts w:ascii="Times New Roman" w:hAnsi="Times New Roman" w:cs="Times New Roman"/>
          <w:i/>
          <w:iCs/>
          <w:sz w:val="28"/>
          <w:szCs w:val="28"/>
        </w:rPr>
        <w:t>рисования и письма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50C0">
        <w:rPr>
          <w:rFonts w:ascii="Times New Roman" w:hAnsi="Times New Roman" w:cs="Times New Roman"/>
          <w:sz w:val="28"/>
          <w:szCs w:val="28"/>
        </w:rPr>
        <w:t xml:space="preserve"> В будущем она пригодиться для выполнения других сложных заданий, отличное выполнение которых принесет вашему ребенку большой успех. Кто знает, может, усердно занимаясь со своим ребенком, вы </w:t>
      </w:r>
      <w:r w:rsidR="00EB50C0">
        <w:rPr>
          <w:rFonts w:ascii="Times New Roman" w:hAnsi="Times New Roman" w:cs="Times New Roman"/>
          <w:sz w:val="28"/>
          <w:szCs w:val="28"/>
        </w:rPr>
        <w:lastRenderedPageBreak/>
        <w:t>сможете развить в нем задатки великого нейрохирурга? В любом случае, пользу от этих старых добрых игр не стоит недооценивать.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CAE33" w14:textId="0E814F30" w:rsidR="00463A5A" w:rsidRPr="00463A5A" w:rsidRDefault="00463A5A" w:rsidP="00A709D5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63A5A">
        <w:rPr>
          <w:rFonts w:ascii="Times New Roman" w:hAnsi="Times New Roman" w:cs="Times New Roman"/>
          <w:b/>
          <w:bCs/>
          <w:sz w:val="28"/>
          <w:szCs w:val="28"/>
        </w:rPr>
        <w:t>С какого возраста играем?</w:t>
      </w:r>
    </w:p>
    <w:p w14:paraId="0698F0FD" w14:textId="7F0604FD" w:rsid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A15B5F" wp14:editId="34CB26C4">
            <wp:simplePos x="0" y="0"/>
            <wp:positionH relativeFrom="column">
              <wp:posOffset>1746885</wp:posOffset>
            </wp:positionH>
            <wp:positionV relativeFrom="paragraph">
              <wp:posOffset>1069340</wp:posOffset>
            </wp:positionV>
            <wp:extent cx="1813560" cy="12306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5A">
        <w:rPr>
          <w:rFonts w:ascii="Times New Roman" w:hAnsi="Times New Roman" w:cs="Times New Roman"/>
          <w:sz w:val="28"/>
          <w:szCs w:val="28"/>
        </w:rPr>
        <w:t xml:space="preserve">Начинать знакомится с крупами можно уже с того момента, как ребенок начнет самостоятельно сидеть. Конечно, до полноценных игр еще далеко, но уже в этом возрасте очень важно развивать </w:t>
      </w:r>
      <w:r w:rsidR="00463A5A">
        <w:rPr>
          <w:rFonts w:ascii="Times New Roman" w:hAnsi="Times New Roman" w:cs="Times New Roman"/>
          <w:i/>
          <w:iCs/>
          <w:sz w:val="28"/>
          <w:szCs w:val="28"/>
        </w:rPr>
        <w:t>тактильное восприятие</w:t>
      </w:r>
      <w:r w:rsidR="00463A5A">
        <w:rPr>
          <w:rFonts w:ascii="Times New Roman" w:hAnsi="Times New Roman" w:cs="Times New Roman"/>
          <w:sz w:val="28"/>
          <w:szCs w:val="28"/>
        </w:rPr>
        <w:t xml:space="preserve">. Для этого набираем в глубокую посудину манную или кукурузную крупу, и погружаем в них маленькие ручки. </w:t>
      </w:r>
    </w:p>
    <w:p w14:paraId="029E64DD" w14:textId="43C97873" w:rsid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0C0AA20" w14:textId="264F331C" w:rsid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DFA61CC" w14:textId="437643E2" w:rsid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74C45B" w14:textId="161035BE" w:rsid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BB54C5" w14:textId="6DAF48A0" w:rsidR="00C5676C" w:rsidRPr="00463A5A" w:rsidRDefault="00463A5A" w:rsidP="00C5676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всю простоту, дитя будет в восторге. В целях безопасности начинаем с мелких видов круп, которыми невозможно подавиться, но все равно деток предупреждаем, что в рот ничего брать нельзя. А с года можно начинать играть в более сложные игры.</w:t>
      </w:r>
    </w:p>
    <w:p w14:paraId="17A8589E" w14:textId="3D905AD4" w:rsidR="00F66F01" w:rsidRDefault="00F66F01" w:rsidP="00A709D5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66F01">
        <w:rPr>
          <w:rFonts w:ascii="Times New Roman" w:hAnsi="Times New Roman" w:cs="Times New Roman"/>
          <w:b/>
          <w:bCs/>
          <w:sz w:val="28"/>
          <w:szCs w:val="28"/>
        </w:rPr>
        <w:t>Что нам понадобиться для игр с крупами?</w:t>
      </w:r>
    </w:p>
    <w:p w14:paraId="3EC4B5DE" w14:textId="721FBB6A" w:rsidR="00F66F01" w:rsidRDefault="00F66F01" w:rsidP="00A709D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Естественно, самым главным нашим атрибутом будут разнообразные крупы. Для игры подойдет все, что у вас есть – манная крупа, кукурузная крупа, гречневая крупа, перловая крупа, чечевица, рис, семечки, горох, фасоль. А также нам понадобятся:</w:t>
      </w:r>
    </w:p>
    <w:p w14:paraId="5C3D1EBA" w14:textId="1923FC95" w:rsidR="00F66F01" w:rsidRDefault="00F66F01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игрушки, например, из киндер-сюрпризов;</w:t>
      </w:r>
    </w:p>
    <w:p w14:paraId="66488DCC" w14:textId="64B7B1BA" w:rsidR="00F66F01" w:rsidRDefault="00F66F01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Желуди, каштаны, орешки;</w:t>
      </w:r>
    </w:p>
    <w:p w14:paraId="0250F171" w14:textId="113BB716" w:rsidR="00F66F01" w:rsidRDefault="00F66F01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Клей, разноцветный картон, надувные шарики;</w:t>
      </w:r>
    </w:p>
    <w:p w14:paraId="203538DD" w14:textId="583EAAEE" w:rsidR="00F66F01" w:rsidRDefault="00463A5A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емкости (разные по величине тарелки, жестяные коробки, пластиковые контейнеры и т.д.);</w:t>
      </w:r>
    </w:p>
    <w:p w14:paraId="5B38766C" w14:textId="16300E92" w:rsidR="00463A5A" w:rsidRDefault="00463A5A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Игрушечная посудка, лопатки, ложечки, сито, воронка;</w:t>
      </w:r>
    </w:p>
    <w:p w14:paraId="7DE1080A" w14:textId="77F74592" w:rsidR="00463A5A" w:rsidRDefault="00463A5A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доска;</w:t>
      </w:r>
    </w:p>
    <w:p w14:paraId="16DAA903" w14:textId="0363B348" w:rsidR="00463A5A" w:rsidRDefault="00463A5A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Пищевые красители;</w:t>
      </w:r>
    </w:p>
    <w:p w14:paraId="12855DBF" w14:textId="5613B4CA" w:rsidR="00463A5A" w:rsidRDefault="00463A5A" w:rsidP="00F66F0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Клеенка или покрывало (если хотите локализовать зону уборки).</w:t>
      </w:r>
    </w:p>
    <w:p w14:paraId="17E6696B" w14:textId="6E2F6565" w:rsidR="00463A5A" w:rsidRDefault="00C5676C" w:rsidP="00463A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F9369D" wp14:editId="2B51BEC4">
            <wp:simplePos x="0" y="0"/>
            <wp:positionH relativeFrom="margin">
              <wp:align>right</wp:align>
            </wp:positionH>
            <wp:positionV relativeFrom="paragraph">
              <wp:posOffset>456337</wp:posOffset>
            </wp:positionV>
            <wp:extent cx="2811743" cy="191198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43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972497" wp14:editId="4668EC4C">
            <wp:simplePos x="0" y="0"/>
            <wp:positionH relativeFrom="column">
              <wp:posOffset>-363855</wp:posOffset>
            </wp:positionH>
            <wp:positionV relativeFrom="paragraph">
              <wp:posOffset>430530</wp:posOffset>
            </wp:positionV>
            <wp:extent cx="2583180" cy="1937385"/>
            <wp:effectExtent l="0" t="0" r="762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5A" w:rsidRPr="00463A5A">
        <w:rPr>
          <w:rFonts w:ascii="Times New Roman" w:hAnsi="Times New Roman" w:cs="Times New Roman"/>
          <w:sz w:val="28"/>
          <w:szCs w:val="28"/>
        </w:rPr>
        <w:t>Чем разнообразнее получится материал, тем лучше, так как ребенок сможет получать широкий спектр тактильных ощущений.</w:t>
      </w:r>
    </w:p>
    <w:p w14:paraId="2428EB0F" w14:textId="24E1315C" w:rsidR="00C5676C" w:rsidRDefault="00C5676C" w:rsidP="00463A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AD4EC8" w14:textId="592BB1BA" w:rsidR="00C5676C" w:rsidRDefault="00C5676C" w:rsidP="00463A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62EEBD" w14:textId="706DBE85" w:rsidR="00C5676C" w:rsidRDefault="00C5676C" w:rsidP="00463A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32E9CE" w14:textId="3CEF05FB" w:rsidR="00C5676C" w:rsidRDefault="00C5676C" w:rsidP="00463A5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4293EF" w14:textId="22113F00" w:rsidR="00C5676C" w:rsidRDefault="00C5676C" w:rsidP="00463A5A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5676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Самые популярные и интересные игры с крупами</w:t>
      </w:r>
    </w:p>
    <w:p w14:paraId="0ED0916A" w14:textId="77777777" w:rsidR="00C5676C" w:rsidRPr="00C5676C" w:rsidRDefault="00C5676C" w:rsidP="00C5676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676C">
        <w:rPr>
          <w:rFonts w:ascii="Times New Roman" w:hAnsi="Times New Roman" w:cs="Times New Roman"/>
          <w:sz w:val="28"/>
          <w:szCs w:val="28"/>
        </w:rPr>
        <w:t xml:space="preserve">Для самых маленьких детей – </w:t>
      </w:r>
      <w:r w:rsidRPr="00C5676C">
        <w:rPr>
          <w:rFonts w:ascii="Times New Roman" w:hAnsi="Times New Roman" w:cs="Times New Roman"/>
          <w:i/>
          <w:iCs/>
          <w:sz w:val="28"/>
          <w:szCs w:val="28"/>
        </w:rPr>
        <w:t>1 года и младше</w:t>
      </w:r>
      <w:r w:rsidRPr="00C5676C">
        <w:rPr>
          <w:rFonts w:ascii="Times New Roman" w:hAnsi="Times New Roman" w:cs="Times New Roman"/>
          <w:sz w:val="28"/>
          <w:szCs w:val="28"/>
        </w:rPr>
        <w:t xml:space="preserve"> – выбор игр с крупами небольшой. В основном их целью является развитие тактильных ощущений.</w:t>
      </w:r>
    </w:p>
    <w:p w14:paraId="33938BA8" w14:textId="5D15B531" w:rsidR="00C5676C" w:rsidRPr="00C5676C" w:rsidRDefault="00C5676C" w:rsidP="00C5676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Знакомство.</w:t>
      </w:r>
      <w:r w:rsidRPr="00C5676C">
        <w:rPr>
          <w:rFonts w:ascii="Times New Roman" w:hAnsi="Times New Roman" w:cs="Times New Roman"/>
          <w:sz w:val="28"/>
          <w:szCs w:val="28"/>
        </w:rPr>
        <w:t xml:space="preserve"> Взрослый насыпает по пригоршне круп 3–4 видов на поднос и водит ручками малыша сверху, проговаривая названия</w:t>
      </w:r>
      <w:r w:rsidR="0078456B">
        <w:rPr>
          <w:rFonts w:ascii="Times New Roman" w:hAnsi="Times New Roman" w:cs="Times New Roman"/>
          <w:sz w:val="28"/>
          <w:szCs w:val="28"/>
        </w:rPr>
        <w:t>;</w:t>
      </w:r>
    </w:p>
    <w:p w14:paraId="4DD44846" w14:textId="191127E2" w:rsidR="00C5676C" w:rsidRPr="00C5676C" w:rsidRDefault="00C5676C" w:rsidP="00C5676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Массаж ножек.</w:t>
      </w:r>
      <w:r w:rsidRPr="00C5676C">
        <w:rPr>
          <w:rFonts w:ascii="Times New Roman" w:hAnsi="Times New Roman" w:cs="Times New Roman"/>
          <w:sz w:val="28"/>
          <w:szCs w:val="28"/>
        </w:rPr>
        <w:t xml:space="preserve"> Гречка или фасоль насыпается в таз, и малыш, придерживаемый взрослым за подмышки, топчется ножками по шершавым крупинкам</w:t>
      </w:r>
      <w:r w:rsidR="0078456B">
        <w:rPr>
          <w:rFonts w:ascii="Times New Roman" w:hAnsi="Times New Roman" w:cs="Times New Roman"/>
          <w:sz w:val="28"/>
          <w:szCs w:val="28"/>
        </w:rPr>
        <w:t>;</w:t>
      </w:r>
    </w:p>
    <w:p w14:paraId="7A42F745" w14:textId="550FF45C" w:rsidR="00C5676C" w:rsidRPr="00C5676C" w:rsidRDefault="00C5676C" w:rsidP="00C5676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«Где спрятались ручки?».</w:t>
      </w:r>
      <w:r w:rsidRPr="00C5676C">
        <w:rPr>
          <w:rFonts w:ascii="Times New Roman" w:hAnsi="Times New Roman" w:cs="Times New Roman"/>
          <w:sz w:val="28"/>
          <w:szCs w:val="28"/>
        </w:rPr>
        <w:t xml:space="preserve"> Взрослый опускает в глубокую миску с манкой руку, и просит малыша отыскать ее. Вместе они раскапывают пальчики, ладошку. Наконец, под радостный возглас показывается вся рука</w:t>
      </w:r>
      <w:r w:rsidR="0078456B">
        <w:rPr>
          <w:rFonts w:ascii="Times New Roman" w:hAnsi="Times New Roman" w:cs="Times New Roman"/>
          <w:sz w:val="28"/>
          <w:szCs w:val="28"/>
        </w:rPr>
        <w:t>;</w:t>
      </w:r>
    </w:p>
    <w:p w14:paraId="707404B6" w14:textId="06EDEC81" w:rsidR="00C5676C" w:rsidRPr="00C5676C" w:rsidRDefault="00C5676C" w:rsidP="00C5676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Сенсорная коробка «Радуга».</w:t>
      </w:r>
      <w:r w:rsidRPr="00C5676C">
        <w:rPr>
          <w:rFonts w:ascii="Times New Roman" w:hAnsi="Times New Roman" w:cs="Times New Roman"/>
          <w:sz w:val="28"/>
          <w:szCs w:val="28"/>
        </w:rPr>
        <w:t xml:space="preserve"> Рисовая или манная крупа окрашивается пищевыми красителями в разные цвета, а затем высыпается в коробку полосами. Ребенок пробует смешивать их между собой, тренируя творческие способности</w:t>
      </w:r>
      <w:r w:rsidR="0078456B">
        <w:rPr>
          <w:rFonts w:ascii="Times New Roman" w:hAnsi="Times New Roman" w:cs="Times New Roman"/>
          <w:sz w:val="28"/>
          <w:szCs w:val="28"/>
        </w:rPr>
        <w:t>;</w:t>
      </w:r>
    </w:p>
    <w:p w14:paraId="6250296F" w14:textId="77777777" w:rsidR="00C5676C" w:rsidRPr="00C5676C" w:rsidRDefault="00C5676C" w:rsidP="00C5676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Игрушка.</w:t>
      </w:r>
      <w:r w:rsidRPr="00C5676C">
        <w:rPr>
          <w:rFonts w:ascii="Times New Roman" w:hAnsi="Times New Roman" w:cs="Times New Roman"/>
          <w:sz w:val="28"/>
          <w:szCs w:val="28"/>
        </w:rPr>
        <w:t xml:space="preserve"> Небольшая фигурка, желательно одна из любимых малышом, прячется в крупу, но не полностью. Выглядывать должна небольшая часть. Взрослый предлагает поискать спрятавшуюся игрушку.</w:t>
      </w:r>
    </w:p>
    <w:p w14:paraId="500A4072" w14:textId="167CE262" w:rsidR="0078456B" w:rsidRPr="0078456B" w:rsidRDefault="0078456B" w:rsidP="007845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sz w:val="28"/>
          <w:szCs w:val="28"/>
        </w:rPr>
        <w:t>В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56B">
        <w:rPr>
          <w:rFonts w:ascii="Times New Roman" w:hAnsi="Times New Roman" w:cs="Times New Roman"/>
          <w:i/>
          <w:iCs/>
          <w:sz w:val="28"/>
          <w:szCs w:val="28"/>
        </w:rPr>
        <w:t>2-3 лет</w:t>
      </w:r>
      <w:r w:rsidRPr="0078456B">
        <w:rPr>
          <w:rFonts w:ascii="Times New Roman" w:hAnsi="Times New Roman" w:cs="Times New Roman"/>
          <w:sz w:val="28"/>
          <w:szCs w:val="28"/>
        </w:rPr>
        <w:t xml:space="preserve"> на первый план выходит развитие мелкой моторики, которая, в свою очередь, влияет на речевой запас, интеллектуальные способности малышей, разные полезные умения и навыки.</w:t>
      </w:r>
    </w:p>
    <w:p w14:paraId="566BA0C5" w14:textId="3D1B9B69" w:rsidR="0078456B" w:rsidRPr="0078456B" w:rsidRDefault="0078456B" w:rsidP="0078456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Сортировка.</w:t>
      </w:r>
      <w:r w:rsidRPr="0078456B">
        <w:rPr>
          <w:rFonts w:ascii="Times New Roman" w:hAnsi="Times New Roman" w:cs="Times New Roman"/>
          <w:sz w:val="28"/>
          <w:szCs w:val="28"/>
        </w:rPr>
        <w:t xml:space="preserve"> В большой миске смешивается по пригоршне белой и темной фасоли или гречки и риса. Рядом ставятся две маленькие тарелочки. Ребенок с помощью взрослого перебирает и раскладывает крупы по отдельным емкостям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DA1250" w14:textId="723D1C8E" w:rsidR="0078456B" w:rsidRPr="0078456B" w:rsidRDefault="0078456B" w:rsidP="0078456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Сенсорная коробка «Дорожные приключения».</w:t>
      </w:r>
      <w:r w:rsidRPr="0078456B">
        <w:rPr>
          <w:rFonts w:ascii="Times New Roman" w:hAnsi="Times New Roman" w:cs="Times New Roman"/>
          <w:sz w:val="28"/>
          <w:szCs w:val="28"/>
        </w:rPr>
        <w:t xml:space="preserve"> На широком подносе рассыпается манка или гречка, после чего освобождаются полосы – дороги. По ним могут ходить пешеходы-пальцы или ездить машины. Полезно также установить картинки с дорожными знаками и пешеходным переходом и потихоньку учить правила дорожного движени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14:paraId="22522448" w14:textId="40A1E033" w:rsidR="0078456B" w:rsidRPr="0078456B" w:rsidRDefault="0078456B" w:rsidP="0078456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Рисуем пальчиками.</w:t>
      </w:r>
      <w:r w:rsidRPr="0078456B">
        <w:rPr>
          <w:rFonts w:ascii="Times New Roman" w:hAnsi="Times New Roman" w:cs="Times New Roman"/>
          <w:sz w:val="28"/>
          <w:szCs w:val="28"/>
        </w:rPr>
        <w:t xml:space="preserve"> На темном подносе рассыпается манка. Затем взрослый пальцем рисует простые рисунки или геометрические фигуры и просит ребенка повторить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C56F19" w14:textId="77777777" w:rsidR="0078456B" w:rsidRPr="0078456B" w:rsidRDefault="0078456B" w:rsidP="0078456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Маленький помощник.</w:t>
      </w:r>
      <w:r w:rsidRPr="0078456B">
        <w:rPr>
          <w:rFonts w:ascii="Times New Roman" w:hAnsi="Times New Roman" w:cs="Times New Roman"/>
          <w:sz w:val="28"/>
          <w:szCs w:val="28"/>
        </w:rPr>
        <w:t xml:space="preserve"> Разные крупы очень удобно хранить в пластиковых бутылках. Малыш может помочь их пересыпать при помощи воронки (лейки). Такое задание не только развивающее, но и полезное для хозяйства. Затем бутылки можно потрясти и на слух определить, где какая крупа.</w:t>
      </w:r>
    </w:p>
    <w:p w14:paraId="591F212A" w14:textId="409EC33A" w:rsidR="0078456B" w:rsidRDefault="0078456B" w:rsidP="0078456B">
      <w:pPr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sz w:val="28"/>
          <w:szCs w:val="28"/>
        </w:rPr>
        <w:lastRenderedPageBreak/>
        <w:t xml:space="preserve">Сенсорные игры с крупами не теряют актуальности и в </w:t>
      </w:r>
      <w:r w:rsidRPr="0078456B">
        <w:rPr>
          <w:rFonts w:ascii="Times New Roman" w:hAnsi="Times New Roman" w:cs="Times New Roman"/>
          <w:i/>
          <w:iCs/>
          <w:sz w:val="28"/>
          <w:szCs w:val="28"/>
        </w:rPr>
        <w:t>старшем дошкольном возрасте</w:t>
      </w:r>
      <w:r w:rsidRPr="0078456B">
        <w:rPr>
          <w:rFonts w:ascii="Times New Roman" w:hAnsi="Times New Roman" w:cs="Times New Roman"/>
          <w:i/>
          <w:iCs/>
          <w:sz w:val="28"/>
          <w:szCs w:val="28"/>
        </w:rPr>
        <w:t xml:space="preserve"> – 4-7 лет</w:t>
      </w:r>
      <w:r w:rsidRPr="0078456B">
        <w:rPr>
          <w:rFonts w:ascii="Times New Roman" w:hAnsi="Times New Roman" w:cs="Times New Roman"/>
          <w:sz w:val="28"/>
          <w:szCs w:val="28"/>
        </w:rPr>
        <w:t>. Теперь задания усложняются и требуют проявления смекалки, логики, воображения.</w:t>
      </w:r>
    </w:p>
    <w:p w14:paraId="15F8E9E5" w14:textId="3F8C3B39" w:rsidR="0078456B" w:rsidRPr="0078456B" w:rsidRDefault="0078456B" w:rsidP="0078456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8456B">
        <w:rPr>
          <w:rFonts w:ascii="Times New Roman" w:hAnsi="Times New Roman" w:cs="Times New Roman"/>
          <w:b/>
          <w:bCs/>
          <w:sz w:val="28"/>
          <w:szCs w:val="28"/>
        </w:rPr>
        <w:t>Бусы из макарон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0" w:name="_GoBack"/>
      <w:bookmarkEnd w:id="0"/>
      <w:r w:rsidRPr="0078456B">
        <w:rPr>
          <w:rFonts w:ascii="Times New Roman" w:hAnsi="Times New Roman" w:cs="Times New Roman"/>
          <w:sz w:val="28"/>
          <w:szCs w:val="28"/>
        </w:rPr>
        <w:t xml:space="preserve"> Макароны с отверстием нужно нанизать на нитку или ленту – сделать бусы для мамы. Хорошо использовать несколько видов макарон. По желанию их можно раскрасить гуашью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2517EA" w14:textId="353F64F2" w:rsidR="0078456B" w:rsidRPr="0078456B" w:rsidRDefault="0078456B" w:rsidP="0078456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8456B">
        <w:rPr>
          <w:rFonts w:ascii="Times New Roman" w:hAnsi="Times New Roman" w:cs="Times New Roman"/>
          <w:b/>
          <w:bCs/>
          <w:sz w:val="28"/>
          <w:szCs w:val="28"/>
        </w:rPr>
        <w:t>Составь пару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8456B">
        <w:rPr>
          <w:rFonts w:ascii="Times New Roman" w:hAnsi="Times New Roman" w:cs="Times New Roman"/>
          <w:sz w:val="28"/>
          <w:szCs w:val="28"/>
        </w:rPr>
        <w:t xml:space="preserve"> 5-7 видов круп следует отварить – буквально по 2 столовые ложки. Дальше в чашки насыпаются крупы, а рядом в тарелочки – каши. Ребенок должен найти пары, опираясь на внешний вид, запах, вкус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E8FDC0" w14:textId="2C0BA692" w:rsidR="0078456B" w:rsidRPr="0078456B" w:rsidRDefault="0078456B" w:rsidP="0078456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456B">
        <w:rPr>
          <w:rFonts w:ascii="Times New Roman" w:hAnsi="Times New Roman" w:cs="Times New Roman"/>
          <w:b/>
          <w:bCs/>
          <w:sz w:val="28"/>
          <w:szCs w:val="28"/>
        </w:rPr>
        <w:t>Сенсорная коробка «Огород и ферма».</w:t>
      </w:r>
      <w:r w:rsidRPr="0078456B">
        <w:rPr>
          <w:rFonts w:ascii="Times New Roman" w:hAnsi="Times New Roman" w:cs="Times New Roman"/>
          <w:sz w:val="28"/>
          <w:szCs w:val="28"/>
        </w:rPr>
        <w:t xml:space="preserve"> Вместе с малышом в большом пластиковом контейнере можно сделать огород из гречки, пастбище из зеленой чечевицы или окрашенного риса, поставить забор, фигурки зверей, насыпать им корм (из разных круп). Играть можно по-разному: сажать в огород овощи из пластилина, кормить животных, выгонять на пастбище, находить лишний предмет (дикое животное, фрукт), считать предметы и т.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845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67EF92" w14:textId="790F2BF2" w:rsidR="0078456B" w:rsidRPr="0078456B" w:rsidRDefault="0078456B" w:rsidP="0078456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8456B">
        <w:rPr>
          <w:rFonts w:ascii="Times New Roman" w:hAnsi="Times New Roman" w:cs="Times New Roman"/>
          <w:b/>
          <w:bCs/>
          <w:sz w:val="28"/>
          <w:szCs w:val="28"/>
        </w:rPr>
        <w:t>В поисках сокровищ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8456B">
        <w:rPr>
          <w:rFonts w:ascii="Times New Roman" w:hAnsi="Times New Roman" w:cs="Times New Roman"/>
          <w:sz w:val="28"/>
          <w:szCs w:val="28"/>
        </w:rPr>
        <w:t xml:space="preserve"> В большое количество манной крупы следует спрятать драгоценности – монетки, стразы, бусины, маленькие машинки, колечки. Нужно отыскать все сокровища. Хорошо в нее играть вместе с другими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1D2C4D" w14:textId="5BA77C24" w:rsidR="0078456B" w:rsidRPr="0078456B" w:rsidRDefault="0078456B" w:rsidP="0078456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8456B">
        <w:rPr>
          <w:rFonts w:ascii="Times New Roman" w:hAnsi="Times New Roman" w:cs="Times New Roman"/>
          <w:b/>
          <w:bCs/>
          <w:sz w:val="28"/>
          <w:szCs w:val="28"/>
        </w:rPr>
        <w:t>Угадай крупу на ощупь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8456B">
        <w:rPr>
          <w:rFonts w:ascii="Times New Roman" w:hAnsi="Times New Roman" w:cs="Times New Roman"/>
          <w:sz w:val="28"/>
          <w:szCs w:val="28"/>
        </w:rPr>
        <w:t xml:space="preserve"> Ребенку завязывают глаза и ставят перед ним разные крупы в чашках. Он должен верно определить, где какая, и произнести названия.</w:t>
      </w:r>
    </w:p>
    <w:p w14:paraId="25B458EB" w14:textId="5F7A9099" w:rsidR="0078456B" w:rsidRPr="0078456B" w:rsidRDefault="0078456B" w:rsidP="007845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лишь приблизительный список возможных развлечений с крупами, составленный для того, чтобы раззадорить фантазию читателя. Стоит только начать, и новые сценарии занятий с отличным сенсорным материалом зароятся в голове по ходу игры. </w:t>
      </w:r>
      <w:r w:rsidRPr="0078456B">
        <w:rPr>
          <w:rFonts w:ascii="Times New Roman" w:hAnsi="Times New Roman" w:cs="Times New Roman"/>
          <w:sz w:val="28"/>
          <w:szCs w:val="28"/>
        </w:rPr>
        <w:t>Выберете игру по возрасту или придумайте свою – и получите вместе с малышом и пользу, и удовольствие.</w:t>
      </w:r>
    </w:p>
    <w:p w14:paraId="25866E77" w14:textId="5C56AA7E" w:rsidR="00C5676C" w:rsidRPr="0078456B" w:rsidRDefault="00C5676C" w:rsidP="0078456B">
      <w:pPr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sectPr w:rsidR="00C5676C" w:rsidRPr="0078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30593"/>
    <w:multiLevelType w:val="hybridMultilevel"/>
    <w:tmpl w:val="24ECD46E"/>
    <w:lvl w:ilvl="0" w:tplc="4EFA50CE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4A03126E"/>
    <w:multiLevelType w:val="hybridMultilevel"/>
    <w:tmpl w:val="85FEC154"/>
    <w:lvl w:ilvl="0" w:tplc="4EFA50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7511906"/>
    <w:multiLevelType w:val="hybridMultilevel"/>
    <w:tmpl w:val="42B2F936"/>
    <w:lvl w:ilvl="0" w:tplc="4EFA50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E843BAB"/>
    <w:multiLevelType w:val="hybridMultilevel"/>
    <w:tmpl w:val="B052E9BC"/>
    <w:lvl w:ilvl="0" w:tplc="4EFA50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F1649B5"/>
    <w:multiLevelType w:val="hybridMultilevel"/>
    <w:tmpl w:val="D5A84328"/>
    <w:lvl w:ilvl="0" w:tplc="4EFA50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69"/>
    <w:rsid w:val="003F1EED"/>
    <w:rsid w:val="00463A5A"/>
    <w:rsid w:val="00617AE2"/>
    <w:rsid w:val="00703569"/>
    <w:rsid w:val="0078456B"/>
    <w:rsid w:val="00A709D5"/>
    <w:rsid w:val="00C5676C"/>
    <w:rsid w:val="00EB50C0"/>
    <w:rsid w:val="00F6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F92CDD4"/>
  <w15:chartTrackingRefBased/>
  <w15:docId w15:val="{A2B0D99B-EE4E-4460-B6FC-1EAE28B1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daria.rettik@yandex.ru</dc:creator>
  <cp:keywords/>
  <dc:description/>
  <cp:lastModifiedBy>daria.rettik@yandex.ru</cp:lastModifiedBy>
  <cp:revision>3</cp:revision>
  <dcterms:created xsi:type="dcterms:W3CDTF">2024-01-16T08:50:00Z</dcterms:created>
  <dcterms:modified xsi:type="dcterms:W3CDTF">2024-01-16T10:00:00Z</dcterms:modified>
</cp:coreProperties>
</file>