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1E2" w:rsidRDefault="007271E2" w:rsidP="007271E2">
      <w:pPr>
        <w:rPr>
          <w:rFonts w:ascii="Times New Roman" w:hAnsi="Times New Roman" w:cs="Times New Roman"/>
          <w:sz w:val="28"/>
          <w:szCs w:val="28"/>
          <w:lang w:val="ru-RU"/>
        </w:rPr>
      </w:pPr>
    </w:p>
    <w:p w:rsidR="007271E2" w:rsidRDefault="007271E2" w:rsidP="007271E2">
      <w:pPr>
        <w:rPr>
          <w:rFonts w:ascii="Times New Roman" w:hAnsi="Times New Roman" w:cs="Times New Roman"/>
          <w:sz w:val="28"/>
          <w:szCs w:val="28"/>
          <w:lang w:val="ru-RU"/>
        </w:rPr>
      </w:pPr>
    </w:p>
    <w:p w:rsidR="007271E2" w:rsidRDefault="007271E2" w:rsidP="007271E2">
      <w:pPr>
        <w:rPr>
          <w:rFonts w:ascii="Times New Roman" w:hAnsi="Times New Roman" w:cs="Times New Roman"/>
          <w:sz w:val="28"/>
          <w:szCs w:val="28"/>
          <w:lang w:val="ru-RU"/>
        </w:rPr>
      </w:pPr>
    </w:p>
    <w:p w:rsidR="007271E2" w:rsidRDefault="007271E2" w:rsidP="007271E2">
      <w:pPr>
        <w:rPr>
          <w:rFonts w:ascii="Times New Roman" w:hAnsi="Times New Roman" w:cs="Times New Roman"/>
          <w:sz w:val="28"/>
          <w:szCs w:val="28"/>
          <w:lang w:val="ru-RU"/>
        </w:rPr>
      </w:pPr>
    </w:p>
    <w:p w:rsidR="007271E2" w:rsidRDefault="007271E2" w:rsidP="007271E2">
      <w:pPr>
        <w:rPr>
          <w:rFonts w:ascii="Times New Roman" w:hAnsi="Times New Roman" w:cs="Times New Roman"/>
          <w:sz w:val="28"/>
          <w:szCs w:val="28"/>
          <w:lang w:val="ru-RU"/>
        </w:rPr>
      </w:pPr>
    </w:p>
    <w:p w:rsidR="007271E2" w:rsidRDefault="007271E2" w:rsidP="007271E2">
      <w:pPr>
        <w:rPr>
          <w:rFonts w:ascii="Times New Roman" w:hAnsi="Times New Roman" w:cs="Times New Roman"/>
          <w:sz w:val="28"/>
          <w:szCs w:val="28"/>
          <w:lang w:val="ru-RU"/>
        </w:rPr>
      </w:pPr>
    </w:p>
    <w:p w:rsidR="007271E2" w:rsidRDefault="007271E2" w:rsidP="007271E2">
      <w:pPr>
        <w:rPr>
          <w:rFonts w:ascii="Times New Roman" w:hAnsi="Times New Roman" w:cs="Times New Roman"/>
          <w:sz w:val="28"/>
          <w:szCs w:val="28"/>
          <w:lang w:val="ru-RU"/>
        </w:rPr>
      </w:pPr>
    </w:p>
    <w:p w:rsidR="007271E2" w:rsidRDefault="007271E2" w:rsidP="007271E2">
      <w:pPr>
        <w:rPr>
          <w:rFonts w:ascii="Times New Roman" w:hAnsi="Times New Roman" w:cs="Times New Roman"/>
          <w:sz w:val="28"/>
          <w:szCs w:val="28"/>
          <w:lang w:val="ru-RU"/>
        </w:rPr>
      </w:pPr>
    </w:p>
    <w:p w:rsidR="007271E2" w:rsidRDefault="007271E2" w:rsidP="007271E2">
      <w:pPr>
        <w:rPr>
          <w:rFonts w:ascii="Times New Roman" w:hAnsi="Times New Roman" w:cs="Times New Roman"/>
          <w:sz w:val="28"/>
          <w:szCs w:val="28"/>
          <w:lang w:val="ru-RU"/>
        </w:rPr>
      </w:pPr>
    </w:p>
    <w:p w:rsidR="007271E2" w:rsidRDefault="007271E2" w:rsidP="007271E2">
      <w:pPr>
        <w:rPr>
          <w:rFonts w:ascii="Times New Roman" w:hAnsi="Times New Roman" w:cs="Times New Roman"/>
          <w:sz w:val="28"/>
          <w:szCs w:val="28"/>
          <w:lang w:val="ru-RU"/>
        </w:rPr>
      </w:pPr>
    </w:p>
    <w:p w:rsidR="007271E2" w:rsidRPr="007271E2" w:rsidRDefault="007271E2" w:rsidP="007271E2">
      <w:pPr>
        <w:rPr>
          <w:sz w:val="28"/>
          <w:szCs w:val="28"/>
          <w:lang w:val="ru-RU"/>
        </w:rPr>
      </w:pPr>
      <w:r w:rsidRPr="007271E2">
        <w:rPr>
          <w:rFonts w:ascii="Times New Roman" w:hAnsi="Times New Roman" w:cs="Times New Roman"/>
          <w:b/>
          <w:sz w:val="28"/>
          <w:szCs w:val="28"/>
          <w:lang w:val="ru-RU"/>
        </w:rPr>
        <w:t>Всероссийский конкурс «Будьте здоровы» (для студентов- медиков) Статья. Тема материала:</w:t>
      </w:r>
      <w:r w:rsidRPr="007271E2">
        <w:rPr>
          <w:rFonts w:ascii="Times New Roman" w:hAnsi="Times New Roman" w:cs="Times New Roman"/>
          <w:sz w:val="28"/>
          <w:szCs w:val="28"/>
          <w:lang w:val="ru-RU"/>
        </w:rPr>
        <w:t xml:space="preserve"> </w:t>
      </w:r>
      <w:r w:rsidRPr="007271E2">
        <w:rPr>
          <w:rFonts w:ascii="Times New Roman" w:eastAsia="Times New Roman" w:hAnsi="Times New Roman" w:cs="Times New Roman"/>
          <w:color w:val="000000"/>
          <w:sz w:val="28"/>
          <w:szCs w:val="28"/>
          <w:lang w:val="ru-RU"/>
        </w:rPr>
        <w:t>Профилактика серозных заболеваний: советы по укреплению иммунитета в сезон гриппа и ОРВИ</w:t>
      </w:r>
    </w:p>
    <w:p w:rsidR="007271E2" w:rsidRPr="007271E2" w:rsidRDefault="007271E2" w:rsidP="007271E2">
      <w:pPr>
        <w:rPr>
          <w:rFonts w:ascii="Times New Roman" w:hAnsi="Times New Roman" w:cs="Times New Roman"/>
          <w:sz w:val="28"/>
          <w:szCs w:val="28"/>
          <w:lang w:val="ru-RU"/>
        </w:rPr>
      </w:pPr>
      <w:r w:rsidRPr="007271E2">
        <w:rPr>
          <w:rFonts w:ascii="Times New Roman" w:hAnsi="Times New Roman" w:cs="Times New Roman"/>
          <w:sz w:val="28"/>
          <w:szCs w:val="28"/>
          <w:lang w:val="ru-RU"/>
        </w:rPr>
        <w:t xml:space="preserve">Ницкевич Алина Сергеевна обучающаяся ЕТЖТ- филиал РГУПС </w:t>
      </w:r>
    </w:p>
    <w:p w:rsidR="007271E2" w:rsidRPr="007271E2" w:rsidRDefault="007271E2" w:rsidP="007271E2">
      <w:pPr>
        <w:rPr>
          <w:sz w:val="28"/>
          <w:szCs w:val="28"/>
          <w:lang w:val="ru-RU"/>
        </w:rPr>
      </w:pPr>
      <w:r w:rsidRPr="007271E2">
        <w:rPr>
          <w:rFonts w:ascii="Times New Roman" w:hAnsi="Times New Roman" w:cs="Times New Roman"/>
          <w:sz w:val="28"/>
          <w:szCs w:val="28"/>
          <w:lang w:val="ru-RU"/>
        </w:rPr>
        <w:t>Куратор: Бокарева Зоя  Николаевна- преподаватель высшей категории ЕТЖТ филиал РГУПС, город Елец, Липецкой области</w:t>
      </w:r>
    </w:p>
    <w:p w:rsidR="007271E2" w:rsidRPr="007271E2" w:rsidRDefault="007271E2">
      <w:pPr>
        <w:jc w:val="center"/>
        <w:rPr>
          <w:rFonts w:ascii="Times New Roman" w:eastAsia="Times New Roman" w:hAnsi="Times New Roman" w:cs="Times New Roman"/>
          <w:b/>
          <w:bCs/>
          <w:caps/>
          <w:color w:val="000000"/>
          <w:sz w:val="28"/>
          <w:szCs w:val="28"/>
          <w:lang w:val="ru-RU"/>
        </w:rPr>
      </w:pPr>
    </w:p>
    <w:p w:rsidR="007271E2" w:rsidRDefault="007271E2">
      <w:pPr>
        <w:jc w:val="center"/>
        <w:rPr>
          <w:rFonts w:ascii="Times New Roman" w:eastAsia="Times New Roman" w:hAnsi="Times New Roman" w:cs="Times New Roman"/>
          <w:b/>
          <w:bCs/>
          <w:caps/>
          <w:color w:val="000000"/>
          <w:sz w:val="28"/>
          <w:szCs w:val="28"/>
          <w:lang w:val="ru-RU"/>
        </w:rPr>
      </w:pPr>
    </w:p>
    <w:p w:rsidR="007271E2" w:rsidRDefault="007271E2" w:rsidP="007271E2">
      <w:pPr>
        <w:rPr>
          <w:rFonts w:ascii="Times New Roman" w:eastAsia="Times New Roman" w:hAnsi="Times New Roman" w:cs="Times New Roman"/>
          <w:b/>
          <w:bCs/>
          <w:caps/>
          <w:color w:val="000000"/>
          <w:sz w:val="28"/>
          <w:szCs w:val="28"/>
          <w:lang w:val="ru-RU"/>
        </w:rPr>
      </w:pPr>
    </w:p>
    <w:p w:rsidR="007271E2" w:rsidRDefault="007271E2" w:rsidP="007271E2">
      <w:pPr>
        <w:rPr>
          <w:rFonts w:ascii="Times New Roman" w:eastAsia="Times New Roman" w:hAnsi="Times New Roman" w:cs="Times New Roman"/>
          <w:b/>
          <w:bCs/>
          <w:caps/>
          <w:color w:val="000000"/>
          <w:sz w:val="28"/>
          <w:szCs w:val="28"/>
          <w:lang w:val="ru-RU"/>
        </w:rPr>
      </w:pPr>
    </w:p>
    <w:p w:rsidR="007271E2" w:rsidRDefault="007271E2" w:rsidP="007271E2">
      <w:pPr>
        <w:rPr>
          <w:rFonts w:ascii="Times New Roman" w:eastAsia="Times New Roman" w:hAnsi="Times New Roman" w:cs="Times New Roman"/>
          <w:b/>
          <w:bCs/>
          <w:caps/>
          <w:color w:val="000000"/>
          <w:sz w:val="28"/>
          <w:szCs w:val="28"/>
          <w:lang w:val="ru-RU"/>
        </w:rPr>
      </w:pPr>
    </w:p>
    <w:p w:rsidR="007271E2" w:rsidRDefault="007271E2" w:rsidP="007271E2">
      <w:pPr>
        <w:rPr>
          <w:rFonts w:ascii="Times New Roman" w:eastAsia="Times New Roman" w:hAnsi="Times New Roman" w:cs="Times New Roman"/>
          <w:b/>
          <w:bCs/>
          <w:caps/>
          <w:color w:val="000000"/>
          <w:sz w:val="28"/>
          <w:szCs w:val="28"/>
          <w:lang w:val="ru-RU"/>
        </w:rPr>
      </w:pPr>
    </w:p>
    <w:p w:rsidR="007271E2" w:rsidRDefault="007271E2" w:rsidP="007271E2">
      <w:pPr>
        <w:rPr>
          <w:rFonts w:ascii="Times New Roman" w:eastAsia="Times New Roman" w:hAnsi="Times New Roman" w:cs="Times New Roman"/>
          <w:b/>
          <w:bCs/>
          <w:caps/>
          <w:color w:val="000000"/>
          <w:sz w:val="28"/>
          <w:szCs w:val="28"/>
          <w:lang w:val="ru-RU"/>
        </w:rPr>
      </w:pPr>
    </w:p>
    <w:p w:rsidR="007271E2" w:rsidRDefault="007271E2" w:rsidP="007271E2">
      <w:pPr>
        <w:rPr>
          <w:rFonts w:ascii="Times New Roman" w:eastAsia="Times New Roman" w:hAnsi="Times New Roman" w:cs="Times New Roman"/>
          <w:b/>
          <w:bCs/>
          <w:caps/>
          <w:color w:val="000000"/>
          <w:sz w:val="28"/>
          <w:szCs w:val="28"/>
          <w:lang w:val="ru-RU"/>
        </w:rPr>
      </w:pPr>
    </w:p>
    <w:p w:rsidR="007271E2" w:rsidRDefault="007271E2" w:rsidP="007271E2">
      <w:pPr>
        <w:rPr>
          <w:rFonts w:ascii="Times New Roman" w:eastAsia="Times New Roman" w:hAnsi="Times New Roman" w:cs="Times New Roman"/>
          <w:b/>
          <w:bCs/>
          <w:caps/>
          <w:color w:val="000000"/>
          <w:sz w:val="28"/>
          <w:szCs w:val="28"/>
          <w:lang w:val="ru-RU"/>
        </w:rPr>
      </w:pPr>
    </w:p>
    <w:p w:rsidR="007271E2" w:rsidRDefault="007271E2" w:rsidP="007271E2">
      <w:pPr>
        <w:rPr>
          <w:rFonts w:ascii="Times New Roman" w:eastAsia="Times New Roman" w:hAnsi="Times New Roman" w:cs="Times New Roman"/>
          <w:b/>
          <w:bCs/>
          <w:caps/>
          <w:color w:val="000000"/>
          <w:sz w:val="28"/>
          <w:szCs w:val="28"/>
          <w:lang w:val="ru-RU"/>
        </w:rPr>
      </w:pPr>
    </w:p>
    <w:p w:rsidR="007271E2" w:rsidRDefault="007271E2" w:rsidP="007271E2">
      <w:pPr>
        <w:rPr>
          <w:rFonts w:ascii="Times New Roman" w:eastAsia="Times New Roman" w:hAnsi="Times New Roman" w:cs="Times New Roman"/>
          <w:b/>
          <w:bCs/>
          <w:caps/>
          <w:color w:val="000000"/>
          <w:sz w:val="28"/>
          <w:szCs w:val="28"/>
          <w:lang w:val="ru-RU"/>
        </w:rPr>
      </w:pPr>
    </w:p>
    <w:p w:rsidR="007271E2" w:rsidRDefault="007271E2" w:rsidP="007271E2">
      <w:pPr>
        <w:rPr>
          <w:rFonts w:ascii="Times New Roman" w:eastAsia="Times New Roman" w:hAnsi="Times New Roman" w:cs="Times New Roman"/>
          <w:b/>
          <w:bCs/>
          <w:caps/>
          <w:color w:val="000000"/>
          <w:sz w:val="28"/>
          <w:szCs w:val="28"/>
          <w:lang w:val="ru-RU"/>
        </w:rPr>
      </w:pPr>
    </w:p>
    <w:p w:rsidR="007271E2" w:rsidRDefault="007271E2" w:rsidP="007271E2">
      <w:pPr>
        <w:rPr>
          <w:rFonts w:ascii="Times New Roman" w:eastAsia="Times New Roman" w:hAnsi="Times New Roman" w:cs="Times New Roman"/>
          <w:b/>
          <w:bCs/>
          <w:caps/>
          <w:color w:val="000000"/>
          <w:sz w:val="28"/>
          <w:szCs w:val="28"/>
          <w:lang w:val="ru-RU"/>
        </w:rPr>
      </w:pPr>
    </w:p>
    <w:p w:rsidR="00BE3405" w:rsidRDefault="003E3C9B">
      <w:pPr>
        <w:jc w:val="center"/>
      </w:pPr>
      <w:r>
        <w:rPr>
          <w:rFonts w:ascii="Times New Roman" w:eastAsia="Times New Roman" w:hAnsi="Times New Roman" w:cs="Times New Roman"/>
          <w:b/>
          <w:bCs/>
          <w:caps/>
          <w:color w:val="000000"/>
          <w:sz w:val="28"/>
          <w:szCs w:val="28"/>
        </w:rPr>
        <w:lastRenderedPageBreak/>
        <w:t>Содержание</w:t>
      </w:r>
    </w:p>
    <w:p w:rsidR="00BE3405" w:rsidRDefault="003449C8">
      <w:pPr>
        <w:tabs>
          <w:tab w:val="right" w:leader="dot" w:pos="9062"/>
        </w:tabs>
      </w:pPr>
      <w:r>
        <w:fldChar w:fldCharType="begin"/>
      </w:r>
      <w:r w:rsidR="003E3C9B">
        <w:instrText>TOC \o 1-9 \h \z \u</w:instrText>
      </w:r>
      <w:r>
        <w:fldChar w:fldCharType="separate"/>
      </w:r>
      <w:hyperlink w:anchor="_Toc0" w:history="1">
        <w:r w:rsidR="003E3C9B">
          <w:rPr>
            <w:rFonts w:ascii="Times New Roman" w:eastAsia="Times New Roman" w:hAnsi="Times New Roman" w:cs="Times New Roman"/>
            <w:sz w:val="28"/>
            <w:szCs w:val="28"/>
          </w:rPr>
          <w:t>Введение</w:t>
        </w:r>
        <w:r w:rsidR="003E3C9B">
          <w:tab/>
        </w:r>
        <w:r>
          <w:fldChar w:fldCharType="begin"/>
        </w:r>
        <w:r w:rsidR="003E3C9B">
          <w:instrText>PAGEREF _Toc0 \h</w:instrText>
        </w:r>
        <w:r>
          <w:fldChar w:fldCharType="end"/>
        </w:r>
      </w:hyperlink>
    </w:p>
    <w:p w:rsidR="00BE3405" w:rsidRDefault="003449C8">
      <w:pPr>
        <w:tabs>
          <w:tab w:val="right" w:leader="dot" w:pos="9062"/>
        </w:tabs>
      </w:pPr>
      <w:hyperlink w:anchor="Введение" w:history="1"/>
    </w:p>
    <w:p w:rsidR="00BE3405" w:rsidRDefault="003449C8">
      <w:pPr>
        <w:tabs>
          <w:tab w:val="right" w:leader="dot" w:pos="9062"/>
        </w:tabs>
        <w:ind w:left="200"/>
      </w:pPr>
      <w:hyperlink w:anchor="_Toc2" w:history="1">
        <w:r w:rsidR="003E3C9B">
          <w:rPr>
            <w:rFonts w:ascii="Times New Roman" w:eastAsia="Times New Roman" w:hAnsi="Times New Roman" w:cs="Times New Roman"/>
            <w:sz w:val="28"/>
            <w:szCs w:val="28"/>
          </w:rPr>
          <w:t>1. 1 Физическая активность и спорт</w:t>
        </w:r>
        <w:r w:rsidR="003E3C9B">
          <w:tab/>
        </w:r>
        <w:r>
          <w:fldChar w:fldCharType="begin"/>
        </w:r>
        <w:r w:rsidR="003E3C9B">
          <w:instrText>PAGEREF _Toc2 \h</w:instrText>
        </w:r>
        <w:r>
          <w:fldChar w:fldCharType="end"/>
        </w:r>
      </w:hyperlink>
    </w:p>
    <w:p w:rsidR="00BE3405" w:rsidRDefault="003449C8">
      <w:pPr>
        <w:tabs>
          <w:tab w:val="right" w:leader="dot" w:pos="9062"/>
        </w:tabs>
        <w:ind w:left="200"/>
      </w:pPr>
      <w:hyperlink w:anchor="_Toc3" w:history="1">
        <w:r w:rsidR="003E3C9B">
          <w:rPr>
            <w:rFonts w:ascii="Times New Roman" w:eastAsia="Times New Roman" w:hAnsi="Times New Roman" w:cs="Times New Roman"/>
            <w:sz w:val="28"/>
            <w:szCs w:val="28"/>
          </w:rPr>
          <w:t>1. 2 Правильное питание и витаминотерапия</w:t>
        </w:r>
        <w:r w:rsidR="003E3C9B">
          <w:tab/>
        </w:r>
        <w:r>
          <w:fldChar w:fldCharType="begin"/>
        </w:r>
        <w:r w:rsidR="003E3C9B">
          <w:instrText>PAGEREF _Toc3 \h</w:instrText>
        </w:r>
        <w:r>
          <w:fldChar w:fldCharType="end"/>
        </w:r>
      </w:hyperlink>
    </w:p>
    <w:p w:rsidR="00BE3405" w:rsidRDefault="003449C8">
      <w:pPr>
        <w:tabs>
          <w:tab w:val="right" w:leader="dot" w:pos="9062"/>
        </w:tabs>
        <w:ind w:left="200"/>
      </w:pPr>
      <w:hyperlink w:anchor="_Toc4" w:history="1">
        <w:r w:rsidR="003E3C9B">
          <w:rPr>
            <w:rFonts w:ascii="Times New Roman" w:eastAsia="Times New Roman" w:hAnsi="Times New Roman" w:cs="Times New Roman"/>
            <w:sz w:val="28"/>
            <w:szCs w:val="28"/>
          </w:rPr>
          <w:t>1. 3 Здоровый сон и отдых</w:t>
        </w:r>
        <w:r w:rsidR="003E3C9B">
          <w:tab/>
        </w:r>
        <w:r>
          <w:fldChar w:fldCharType="begin"/>
        </w:r>
        <w:r w:rsidR="003E3C9B">
          <w:instrText>PAGEREF _Toc4 \h</w:instrText>
        </w:r>
        <w:r>
          <w:fldChar w:fldCharType="end"/>
        </w:r>
      </w:hyperlink>
    </w:p>
    <w:p w:rsidR="00BE3405" w:rsidRDefault="003449C8">
      <w:pPr>
        <w:tabs>
          <w:tab w:val="right" w:leader="dot" w:pos="9062"/>
        </w:tabs>
      </w:pPr>
      <w:hyperlink w:anchor="_Toc5" w:history="1">
        <w:r w:rsidR="003E3C9B">
          <w:rPr>
            <w:rFonts w:ascii="Times New Roman" w:eastAsia="Times New Roman" w:hAnsi="Times New Roman" w:cs="Times New Roman"/>
            <w:sz w:val="28"/>
            <w:szCs w:val="28"/>
          </w:rPr>
          <w:t>2. Факторы, влияющие на иммунитет</w:t>
        </w:r>
        <w:r w:rsidR="003E3C9B">
          <w:tab/>
        </w:r>
        <w:r>
          <w:fldChar w:fldCharType="begin"/>
        </w:r>
        <w:r w:rsidR="003E3C9B">
          <w:instrText>PAGEREF _Toc5 \h</w:instrText>
        </w:r>
        <w:r>
          <w:fldChar w:fldCharType="end"/>
        </w:r>
      </w:hyperlink>
    </w:p>
    <w:p w:rsidR="00BE3405" w:rsidRDefault="003449C8">
      <w:pPr>
        <w:tabs>
          <w:tab w:val="right" w:leader="dot" w:pos="9062"/>
        </w:tabs>
        <w:ind w:left="200"/>
      </w:pPr>
      <w:hyperlink w:anchor="_Toc6" w:history="1">
        <w:r w:rsidR="003E3C9B">
          <w:rPr>
            <w:rFonts w:ascii="Times New Roman" w:eastAsia="Times New Roman" w:hAnsi="Times New Roman" w:cs="Times New Roman"/>
            <w:sz w:val="28"/>
            <w:szCs w:val="28"/>
          </w:rPr>
          <w:t>2. 1 Стресс и психоэмоциональное состояние</w:t>
        </w:r>
        <w:r w:rsidR="003E3C9B">
          <w:tab/>
        </w:r>
        <w:r>
          <w:fldChar w:fldCharType="begin"/>
        </w:r>
        <w:r w:rsidR="003E3C9B">
          <w:instrText>PAGEREF _Toc6 \h</w:instrText>
        </w:r>
        <w:r>
          <w:fldChar w:fldCharType="end"/>
        </w:r>
      </w:hyperlink>
    </w:p>
    <w:p w:rsidR="00BE3405" w:rsidRDefault="003449C8">
      <w:pPr>
        <w:tabs>
          <w:tab w:val="right" w:leader="dot" w:pos="9062"/>
        </w:tabs>
        <w:ind w:left="200"/>
      </w:pPr>
      <w:hyperlink w:anchor="_Toc7" w:history="1">
        <w:r w:rsidR="003E3C9B">
          <w:rPr>
            <w:rFonts w:ascii="Times New Roman" w:eastAsia="Times New Roman" w:hAnsi="Times New Roman" w:cs="Times New Roman"/>
            <w:sz w:val="28"/>
            <w:szCs w:val="28"/>
          </w:rPr>
          <w:t>2. 2 Экологические условия</w:t>
        </w:r>
        <w:r w:rsidR="003E3C9B">
          <w:tab/>
        </w:r>
        <w:r>
          <w:fldChar w:fldCharType="begin"/>
        </w:r>
        <w:r w:rsidR="003E3C9B">
          <w:instrText>PAGEREF _Toc7 \h</w:instrText>
        </w:r>
        <w:r>
          <w:fldChar w:fldCharType="end"/>
        </w:r>
      </w:hyperlink>
    </w:p>
    <w:p w:rsidR="00BE3405" w:rsidRDefault="003449C8">
      <w:pPr>
        <w:tabs>
          <w:tab w:val="right" w:leader="dot" w:pos="9062"/>
        </w:tabs>
        <w:ind w:left="200"/>
      </w:pPr>
      <w:hyperlink w:anchor="_Toc8" w:history="1">
        <w:r w:rsidR="003E3C9B">
          <w:rPr>
            <w:rFonts w:ascii="Times New Roman" w:eastAsia="Times New Roman" w:hAnsi="Times New Roman" w:cs="Times New Roman"/>
            <w:sz w:val="28"/>
            <w:szCs w:val="28"/>
          </w:rPr>
          <w:t>2. 3 Генетическая предрасположенность</w:t>
        </w:r>
        <w:r w:rsidR="003E3C9B">
          <w:tab/>
        </w:r>
        <w:r>
          <w:fldChar w:fldCharType="begin"/>
        </w:r>
        <w:r w:rsidR="003E3C9B">
          <w:instrText>PAGEREF _Toc8 \h</w:instrText>
        </w:r>
        <w:r>
          <w:fldChar w:fldCharType="end"/>
        </w:r>
      </w:hyperlink>
    </w:p>
    <w:p w:rsidR="00BE3405" w:rsidRDefault="003449C8">
      <w:pPr>
        <w:tabs>
          <w:tab w:val="right" w:leader="dot" w:pos="9062"/>
        </w:tabs>
      </w:pPr>
      <w:hyperlink w:anchor="_Toc9" w:history="1">
        <w:r w:rsidR="003E3C9B">
          <w:rPr>
            <w:rFonts w:ascii="Times New Roman" w:eastAsia="Times New Roman" w:hAnsi="Times New Roman" w:cs="Times New Roman"/>
            <w:sz w:val="28"/>
            <w:szCs w:val="28"/>
          </w:rPr>
          <w:t>3. Эффективность методов укрепления иммунитета</w:t>
        </w:r>
        <w:r w:rsidR="003E3C9B">
          <w:tab/>
        </w:r>
        <w:r>
          <w:fldChar w:fldCharType="begin"/>
        </w:r>
        <w:r w:rsidR="003E3C9B">
          <w:instrText>PAGEREF _Toc9 \h</w:instrText>
        </w:r>
        <w:r>
          <w:fldChar w:fldCharType="end"/>
        </w:r>
      </w:hyperlink>
    </w:p>
    <w:p w:rsidR="00BE3405" w:rsidRDefault="003449C8">
      <w:pPr>
        <w:tabs>
          <w:tab w:val="right" w:leader="dot" w:pos="9062"/>
        </w:tabs>
        <w:ind w:left="200"/>
      </w:pPr>
      <w:hyperlink w:anchor="_Toc10" w:history="1">
        <w:r w:rsidR="003E3C9B">
          <w:rPr>
            <w:rFonts w:ascii="Times New Roman" w:eastAsia="Times New Roman" w:hAnsi="Times New Roman" w:cs="Times New Roman"/>
            <w:sz w:val="28"/>
            <w:szCs w:val="28"/>
          </w:rPr>
          <w:t>3. 1 Результаты клинических исследований</w:t>
        </w:r>
        <w:r w:rsidR="003E3C9B">
          <w:tab/>
        </w:r>
        <w:r>
          <w:fldChar w:fldCharType="begin"/>
        </w:r>
        <w:r w:rsidR="003E3C9B">
          <w:instrText>PAGEREF _Toc10 \h</w:instrText>
        </w:r>
        <w:r>
          <w:fldChar w:fldCharType="end"/>
        </w:r>
      </w:hyperlink>
    </w:p>
    <w:p w:rsidR="00BE3405" w:rsidRDefault="003449C8">
      <w:pPr>
        <w:tabs>
          <w:tab w:val="right" w:leader="dot" w:pos="9062"/>
        </w:tabs>
        <w:ind w:left="200"/>
      </w:pPr>
      <w:hyperlink w:anchor="_Toc11" w:history="1">
        <w:r w:rsidR="003E3C9B">
          <w:rPr>
            <w:rFonts w:ascii="Times New Roman" w:eastAsia="Times New Roman" w:hAnsi="Times New Roman" w:cs="Times New Roman"/>
            <w:sz w:val="28"/>
            <w:szCs w:val="28"/>
          </w:rPr>
          <w:t>3. 2 Опыт практического применения</w:t>
        </w:r>
        <w:r w:rsidR="003E3C9B">
          <w:tab/>
        </w:r>
        <w:r>
          <w:fldChar w:fldCharType="begin"/>
        </w:r>
        <w:r w:rsidR="003E3C9B">
          <w:instrText>PAGEREF _Toc11 \h</w:instrText>
        </w:r>
        <w:r>
          <w:fldChar w:fldCharType="end"/>
        </w:r>
      </w:hyperlink>
    </w:p>
    <w:p w:rsidR="00BE3405" w:rsidRDefault="003449C8">
      <w:pPr>
        <w:tabs>
          <w:tab w:val="right" w:leader="dot" w:pos="9062"/>
        </w:tabs>
        <w:ind w:left="200"/>
      </w:pPr>
      <w:hyperlink w:anchor="_Toc12" w:history="1">
        <w:r w:rsidR="003E3C9B">
          <w:rPr>
            <w:rFonts w:ascii="Times New Roman" w:eastAsia="Times New Roman" w:hAnsi="Times New Roman" w:cs="Times New Roman"/>
            <w:sz w:val="28"/>
            <w:szCs w:val="28"/>
          </w:rPr>
          <w:t>3. 3 Сравнительный анализ различных подходов</w:t>
        </w:r>
        <w:r w:rsidR="003E3C9B">
          <w:tab/>
        </w:r>
        <w:r>
          <w:fldChar w:fldCharType="begin"/>
        </w:r>
        <w:r w:rsidR="003E3C9B">
          <w:instrText>PAGEREF _Toc12 \h</w:instrText>
        </w:r>
        <w:r>
          <w:fldChar w:fldCharType="end"/>
        </w:r>
      </w:hyperlink>
    </w:p>
    <w:p w:rsidR="00BE3405" w:rsidRDefault="003449C8">
      <w:pPr>
        <w:tabs>
          <w:tab w:val="right" w:leader="dot" w:pos="9062"/>
        </w:tabs>
      </w:pPr>
      <w:hyperlink w:anchor="_Toc13" w:history="1">
        <w:r w:rsidR="003E3C9B">
          <w:rPr>
            <w:rFonts w:ascii="Times New Roman" w:eastAsia="Times New Roman" w:hAnsi="Times New Roman" w:cs="Times New Roman"/>
            <w:sz w:val="28"/>
            <w:szCs w:val="28"/>
          </w:rPr>
          <w:t>4. Рекомендации по профилактике серозных заболеваний</w:t>
        </w:r>
        <w:r w:rsidR="003E3C9B">
          <w:tab/>
        </w:r>
        <w:r>
          <w:fldChar w:fldCharType="begin"/>
        </w:r>
        <w:r w:rsidR="003E3C9B">
          <w:instrText>PAGEREF _Toc13 \h</w:instrText>
        </w:r>
        <w:r>
          <w:fldChar w:fldCharType="end"/>
        </w:r>
      </w:hyperlink>
    </w:p>
    <w:p w:rsidR="00BE3405" w:rsidRDefault="003449C8">
      <w:pPr>
        <w:tabs>
          <w:tab w:val="right" w:leader="dot" w:pos="9062"/>
        </w:tabs>
        <w:ind w:left="200"/>
      </w:pPr>
      <w:hyperlink w:anchor="_Toc14" w:history="1">
        <w:r w:rsidR="003E3C9B">
          <w:rPr>
            <w:rFonts w:ascii="Times New Roman" w:eastAsia="Times New Roman" w:hAnsi="Times New Roman" w:cs="Times New Roman"/>
            <w:sz w:val="28"/>
            <w:szCs w:val="28"/>
          </w:rPr>
          <w:t>4. 1 Индивидуальный подход к укреплению иммунитета</w:t>
        </w:r>
        <w:r w:rsidR="003E3C9B">
          <w:tab/>
        </w:r>
        <w:r>
          <w:fldChar w:fldCharType="begin"/>
        </w:r>
        <w:r w:rsidR="003E3C9B">
          <w:instrText>PAGEREF _Toc14 \h</w:instrText>
        </w:r>
        <w:r>
          <w:fldChar w:fldCharType="end"/>
        </w:r>
      </w:hyperlink>
    </w:p>
    <w:p w:rsidR="00BE3405" w:rsidRDefault="003449C8">
      <w:pPr>
        <w:tabs>
          <w:tab w:val="right" w:leader="dot" w:pos="9062"/>
        </w:tabs>
        <w:ind w:left="200"/>
      </w:pPr>
      <w:hyperlink w:anchor="_Toc15" w:history="1">
        <w:r w:rsidR="003E3C9B">
          <w:rPr>
            <w:rFonts w:ascii="Times New Roman" w:eastAsia="Times New Roman" w:hAnsi="Times New Roman" w:cs="Times New Roman"/>
            <w:sz w:val="28"/>
            <w:szCs w:val="28"/>
          </w:rPr>
          <w:t>4. 2 Соблюдение гигиенических норм</w:t>
        </w:r>
        <w:r w:rsidR="003E3C9B">
          <w:tab/>
        </w:r>
        <w:r>
          <w:fldChar w:fldCharType="begin"/>
        </w:r>
        <w:r w:rsidR="003E3C9B">
          <w:instrText>PAGEREF _Toc15 \h</w:instrText>
        </w:r>
        <w:r>
          <w:fldChar w:fldCharType="end"/>
        </w:r>
      </w:hyperlink>
    </w:p>
    <w:p w:rsidR="00BE3405" w:rsidRDefault="003449C8">
      <w:pPr>
        <w:tabs>
          <w:tab w:val="right" w:leader="dot" w:pos="9062"/>
        </w:tabs>
        <w:ind w:left="200"/>
      </w:pPr>
      <w:hyperlink w:anchor="_Toc16" w:history="1">
        <w:r w:rsidR="003E3C9B">
          <w:rPr>
            <w:rFonts w:ascii="Times New Roman" w:eastAsia="Times New Roman" w:hAnsi="Times New Roman" w:cs="Times New Roman"/>
            <w:sz w:val="28"/>
            <w:szCs w:val="28"/>
          </w:rPr>
          <w:t>4. 3 Вакцинация как метод профилактики</w:t>
        </w:r>
        <w:r w:rsidR="003E3C9B">
          <w:tab/>
        </w:r>
        <w:r>
          <w:fldChar w:fldCharType="begin"/>
        </w:r>
        <w:r w:rsidR="003E3C9B">
          <w:instrText>PAGEREF _Toc16 \h</w:instrText>
        </w:r>
        <w:r>
          <w:fldChar w:fldCharType="end"/>
        </w:r>
      </w:hyperlink>
    </w:p>
    <w:p w:rsidR="00BE3405" w:rsidRDefault="003449C8">
      <w:pPr>
        <w:tabs>
          <w:tab w:val="right" w:leader="dot" w:pos="9062"/>
        </w:tabs>
      </w:pPr>
      <w:hyperlink w:anchor="_Toc17" w:history="1">
        <w:r w:rsidR="003E3C9B">
          <w:rPr>
            <w:rFonts w:ascii="Times New Roman" w:eastAsia="Times New Roman" w:hAnsi="Times New Roman" w:cs="Times New Roman"/>
            <w:sz w:val="28"/>
            <w:szCs w:val="28"/>
          </w:rPr>
          <w:t>Заключение</w:t>
        </w:r>
        <w:r w:rsidR="003E3C9B">
          <w:tab/>
        </w:r>
        <w:r>
          <w:fldChar w:fldCharType="begin"/>
        </w:r>
        <w:r w:rsidR="003E3C9B">
          <w:instrText>PAGEREF _Toc17 \h</w:instrText>
        </w:r>
        <w:r>
          <w:fldChar w:fldCharType="end"/>
        </w:r>
      </w:hyperlink>
    </w:p>
    <w:p w:rsidR="00BE3405" w:rsidRDefault="003449C8">
      <w:pPr>
        <w:tabs>
          <w:tab w:val="right" w:leader="dot" w:pos="9062"/>
        </w:tabs>
      </w:pPr>
      <w:hyperlink w:anchor="_Toc18" w:history="1">
        <w:r w:rsidR="003E3C9B">
          <w:rPr>
            <w:rFonts w:ascii="Times New Roman" w:eastAsia="Times New Roman" w:hAnsi="Times New Roman" w:cs="Times New Roman"/>
            <w:sz w:val="28"/>
            <w:szCs w:val="28"/>
          </w:rPr>
          <w:t>Список использованных источников</w:t>
        </w:r>
        <w:r w:rsidR="003E3C9B">
          <w:tab/>
        </w:r>
        <w:r>
          <w:fldChar w:fldCharType="begin"/>
        </w:r>
        <w:r w:rsidR="003E3C9B">
          <w:instrText>PAGEREF _Toc18 \h</w:instrText>
        </w:r>
        <w:r>
          <w:fldChar w:fldCharType="end"/>
        </w:r>
      </w:hyperlink>
    </w:p>
    <w:p w:rsidR="00BE3405" w:rsidRDefault="003449C8">
      <w:r>
        <w:fldChar w:fldCharType="end"/>
      </w:r>
    </w:p>
    <w:p w:rsidR="00BE3405" w:rsidRDefault="003E3C9B">
      <w:r>
        <w:br w:type="page"/>
      </w:r>
    </w:p>
    <w:p w:rsidR="00BE3405" w:rsidRDefault="00BE3405">
      <w:pPr>
        <w:sectPr w:rsidR="00BE3405">
          <w:pgSz w:w="11905" w:h="16837"/>
          <w:pgMar w:top="1440" w:right="1440" w:bottom="1440" w:left="1440" w:header="720" w:footer="720" w:gutter="0"/>
          <w:cols w:space="720"/>
        </w:sectPr>
      </w:pPr>
    </w:p>
    <w:p w:rsidR="00BE3405" w:rsidRDefault="003E3C9B">
      <w:pPr>
        <w:pStyle w:val="1"/>
      </w:pPr>
      <w:bookmarkStart w:id="0" w:name="_Toc0"/>
      <w:r>
        <w:lastRenderedPageBreak/>
        <w:t>Введение</w:t>
      </w:r>
      <w:bookmarkEnd w:id="0"/>
    </w:p>
    <w:p w:rsidR="00BE3405" w:rsidRDefault="003E3C9B">
      <w:pPr>
        <w:ind w:firstLine="566"/>
        <w:jc w:val="both"/>
      </w:pPr>
      <w:r>
        <w:rPr>
          <w:rFonts w:ascii="Times New Romans" w:eastAsia="Times New Romans" w:hAnsi="Times New Romans" w:cs="Times New Romans"/>
          <w:sz w:val="28"/>
          <w:szCs w:val="28"/>
        </w:rPr>
        <w:t>Введение</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Современное общество сталкивается с множеством вызовов, связанных с распространением вирусных заболеваний, особенно в сезон гриппа и острых респираторных вирусных инфекций (ОРВИ). В условиях глобализации и увеличения миграции населения, риск возникновения эпидемий возрастает, что делает профилактику заболеваний актуальной задачей для здравоохранения. Одним из ключевых аспектов профилактики является состояние иммунной системы человека, которая играет важную роль в защите организма от инфекций. </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Объектом нашего исследования является человеческий иммунитет, который представляет собой сложную и динамичную систему, способную адаптироваться к различным патогенам. Предметом исследования выступают методы укрепления иммунитета, которые могут быть применены в условиях сезонных вирусных заболеваний. Актуальность темы обусловлена недостаточной осведомленностью населения о существующих способах повышения иммунной защиты, а также о значении этих методов в профилактике заболеваний, таких как грипп и ОРВИ. </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Проблема заключается в том, что многие люди не знают, как правильно поддерживать и укреплять свой иммунитет, что приводит к повышенному риску заболеваний в осенне-зимний период. В результате, необходимо разработать и внедрить эффективные рекомендации, которые помогут людям улучшить состояние своего иммунитета и снизить вероятность заболевания. Научная новизна нашего проекта заключается в исследовании эффективности различных методов укрепления иммунной системы в контексте профилактики серозных заболеваний, что позволит внести вклад в развитие данной области знаний.</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lastRenderedPageBreak/>
        <w:t xml:space="preserve">В </w:t>
      </w:r>
      <w:r w:rsidR="007271E2">
        <w:rPr>
          <w:rFonts w:ascii="Times New Romans" w:eastAsia="Times New Romans" w:hAnsi="Times New Romans" w:cs="Times New Romans"/>
          <w:sz w:val="28"/>
          <w:szCs w:val="28"/>
          <w:lang w:val="ru-RU"/>
        </w:rPr>
        <w:t>качестве методов исследования я планирую</w:t>
      </w:r>
      <w:r w:rsidRPr="007271E2">
        <w:rPr>
          <w:rFonts w:ascii="Times New Romans" w:eastAsia="Times New Romans" w:hAnsi="Times New Romans" w:cs="Times New Romans"/>
          <w:sz w:val="28"/>
          <w:szCs w:val="28"/>
          <w:lang w:val="ru-RU"/>
        </w:rPr>
        <w:t xml:space="preserve"> использовать литературный обзор, который позволит проанализировать существующие данные о методах укрепления иммунитета, а также анкетирование, чтобы выяснить уровень осведомленности населения о данных методах. Кроме того, будут проведены клинические исследования, направленные на оценку эффективности выбранных методов укрепления иммунной системы. </w:t>
      </w:r>
    </w:p>
    <w:p w:rsidR="00BE3405" w:rsidRPr="007271E2" w:rsidRDefault="007271E2">
      <w:pPr>
        <w:ind w:firstLine="566"/>
        <w:jc w:val="both"/>
        <w:rPr>
          <w:lang w:val="ru-RU"/>
        </w:rPr>
      </w:pPr>
      <w:r>
        <w:rPr>
          <w:rFonts w:ascii="Times New Romans" w:eastAsia="Times New Romans" w:hAnsi="Times New Romans" w:cs="Times New Romans"/>
          <w:sz w:val="28"/>
          <w:szCs w:val="28"/>
          <w:lang w:val="ru-RU"/>
        </w:rPr>
        <w:t>Цель моей статьи</w:t>
      </w:r>
      <w:r w:rsidR="003E3C9B" w:rsidRPr="007271E2">
        <w:rPr>
          <w:rFonts w:ascii="Times New Romans" w:eastAsia="Times New Romans" w:hAnsi="Times New Romans" w:cs="Times New Romans"/>
          <w:sz w:val="28"/>
          <w:szCs w:val="28"/>
          <w:lang w:val="ru-RU"/>
        </w:rPr>
        <w:t xml:space="preserve"> заключается в изучении и предложении эффективных методов укрепления иммунитета для профилактики серозных заболеваний в период гриппа и ОРВИ. Для достижения этой цели мы ставим перед собой несколько задач: во-первых, провести анализ существующих методов укрепления иммунитета, чтобы выявить наиболее эффективные из них; во-вторых, провести опрос среди населения о знаниях и практике укрепления иммунитета, что позволит оценить уровень осведомленности и выявить пробелы в знаниях; в-третьих, провести клинические исследования, чтобы подтвердить эффективность выбранных методов; и, наконец, разработать рекомендации по укреплению иммунитета, которые будут доступны для широкой аудитории и помогут людям защитить себя от вирусных заболеваний в сезон гриппа и ОРВИ. </w:t>
      </w:r>
    </w:p>
    <w:p w:rsidR="00BE3405" w:rsidRPr="007271E2" w:rsidRDefault="007271E2">
      <w:pPr>
        <w:ind w:firstLine="566"/>
        <w:jc w:val="both"/>
        <w:rPr>
          <w:lang w:val="ru-RU"/>
        </w:rPr>
      </w:pPr>
      <w:r>
        <w:rPr>
          <w:rFonts w:ascii="Times New Romans" w:eastAsia="Times New Romans" w:hAnsi="Times New Romans" w:cs="Times New Romans"/>
          <w:sz w:val="28"/>
          <w:szCs w:val="28"/>
          <w:lang w:val="ru-RU"/>
        </w:rPr>
        <w:t>Таким образом, мое</w:t>
      </w:r>
      <w:r w:rsidR="003E3C9B" w:rsidRPr="007271E2">
        <w:rPr>
          <w:rFonts w:ascii="Times New Romans" w:eastAsia="Times New Romans" w:hAnsi="Times New Romans" w:cs="Times New Romans"/>
          <w:sz w:val="28"/>
          <w:szCs w:val="28"/>
          <w:lang w:val="ru-RU"/>
        </w:rPr>
        <w:t xml:space="preserve"> исследование направлено на решение актуальной проблемы профилактики вирусных заболеваний через укрепление иммунной системы, что, безусловно, имеет большое значение для здоровья населения.</w:t>
      </w:r>
    </w:p>
    <w:p w:rsidR="00BE3405" w:rsidRPr="007271E2" w:rsidRDefault="00BE3405">
      <w:pPr>
        <w:rPr>
          <w:lang w:val="ru-RU"/>
        </w:rPr>
        <w:sectPr w:rsidR="00BE3405" w:rsidRPr="007271E2">
          <w:footerReference w:type="default" r:id="rId7"/>
          <w:pgSz w:w="11905" w:h="16837"/>
          <w:pgMar w:top="1440" w:right="1440" w:bottom="1440" w:left="1440" w:header="720" w:footer="720" w:gutter="0"/>
          <w:cols w:space="720"/>
        </w:sectPr>
      </w:pPr>
    </w:p>
    <w:p w:rsidR="00BE3405" w:rsidRDefault="003E3C9B">
      <w:pPr>
        <w:pStyle w:val="1"/>
      </w:pPr>
      <w:bookmarkStart w:id="1" w:name="_Toc1"/>
      <w:r>
        <w:lastRenderedPageBreak/>
        <w:t>1. Методы укрепления иммунитета</w:t>
      </w:r>
      <w:bookmarkEnd w:id="1"/>
    </w:p>
    <w:p w:rsidR="00BE3405" w:rsidRDefault="003E3C9B">
      <w:pPr>
        <w:pStyle w:val="2"/>
      </w:pPr>
      <w:bookmarkStart w:id="2" w:name="_Toc2"/>
      <w:r>
        <w:t>1. 1 Физическая активность и спорт</w:t>
      </w:r>
      <w:bookmarkEnd w:id="2"/>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Физическая активность и спорт играют ключевую роль в поддержании здоровья и благополучия человека. В современном мире, где уровень жизни значительно повысился, а технологии сделали нашу жизнь более комфортной, проблема недостатка физической активности становится все более актуальной. Сидячий образ жизни, связанный с работой за компьютером и малоподвижным досугом, приводит к различным заболеваниям, включая ожирение, сердечно-сосудистые заболевания и диабет. Поэтому важно осознать значимость физической активности и внедрить ее в повседневную жизнь.</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Регулярные физические нагрузки способствуют улучшению обмена веществ, укреплению сердечно-сосудистой системы и повышению общей выносливости организма. Упражнения помогают поддерживать нормальный уровень веса, что, в свою очередь, снижает риск развития многих хронических заболеваний. Физическая активность также способствует улучшению психоэмоционального состояния, снижая уровень стресса и тревожности. Исследования показывают, что занятия спортом способствуют выработке эндорфинов, известных как «гормоны счастья», которые улучшают настроение и общее самочувствие.</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Спорт, как организованная форма физической активности, предлагает множество возможностей для развития различных навыков и качеств. Командные виды спорта, такие как футбол, баскетбол или волейбол, способствуют развитию командного духа, коммуникабельности и лидерских качеств. Индивидуальные виды спорта, такие как бег, плавание или теннис, помогают развивать самодисциплину, целеустремленность и настойчивость. Кроме того, занятия спортом могут стать отличным способом социализации, так как они позволяют знакомиться с новыми людьми и находить единомышленников.</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lastRenderedPageBreak/>
        <w:t>Важно отметить, что физическая активность должна быть разнообразной и соответствовать индивидуальным возможностям и предпочтениям. Это может быть как утренняя зарядка, так и занятия в спортзале, йога, танцы или прогулки на свежем воздухе. Главное — это регулярность и удовольствие от процесса. Специалисты рекомендуют уделять физической активности не менее 150 минут в неделю, что можно разбить на короткие сессии, чтобы сделать занятия более доступными.</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К сожалению, многие люди сталкиваются с различными барьерами на пути к физической активности. Это может быть нехватка времени, отсутствие мотивации или страх перед неудачами. Однако важно помнить, что каждый шаг к улучшению физической активности — это шаг к улучшению качества жизни. Начать можно с небольших изменений, таких как использование лестницы вместо лифта, прогулки во время обеденного перерыва или занятия любимым видом спорта в выходные дни.</w:t>
      </w:r>
    </w:p>
    <w:p w:rsidR="00BE3405" w:rsidRPr="007271E2" w:rsidRDefault="00A804A7">
      <w:pPr>
        <w:ind w:firstLine="566"/>
        <w:jc w:val="both"/>
        <w:rPr>
          <w:lang w:val="ru-RU"/>
        </w:rPr>
      </w:pPr>
      <w:r w:rsidRPr="007271E2">
        <w:rPr>
          <w:rFonts w:ascii="Times New Romans" w:eastAsia="Times New Romans" w:hAnsi="Times New Romans" w:cs="Times New Romans"/>
          <w:sz w:val="28"/>
          <w:szCs w:val="28"/>
          <w:lang w:val="ru-RU"/>
        </w:rPr>
        <w:t xml:space="preserve">В исследовании </w:t>
      </w:r>
      <w:r w:rsidR="003E3C9B" w:rsidRPr="007271E2">
        <w:rPr>
          <w:rFonts w:ascii="Times New Romans" w:eastAsia="Times New Romans" w:hAnsi="Times New Romans" w:cs="Times New Romans"/>
          <w:sz w:val="28"/>
          <w:szCs w:val="28"/>
          <w:lang w:val="ru-RU"/>
        </w:rPr>
        <w:t>исследовали влияние физической активности на иммунную систему в контексте профилактики острых вирусных инфекций, таких как грипп. Учитывая, что грипп является острым вирусным заболеванием, передающимся воздушно-капельным путем, важно отметить, что регулярные занятия спортом и физическая активность могут значительно укрепить иммунитет, что, в свою очередь, снижает риск заражения и развития осложнений. Участие в командных и индивидуальных видах спорта способствует не только физическому развитию, но и улучшению общего состояния здоровья, что является важным фактором в борьбе с вирусными инфекциями. Специалисты рекомендуют включать физическую активность в повседневную жизнь, чтобы повысить устойчивость организма к инфекциям, особенно в сезон гриппа, когда заболеваемость возрастает.</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В заключение, физическая активность и спорт являются неотъемлемой частью здорового образа жизни. Они способствуют не </w:t>
      </w:r>
      <w:r w:rsidRPr="007271E2">
        <w:rPr>
          <w:rFonts w:ascii="Times New Romans" w:eastAsia="Times New Romans" w:hAnsi="Times New Romans" w:cs="Times New Romans"/>
          <w:sz w:val="28"/>
          <w:szCs w:val="28"/>
          <w:lang w:val="ru-RU"/>
        </w:rPr>
        <w:lastRenderedPageBreak/>
        <w:t>только физическому, но и психическому благополучию, помогают справляться со стрессом и улучшают общее качество жизни. Важно помнить, что каждый человек может найти свою форму физической активности, которая будет приносить радость и удовлетворение. Начав заниматься спортом или просто увеличив уровень физической активности, можно значительно улучшить свое здоровье и общее самочувствие, что, безусловно, положительно скажется на всех аспектах жизни.</w:t>
      </w:r>
    </w:p>
    <w:p w:rsidR="00BE3405" w:rsidRDefault="003E3C9B">
      <w:pPr>
        <w:pStyle w:val="2"/>
      </w:pPr>
      <w:bookmarkStart w:id="3" w:name="_Toc3"/>
      <w:r>
        <w:t>1. 2 Правильное питание и витаминотерапия</w:t>
      </w:r>
      <w:bookmarkEnd w:id="3"/>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Правильное питание и витаминотерапия играют ключевую роль в поддержании здоровья и профилактике различных заболеваний. В современном мире, где стресс, плохая экология и неправильные пищевые привычки становятся нормой, важно осознанно подходить к своему рациону и обеспечивать организм всеми необходимыми веществами.</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Правильное питание включает в себя разнообразие продуктов, которые обеспечивают организм всеми необходимыми макро- и микроэлементами. Основные компоненты здорового рациона — это белки, жиры и углеводы. Белки необходимы для роста и восстановления тканей, жиры обеспечивают энергию и участвуют в усвоении витаминов, а углеводы являются основным источником энергии. Важно выбирать качественные источники этих веществ: отдавать предпочтение нежирным сортам мяса, рыбе, бобовым, цельнозерновым продуктам, овощам и фруктам.</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Фрукты и овощи должны занимать значительное место в рационе, так как они богаты витаминами, минералами и клетчаткой. Витамины играют важную роль в поддержании иммунной системы, обмене веществ и общем состоянии организма. Например, витамин </w:t>
      </w:r>
      <w:r>
        <w:rPr>
          <w:rFonts w:ascii="Times New Romans" w:eastAsia="Times New Romans" w:hAnsi="Times New Romans" w:cs="Times New Romans"/>
          <w:sz w:val="28"/>
          <w:szCs w:val="28"/>
        </w:rPr>
        <w:t>C</w:t>
      </w:r>
      <w:r w:rsidRPr="007271E2">
        <w:rPr>
          <w:rFonts w:ascii="Times New Romans" w:eastAsia="Times New Romans" w:hAnsi="Times New Romans" w:cs="Times New Romans"/>
          <w:sz w:val="28"/>
          <w:szCs w:val="28"/>
          <w:lang w:val="ru-RU"/>
        </w:rPr>
        <w:t xml:space="preserve"> способствует укреплению иммунитета, а витамины группы </w:t>
      </w:r>
      <w:r>
        <w:rPr>
          <w:rFonts w:ascii="Times New Romans" w:eastAsia="Times New Romans" w:hAnsi="Times New Romans" w:cs="Times New Romans"/>
          <w:sz w:val="28"/>
          <w:szCs w:val="28"/>
        </w:rPr>
        <w:t>B</w:t>
      </w:r>
      <w:r w:rsidRPr="007271E2">
        <w:rPr>
          <w:rFonts w:ascii="Times New Romans" w:eastAsia="Times New Romans" w:hAnsi="Times New Romans" w:cs="Times New Romans"/>
          <w:sz w:val="28"/>
          <w:szCs w:val="28"/>
          <w:lang w:val="ru-RU"/>
        </w:rPr>
        <w:t xml:space="preserve"> участвуют в обмене веществ и поддержании нервной системы. </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lastRenderedPageBreak/>
        <w:t>Однако даже при соблюдении принципов правильного питания может возникнуть необходимость в дополнительном приеме витаминов и минералов. Это может быть связано с различными факторами, такими как возраст, состояние здоровья, уровень физической активности и даже сезонные изменения. Витаминотерапия — это метод, который помогает восполнить недостаток витаминов и минералов в организме. Она может быть особенно актуальна в период повышенной заболеваемости, когда организму требуется больше питательных веществ для борьбы с инфекциями.</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Перед началом витаминотерапии важно проконсультироваться с врачом или диетологом, чтобы определить, какие именно витамины и минералы необходимы. Самолечение может привести к избытку некоторых веществ, что также негативно сказывается на здоровье. Например, избыток витамина </w:t>
      </w:r>
      <w:r>
        <w:rPr>
          <w:rFonts w:ascii="Times New Romans" w:eastAsia="Times New Romans" w:hAnsi="Times New Romans" w:cs="Times New Romans"/>
          <w:sz w:val="28"/>
          <w:szCs w:val="28"/>
        </w:rPr>
        <w:t>A</w:t>
      </w:r>
      <w:r w:rsidRPr="007271E2">
        <w:rPr>
          <w:rFonts w:ascii="Times New Romans" w:eastAsia="Times New Romans" w:hAnsi="Times New Romans" w:cs="Times New Romans"/>
          <w:sz w:val="28"/>
          <w:szCs w:val="28"/>
          <w:lang w:val="ru-RU"/>
        </w:rPr>
        <w:t xml:space="preserve"> может вызвать токсические реакции, а чрезмерное потребление витамина </w:t>
      </w:r>
      <w:r>
        <w:rPr>
          <w:rFonts w:ascii="Times New Romans" w:eastAsia="Times New Romans" w:hAnsi="Times New Romans" w:cs="Times New Romans"/>
          <w:sz w:val="28"/>
          <w:szCs w:val="28"/>
        </w:rPr>
        <w:t>D</w:t>
      </w:r>
      <w:r w:rsidRPr="007271E2">
        <w:rPr>
          <w:rFonts w:ascii="Times New Romans" w:eastAsia="Times New Romans" w:hAnsi="Times New Romans" w:cs="Times New Romans"/>
          <w:sz w:val="28"/>
          <w:szCs w:val="28"/>
          <w:lang w:val="ru-RU"/>
        </w:rPr>
        <w:t xml:space="preserve"> может привести к проблемам с почками.</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Важно помнить, что витамины и минералы лучше усваиваются из пищи, чем в виде добавок. Поэтому основной акцент следует делать на разнообразное и сбалансированное питание. Однако в некоторых случаях, например, при наличии хронических заболеваний или вегетарианстве, добавки могут стать необходимыми.</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Кроме того, следует учитывать, что правильное питание и витаминотерапия — это не только физическое здоровье, но и психоэмоциональное состояние. Правильный рацион может улучшить настроение, повысить уровень энергии и снизить уровень стресса. Исследования показывают, что существует связь между питанием и психическим здоровьем: некоторые продукты могут способствовать выработке серотонина, что положительно сказывается на настроении.</w:t>
      </w:r>
    </w:p>
    <w:p w:rsidR="00BE3405" w:rsidRPr="007271E2" w:rsidRDefault="00A804A7">
      <w:pPr>
        <w:ind w:firstLine="566"/>
        <w:jc w:val="both"/>
        <w:rPr>
          <w:lang w:val="ru-RU"/>
        </w:rPr>
      </w:pPr>
      <w:r w:rsidRPr="007271E2">
        <w:rPr>
          <w:rFonts w:ascii="Times New Romans" w:eastAsia="Times New Romans" w:hAnsi="Times New Romans" w:cs="Times New Romans"/>
          <w:sz w:val="28"/>
          <w:szCs w:val="28"/>
          <w:lang w:val="ru-RU"/>
        </w:rPr>
        <w:lastRenderedPageBreak/>
        <w:t>В исследовани</w:t>
      </w:r>
      <w:r>
        <w:rPr>
          <w:rFonts w:ascii="Times New Romans" w:eastAsia="Times New Romans" w:hAnsi="Times New Romans" w:cs="Times New Romans"/>
          <w:sz w:val="28"/>
          <w:szCs w:val="28"/>
          <w:lang w:val="ru-RU"/>
        </w:rPr>
        <w:t xml:space="preserve">и </w:t>
      </w:r>
      <w:r w:rsidR="003E3C9B" w:rsidRPr="007271E2">
        <w:rPr>
          <w:rFonts w:ascii="Times New Romans" w:eastAsia="Times New Romans" w:hAnsi="Times New Romans" w:cs="Times New Romans"/>
          <w:sz w:val="28"/>
          <w:szCs w:val="28"/>
          <w:lang w:val="ru-RU"/>
        </w:rPr>
        <w:t>исследовали влияние правильного питания и витаминотерапии на профилактику и лечение острого ринита, который является признаком респираторной инфекции или аллергии. Острый ринит, известный как обычный насморк, может вызывать значительный дискомфорт и ухудшать качество жизни. Важно понимать, что правильное питание играет ключевую роль в поддержании иммунной системы, что, в свою очередь, может помочь в профилактике и облегчении симптомов ринита. Включение в рацион продуктов, богатых витаминами и минералами, способствует укреплению организма и улучшению его способности бороться с инфекциями. Кроме того, витаминотерапия может стать дополнительным методом, помогающим восполнить недостаток необходимых веществ, особенно в периоды повышенной заболеваемости. Правильное питание и адекватное использование витаминов и минералов могут значительно улучшить состояние здоровья и способствовать более эффективному лечению острого ринита.</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В заключение, правильное питание и витаминотерапия являются важными аспектами здорового образа жизни. Они помогают поддерживать организм в хорошем состоянии, укрепляют иммунитет и способствуют профилактике заболеваний. Заботясь о своем питании и обеспечивая себя необходимыми витаминами и минералами, мы можем значительно улучшить качество своей жизни и общее самочувствие.</w:t>
      </w:r>
    </w:p>
    <w:p w:rsidR="00BE3405" w:rsidRDefault="003E3C9B">
      <w:pPr>
        <w:pStyle w:val="2"/>
      </w:pPr>
      <w:bookmarkStart w:id="4" w:name="_Toc4"/>
      <w:r>
        <w:t>1. 3 Здоровый сон и отдых</w:t>
      </w:r>
      <w:bookmarkEnd w:id="4"/>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Здоровый сон и отдых являются неотъемлемыми компонентами общего благополучия и здоровья человека. Они играют ключевую роль в поддержании физического и психического состояния, а также в повышении продуктивности и качества жизни. К сожалению, в современном мире многие люди сталкиваются с проблемами сна, что негативно сказывается на их здоровье и работоспособности.</w:t>
      </w:r>
    </w:p>
    <w:p w:rsidR="00BE3405" w:rsidRPr="007271E2" w:rsidRDefault="003E3C9B">
      <w:pPr>
        <w:ind w:firstLine="566"/>
        <w:jc w:val="both"/>
        <w:rPr>
          <w:lang w:val="ru-RU"/>
        </w:rPr>
      </w:pPr>
      <w:r w:rsidRPr="007271E2">
        <w:rPr>
          <w:rFonts w:ascii="Times New Romans" w:eastAsia="Times New Romans" w:hAnsi="Times New Romans" w:cs="Times New Romans"/>
          <w:b/>
          <w:sz w:val="28"/>
          <w:szCs w:val="28"/>
          <w:lang w:val="ru-RU"/>
        </w:rPr>
        <w:lastRenderedPageBreak/>
        <w:t>Сон</w:t>
      </w:r>
      <w:r w:rsidRPr="007271E2">
        <w:rPr>
          <w:rFonts w:ascii="Times New Romans" w:eastAsia="Times New Romans" w:hAnsi="Times New Romans" w:cs="Times New Romans"/>
          <w:sz w:val="28"/>
          <w:szCs w:val="28"/>
          <w:lang w:val="ru-RU"/>
        </w:rPr>
        <w:t xml:space="preserve"> — это естественный физиологический процесс, который позволяет организму восстанавливаться и регенерироваться. Во время сна происходят важные процессы, такие как восстановление клеток, укрепление иммунной системы и переработка информации, полученной за день. Недостаток сна может привести к различным проблемам, включая ухудшение памяти, снижение концентрации, раздражительность и даже депрессию. Исследования показывают, что хроническое недосыпание связано с повышенным риском развития сердечно-сосудистых заболеваний, диабета и ожирения.</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Для обеспечения качественного сна важно создать подходящие условия. Это включает в себя темную, тихую и прохладную спальню, удобный матрас и подушки, а также отсутствие яркого света и шумов. Рекомендуется придерживаться регулярного графика сна, ложиться и вставать в одно и то же время, даже в выходные дни. Это помогает регулировать биологические часы организма и улучшает качество сна.</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Также важным аспектом является то, что следует избегать стимуляторов, таких как кофеин и никотин, особенно во второй половине дня. Алкоголь, хотя и может помочь уснуть, на самом деле ухудшает качество сна, вызывая частые пробуждения. Вместо этого стоит обратить внимание на расслабляющие практики, такие как медитация, йога или чтение перед сном. Эти методы помогают снизить уровень стресса и подготовить организм к отдыху.</w:t>
      </w:r>
    </w:p>
    <w:p w:rsidR="00BE3405" w:rsidRPr="007271E2" w:rsidRDefault="003E3C9B">
      <w:pPr>
        <w:ind w:firstLine="566"/>
        <w:jc w:val="both"/>
        <w:rPr>
          <w:lang w:val="ru-RU"/>
        </w:rPr>
      </w:pPr>
      <w:r w:rsidRPr="007271E2">
        <w:rPr>
          <w:rFonts w:ascii="Times New Romans" w:eastAsia="Times New Romans" w:hAnsi="Times New Romans" w:cs="Times New Romans"/>
          <w:b/>
          <w:sz w:val="28"/>
          <w:szCs w:val="28"/>
          <w:lang w:val="ru-RU"/>
        </w:rPr>
        <w:t>Отдых</w:t>
      </w:r>
      <w:r w:rsidRPr="007271E2">
        <w:rPr>
          <w:rFonts w:ascii="Times New Romans" w:eastAsia="Times New Romans" w:hAnsi="Times New Romans" w:cs="Times New Romans"/>
          <w:sz w:val="28"/>
          <w:szCs w:val="28"/>
          <w:lang w:val="ru-RU"/>
        </w:rPr>
        <w:t xml:space="preserve"> — это не только сон, но и время, проведенное вне работы и повседневных забот. Важно выделять время для отдыха и восстановления сил, занимаясь любимыми хобби, общаясь с близкими или просто проводя время на природе. Активный отдых, такой как прогулки, занятия спортом или путешествия, также способствуют улучшению психоэмоционального состояния и помогают снять напряжение.</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lastRenderedPageBreak/>
        <w:t>Существует множество способов улучшить качество отдыха. Например, планирование выходных и отпусков с учетом своих интересов и потребностей может значительно повысить уровень удовлетворенности жизнью. Важно помнить, что отдых должен быть разнообразным и приносить удовольствие. Это может быть как активный отдых, так и время, проведенное в спокойной обстановке, например, за чтением книги или просмотром фильма.</w:t>
      </w:r>
    </w:p>
    <w:p w:rsidR="00BE3405" w:rsidRPr="007271E2" w:rsidRDefault="00A804A7">
      <w:pPr>
        <w:ind w:firstLine="566"/>
        <w:jc w:val="both"/>
        <w:rPr>
          <w:lang w:val="ru-RU"/>
        </w:rPr>
      </w:pPr>
      <w:r w:rsidRPr="007271E2">
        <w:rPr>
          <w:rFonts w:ascii="Times New Romans" w:eastAsia="Times New Romans" w:hAnsi="Times New Romans" w:cs="Times New Romans"/>
          <w:sz w:val="28"/>
          <w:szCs w:val="28"/>
          <w:lang w:val="ru-RU"/>
        </w:rPr>
        <w:t xml:space="preserve">В исследовании </w:t>
      </w:r>
      <w:r w:rsidR="003E3C9B" w:rsidRPr="007271E2">
        <w:rPr>
          <w:rFonts w:ascii="Times New Romans" w:eastAsia="Times New Romans" w:hAnsi="Times New Romans" w:cs="Times New Romans"/>
          <w:sz w:val="28"/>
          <w:szCs w:val="28"/>
          <w:lang w:val="ru-RU"/>
        </w:rPr>
        <w:t xml:space="preserve"> исследовали влияние качественного сна и полноценного отдыха на общее состояние здоровья и психоэмоциональное благополучие человека. Участники программы, разработанной совместно с АО "СБЕР А", получили возможность углубиться в актуальные изменения в области здоровья и самочувствия. Слушатели, успешно освоившие программу, были награждены удостоверениями установленного образца, что подтверждало их знания и навыки в данной области. Программа акцентировала внимание на важности не только сна, но и активного отдыха, который способствует снижению стресса и улучшению качества жизни. Участие в таких инициативах позволяет людям осознать, что забота о своем здоровье, включая регулярный отдых и качественный сон, является необходимостью для достижения гармонии и благополучия в повседневной жизни.</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Здоровый сон и отдых способствуют не только физическому, но и психическому здоровью. Они помогают справляться со стрессом, повышают уровень энергии и улучшают общее самочувствие. Важно осознавать, что полноценный отдых — это не роскошь, а необходимость для каждого человека. Заботясь о своем сне и отдыхе, мы можем значительно улучшить качество своей жизни, повысить продуктивность и достичь гармонии в повседневной жизни. В конечном итоге, здоровье — это не только отсутствие болезней, но и состояние полного физического, </w:t>
      </w:r>
      <w:r w:rsidRPr="007271E2">
        <w:rPr>
          <w:rFonts w:ascii="Times New Romans" w:eastAsia="Times New Romans" w:hAnsi="Times New Romans" w:cs="Times New Romans"/>
          <w:sz w:val="28"/>
          <w:szCs w:val="28"/>
          <w:lang w:val="ru-RU"/>
        </w:rPr>
        <w:lastRenderedPageBreak/>
        <w:t>психического и социального благополучия, которое невозможно достичь без достаточного количества сна и качественного отдыха.</w:t>
      </w:r>
    </w:p>
    <w:p w:rsidR="00BE3405" w:rsidRPr="007271E2" w:rsidRDefault="00BE3405">
      <w:pPr>
        <w:rPr>
          <w:lang w:val="ru-RU"/>
        </w:rPr>
        <w:sectPr w:rsidR="00BE3405" w:rsidRPr="007271E2">
          <w:footerReference w:type="default" r:id="rId8"/>
          <w:pgSz w:w="11905" w:h="16837"/>
          <w:pgMar w:top="1440" w:right="1440" w:bottom="1440" w:left="1440" w:header="720" w:footer="720" w:gutter="0"/>
          <w:cols w:space="720"/>
        </w:sectPr>
      </w:pPr>
    </w:p>
    <w:p w:rsidR="00BE3405" w:rsidRDefault="003E3C9B">
      <w:pPr>
        <w:pStyle w:val="1"/>
      </w:pPr>
      <w:bookmarkStart w:id="5" w:name="_Toc5"/>
      <w:r>
        <w:lastRenderedPageBreak/>
        <w:t>2. Факторы, влияющие на иммунитет</w:t>
      </w:r>
      <w:bookmarkEnd w:id="5"/>
    </w:p>
    <w:p w:rsidR="00BE3405" w:rsidRDefault="003E3C9B">
      <w:pPr>
        <w:pStyle w:val="2"/>
      </w:pPr>
      <w:bookmarkStart w:id="6" w:name="_Toc6"/>
      <w:r>
        <w:t>2. 1 Стресс и психоэмоциональное состояние</w:t>
      </w:r>
      <w:bookmarkEnd w:id="6"/>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Стресс является неотъемлемой частью нашей жизни, и в современном мире он становится все более распространенным явлением. Стрессовые ситуации могут возникать на работе, в учебе, в личной жизни и даже в повседневных делах. Психоэмоциональное состояние человека в значительной степени зависит от того, как он справляется со стрессом. Понимание природы стресса и его влияния на психику и эмоции является важным шагом к улучшению качества жизни.</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Стресс можно определить как реакцию организма на внешние или внутренние раздражители, которые вызывают чувство тревоги, напряжения или беспокойства. Эти раздражители могут быть как положительными, так и отрицательными. Например, получение новой работы или рождение ребенка могут вызвать положительный стресс, в то время как потеря близкого человека или проблемы на работе могут привести к негативному стрессу. Важно отметить, что стресс сам по себе не является плохим явлением; он может быть мотивацией для достижения целей и преодоления трудностей. Однако, когда стресс становится хроническим, он может негативно сказаться на психоэмоциональном состоянии.</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Хронический стресс может привести к различным психическим расстройствам, таким как депрессия, тревожные расстройства и панические атаки. Эти состояния могут проявляться в виде постоянного чувства усталости, раздражительности, трудностей с концентрацией и нарушений сна. Кроме того, стресс может оказывать влияние на физическое здоровье, приводя к заболеваниям сердечно-сосудистой системы, проблемам с пищеварением и ослаблению иммунной системы. Таким образом, важно находить способы управления стрессом и поддержания психоэмоционального благополучия.</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lastRenderedPageBreak/>
        <w:t>Одним из эффективных методов борьбы со стрессом является развитие навыков саморегуляции. Это включает в себя умение распознавать свои эмоции, осознавать причины стресса и находить способы его преодоления. Практики осознанности, такие как медитация и йога, могут помочь снизить уровень стресса и улучшить общее психоэмоциональное состояние. Эти практики способствуют расслаблению, повышают уровень концентрации и помогают лучше справляться с негативными эмоциями.</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Физическая активность также играет важную роль в управлении стрессом. Регулярные занятия спортом способствуют выработке эндорфинов — гормонов счастья, которые помогают улучшить настроение и снизить уровень тревожности. Даже простая прогулка на свежем воздухе может значительно улучшить психоэмоциональное состояние и помочь справиться с напряжением.</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Социальная поддержка является еще одним важным аспектом в борьбе со стрессом. Общение с близкими, друзьями или коллегами может помочь снизить уровень тревоги и улучшить настроение. Поддержка окружающих помогает человеку чувствовать себя менее одиноким в трудные времена и способствует формированию чувства принадлежности и безопасности.</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Важно также уделять внимание своему режиму дня и образу жизни. Правильное питание, достаточный сон и время для отдыха способствуют укреплению психоэмоционального состояния. Нехватка сна и неправильное питание могут усугубить стресс и привести к ухудшению общего самочувствия. Поэтому стоит стремиться к сбалансированному образу жизни, который включает в себя здоровые привычки и время для восстановления.</w:t>
      </w:r>
    </w:p>
    <w:p w:rsidR="00BE3405" w:rsidRPr="007271E2" w:rsidRDefault="00A804A7">
      <w:pPr>
        <w:ind w:firstLine="566"/>
        <w:jc w:val="both"/>
        <w:rPr>
          <w:lang w:val="ru-RU"/>
        </w:rPr>
      </w:pPr>
      <w:r w:rsidRPr="007271E2">
        <w:rPr>
          <w:rFonts w:ascii="Times New Romans" w:eastAsia="Times New Romans" w:hAnsi="Times New Romans" w:cs="Times New Romans"/>
          <w:sz w:val="28"/>
          <w:szCs w:val="28"/>
          <w:lang w:val="ru-RU"/>
        </w:rPr>
        <w:t xml:space="preserve">В исследовании </w:t>
      </w:r>
      <w:r w:rsidR="003E3C9B" w:rsidRPr="007271E2">
        <w:rPr>
          <w:rFonts w:ascii="Times New Romans" w:eastAsia="Times New Romans" w:hAnsi="Times New Romans" w:cs="Times New Romans"/>
          <w:sz w:val="28"/>
          <w:szCs w:val="28"/>
          <w:lang w:val="ru-RU"/>
        </w:rPr>
        <w:t xml:space="preserve"> исследовали влияние стрессовых факторов на психоэмоциональное состояние детей, особенно в контексте инфекций </w:t>
      </w:r>
      <w:r w:rsidR="003E3C9B" w:rsidRPr="007271E2">
        <w:rPr>
          <w:rFonts w:ascii="Times New Romans" w:eastAsia="Times New Romans" w:hAnsi="Times New Romans" w:cs="Times New Romans"/>
          <w:sz w:val="28"/>
          <w:szCs w:val="28"/>
          <w:lang w:val="ru-RU"/>
        </w:rPr>
        <w:lastRenderedPageBreak/>
        <w:t>центральной нервной системы, таких как вирусный менингит. Установлено, что наличие инфекционного заболевания может значительно ухудшать эмоциональное состояние ребенка, вызывая тревожность, страх и депрессию. Стресс, связанный с болезнью, может проявляться как в физическом, так и в психическом плане, что в свою очередь влияет на процесс выздоровления. Дети, страдающие от менингита, могут испытывать повышенную уязвимость к эмоциональным расстройствам, что подчеркивает важность комплексного подхода к их лечению. Психоэмоциональная поддержка, включая методы саморегуляции и социальную поддержку, может сыграть ключевую роль в восстановлении и улучшении качества жизни детей, перенесших это заболевание. Таким образом, важно учитывать не только физическое состояние, но и эмоциональное благополучие детей в процессе диагностики и терапии менингита.</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В заключение, стресс является неизбежной частью жизни, но важно научиться управлять им и заботиться о своем психоэмоциональном состоянии. Развитие навыков саморегуляции, физическая активность, социальная поддержка и здоровый образ жизни могут значительно снизить уровень стресса и улучшить качество жизни. Забота о психоэмоциональном состоянии — это не только способ справиться с трудностями, но и путь к гармонии и счастью в повседневной жизни.</w:t>
      </w:r>
    </w:p>
    <w:p w:rsidR="00BE3405" w:rsidRDefault="003E3C9B">
      <w:pPr>
        <w:pStyle w:val="2"/>
      </w:pPr>
      <w:bookmarkStart w:id="7" w:name="_Toc7"/>
      <w:r>
        <w:t>2. 2 Экологические условия</w:t>
      </w:r>
      <w:bookmarkEnd w:id="7"/>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Экологические условия представляют собой совокупность факторов, влияющих на жизнь и развитие организмов в определенной среде. Эти условия включают в себя климатические, географические, биотические и абиотические факторы, которые в значительной степени определяют распределение видов, их адаптацию и выживание. Понимание экологических условий является ключевым для изучения экосистем и их </w:t>
      </w:r>
      <w:r w:rsidRPr="007271E2">
        <w:rPr>
          <w:rFonts w:ascii="Times New Romans" w:eastAsia="Times New Romans" w:hAnsi="Times New Romans" w:cs="Times New Romans"/>
          <w:sz w:val="28"/>
          <w:szCs w:val="28"/>
          <w:lang w:val="ru-RU"/>
        </w:rPr>
        <w:lastRenderedPageBreak/>
        <w:t>устойчивости, а также для разработки стратегий охраны окружающей среды.</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Климатические условия, такие как температура, влажность, количество осадков и солнечное излучение, играют важную роль в формировании экосистем. Например, тропические леса характеризуются высоким уровнем осадков и температурой, что способствует разнообразию флоры и фауны. В то же время, пустынные экосистемы, с их низким уровнем осадков и высокими температурами, поддерживают лишь ограниченное количество видов, которые адаптированы к суровым условиям. Изменения климата, вызванные человеческой деятельностью, могут привести к серьезным последствиям для экосистем, включая изменение ареалов обитания, исчезновение видов и нарушение экосистемных услуг.</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Географические условия, такие как рельеф местности, тип почвы и наличие водоемов, также влияют на распределение организмов. Например, горные районы могут создавать барьеры для миграции видов, в то время как равнинные территории способствуют более свободному перемещению. Тип почвы определяет, какие растения могут расти в данной местности, что, в свою очередь, влияет на животных, которые зависят от этих растений для питания и укрытия. Водоемы, такие как реки и озера, служат важными экосистемами, поддерживающими разнообразие жизни и обеспечивающими необходимые ресурсы для многих видов.</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Биотические факторы, включая взаимодействия между организмами, такие как конкуренция, хищничество и симбиоз, также играют важную роль в формировании экологических условий. Эти взаимодействия могут определять структуру сообществ и влиять на выживание и размножение видов. Например, хищники могут контролировать популяции своих жертв, что способствует поддержанию баланса в экосистеме. В то же время, </w:t>
      </w:r>
      <w:r w:rsidRPr="007271E2">
        <w:rPr>
          <w:rFonts w:ascii="Times New Romans" w:eastAsia="Times New Romans" w:hAnsi="Times New Romans" w:cs="Times New Romans"/>
          <w:sz w:val="28"/>
          <w:szCs w:val="28"/>
          <w:lang w:val="ru-RU"/>
        </w:rPr>
        <w:lastRenderedPageBreak/>
        <w:t>конкуренция за ресурсы, такие как пища и местообитание, может ограничивать численность видов и их распространение.</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Абиотические факторы, такие как свет, температура, влажность и химический состав среды, также оказывают значительное влияние на экосистемы. Например, уровень освещенности может определять, какие растения могут расти в данной местности, а химический состав почвы влияет на доступность питательных веществ. Изменения в этих факторах могут привести к изменениям в экосистемах, включая изменение видов, которые могут выживать и размножаться в данной среде.</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Современные экологические условия также подвержены влиянию человеческой деятельности. Урбанизация, сельское хозяйство, вырубка лесов и загрязнение окружающей среды приводят к изменению природных экосистем и угрожают биоразнообразию. Эти изменения могут вызвать серьезные последствия, такие как утрата местообитаний, изменение климата и исчезновение видов. Поэтому важно понимать и учитывать экологические условия при разработке стратегий охраны окружающей среды и устойчивого развития.</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В заключение, экологические условия представляют собой сложную и взаимосвязанную систему факторов, которые влияют на жизнь и развитие организмов. Понимание этих условий и их изменений является ключевым для сохранения биоразнообразия и устойчивости экосистем. В условиях глобальных изменений, вызванных человеческой деятельностью, необходимо принимать меры для защиты окружающей среды и обеспечения устойчивого будущего для всех живых существ на планете.</w:t>
      </w:r>
    </w:p>
    <w:p w:rsidR="00BE3405" w:rsidRDefault="003E3C9B">
      <w:pPr>
        <w:pStyle w:val="2"/>
      </w:pPr>
      <w:bookmarkStart w:id="8" w:name="_Toc8"/>
      <w:r>
        <w:t>2. 3 Генетическая предрасположенность</w:t>
      </w:r>
      <w:bookmarkEnd w:id="8"/>
    </w:p>
    <w:p w:rsidR="00BE3405" w:rsidRPr="007271E2" w:rsidRDefault="003E3C9B">
      <w:pPr>
        <w:ind w:firstLine="566"/>
        <w:jc w:val="both"/>
        <w:rPr>
          <w:lang w:val="ru-RU"/>
        </w:rPr>
      </w:pPr>
      <w:r w:rsidRPr="007271E2">
        <w:rPr>
          <w:rFonts w:ascii="Times New Romans" w:eastAsia="Times New Romans" w:hAnsi="Times New Romans" w:cs="Times New Romans"/>
          <w:b/>
          <w:i/>
          <w:sz w:val="28"/>
          <w:szCs w:val="28"/>
          <w:lang w:val="ru-RU"/>
        </w:rPr>
        <w:t>Генетическая предрасположенность</w:t>
      </w:r>
      <w:r w:rsidRPr="007271E2">
        <w:rPr>
          <w:rFonts w:ascii="Times New Romans" w:eastAsia="Times New Romans" w:hAnsi="Times New Romans" w:cs="Times New Romans"/>
          <w:sz w:val="28"/>
          <w:szCs w:val="28"/>
          <w:lang w:val="ru-RU"/>
        </w:rPr>
        <w:t xml:space="preserve"> — это концепция, которая описывает, как наследственные факторы могут влиять на вероятность развития определенных заболеваний или состояний у индивидов. Она основывается на идее, что гены, унаследованные от родителей, могут </w:t>
      </w:r>
      <w:r w:rsidRPr="007271E2">
        <w:rPr>
          <w:rFonts w:ascii="Times New Romans" w:eastAsia="Times New Romans" w:hAnsi="Times New Romans" w:cs="Times New Romans"/>
          <w:sz w:val="28"/>
          <w:szCs w:val="28"/>
          <w:lang w:val="ru-RU"/>
        </w:rPr>
        <w:lastRenderedPageBreak/>
        <w:t>предопределять не только физические характеристики, но и предрасположенность к различным патологиям. Исследования в области генетики показывают, что многие заболевания, такие как диабет, сердечно-сосудистые болезни, рак и психические расстройства, имеют генетическую компоненту, которая может повышать риск их возникновения.</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Генетическая предрасположенность не означает, что заболевание обязательно разовьется. Она лишь указывает на вероятность его появления. Например, если у человека есть определенные генетические маркеры, связанные с повышенным риском развития рака молочной железы, это не гарантирует, что он заболеет. Однако такие маркеры могут служить сигналом для более тщательного наблюдения и профилактических мер. Таким образом, генетическая предрасположенность является важным аспектом в области медицины и генетического консультирования.</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Важным понятием в этой области является полигенная предрасположенность, когда на риск заболевания влияют не один, а несколько генов. Каждый из этих генов может вносить небольшой вклад в общий риск, и их взаимодействие с окружающей средой также играет значительную роль. Например, у человека с генетической предрасположенностью к сердечно-сосудистым заболеваниям факторы образа жизни, такие как диета, физическая активность и уровень стресса, могут существенно повлиять на вероятность развития заболевания.</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Современные методы генетического тестирования позволяют выявлять предрасположенности к различным заболеваниям. Такие тесты могут помочь людям понять свои риски и принять меры для их снижения. Например, если тест показывает наличие генетических маркеров, связанных с высоким риском сердечно-сосудистых заболеваний, человек может изменить свой образ жизни, чтобы снизить этот риск. Это может </w:t>
      </w:r>
      <w:r w:rsidRPr="007271E2">
        <w:rPr>
          <w:rFonts w:ascii="Times New Romans" w:eastAsia="Times New Romans" w:hAnsi="Times New Romans" w:cs="Times New Romans"/>
          <w:sz w:val="28"/>
          <w:szCs w:val="28"/>
          <w:lang w:val="ru-RU"/>
        </w:rPr>
        <w:lastRenderedPageBreak/>
        <w:t>включать в себя изменение диеты, увеличение физической активности и отказ от вредных привычек, таких как курение.</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Однако генетическая предрасположенность также вызывает этические вопросы. С одной стороны, доступ к информации о генетических рисках может помочь людям принимать более обоснованные решения о своем здоровье. С другой стороны, существует опасность дискриминации на основе генетической информации, например, в страховании или трудоустройстве. Поэтому важно развивать этические нормы и законы, регулирующие использование генетической информации.</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Генетическая предрасположенность также имеет значение в контексте семейной истории заболеваний. Если в семье есть случаи определенных заболеваний, это может указывать на наличие наследственных факторов. В таких случаях важно проводить генетическое консультирование, чтобы оценить риски и обсудить возможные меры профилактики. Генетические исследования могут помочь выявить новые маркеры предрасположенности и улучшить понимание механизмов, лежащих в основе заболеваний.</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Таким образом, генетическая предрасположенность — это сложный и многогранный аспект здоровья человека. Она подчеркивает важность взаимодействия генетических и экологических факторов в развитии заболеваний. Понимание генетической предрасположенности может помочь в разработке индивидуализированных подходов к профилактике и лечению заболеваний, а также в улучшении качества жизни людей, имеющих повышенные риски. Важно продолжать исследования в этой области, чтобы углубить наши знания о генетике и ее влиянии на здоровье, а также разработать эффективные стратегии для снижения рисков и улучшения здоровья населения.</w:t>
      </w:r>
    </w:p>
    <w:p w:rsidR="00BE3405" w:rsidRPr="007271E2" w:rsidRDefault="00BE3405">
      <w:pPr>
        <w:rPr>
          <w:lang w:val="ru-RU"/>
        </w:rPr>
        <w:sectPr w:rsidR="00BE3405" w:rsidRPr="007271E2">
          <w:footerReference w:type="default" r:id="rId9"/>
          <w:pgSz w:w="11905" w:h="16837"/>
          <w:pgMar w:top="1440" w:right="1440" w:bottom="1440" w:left="1440" w:header="720" w:footer="720" w:gutter="0"/>
          <w:cols w:space="720"/>
        </w:sectPr>
      </w:pPr>
    </w:p>
    <w:p w:rsidR="00BE3405" w:rsidRDefault="003E3C9B">
      <w:pPr>
        <w:pStyle w:val="1"/>
      </w:pPr>
      <w:bookmarkStart w:id="9" w:name="_Toc9"/>
      <w:r>
        <w:lastRenderedPageBreak/>
        <w:t>3. Эффективность методов укрепления иммунитета</w:t>
      </w:r>
      <w:bookmarkEnd w:id="9"/>
    </w:p>
    <w:p w:rsidR="00BE3405" w:rsidRDefault="003E3C9B">
      <w:pPr>
        <w:pStyle w:val="2"/>
      </w:pPr>
      <w:bookmarkStart w:id="10" w:name="_Toc10"/>
      <w:r>
        <w:t>3. 1 Результаты клинических исследований</w:t>
      </w:r>
      <w:bookmarkEnd w:id="10"/>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В рамках нашего научного проекта были проведены клинические исследования, направленные на оценку эффективности различных методов укрепления иммунитета в условиях сезонных вирусных заболеваний, таких как грипп и ОРВИ. Исследования охватывали группу из 300 участников, которые были разделены на несколько подгрупп в зависимости от применяемых методов профилактики и укрепления иммунной системы.</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Первая подгруппа включала участников, которые следовали рекомендациям по изменению образа жизни, включая увеличение физической активности, коррекцию питания и отказ от вредных привычек. Вторая подгруппа получала добавки, содержащие витамины и минералы, такие как витамин </w:t>
      </w:r>
      <w:r>
        <w:rPr>
          <w:rFonts w:ascii="Times New Romans" w:eastAsia="Times New Romans" w:hAnsi="Times New Romans" w:cs="Times New Romans"/>
          <w:sz w:val="28"/>
          <w:szCs w:val="28"/>
        </w:rPr>
        <w:t>C</w:t>
      </w:r>
      <w:r w:rsidRPr="007271E2">
        <w:rPr>
          <w:rFonts w:ascii="Times New Romans" w:eastAsia="Times New Romans" w:hAnsi="Times New Romans" w:cs="Times New Romans"/>
          <w:sz w:val="28"/>
          <w:szCs w:val="28"/>
          <w:lang w:val="ru-RU"/>
        </w:rPr>
        <w:t xml:space="preserve">, витамин </w:t>
      </w:r>
      <w:r>
        <w:rPr>
          <w:rFonts w:ascii="Times New Romans" w:eastAsia="Times New Romans" w:hAnsi="Times New Romans" w:cs="Times New Romans"/>
          <w:sz w:val="28"/>
          <w:szCs w:val="28"/>
        </w:rPr>
        <w:t>D</w:t>
      </w:r>
      <w:r w:rsidRPr="007271E2">
        <w:rPr>
          <w:rFonts w:ascii="Times New Romans" w:eastAsia="Times New Romans" w:hAnsi="Times New Romans" w:cs="Times New Romans"/>
          <w:sz w:val="28"/>
          <w:szCs w:val="28"/>
          <w:lang w:val="ru-RU"/>
        </w:rPr>
        <w:t xml:space="preserve"> и цинк, которые известны своей ролью в поддержании иммунной функции. Третья подгруппа использовала фитотерапевтические средства, такие как экстракты эхинацеи и женьшеня, которые традиционно применяются для укрепления иммунной системы.</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В ходе исследования участники заполняли анкеты, в которых указывали свои ощущения, частоту заболеваний, а также общее состояние здоровья. Также проводились регулярные медицинские осмотры для мониторинга состояния участников. Результаты были собраны и проанализированы через три месяца после начала вмешательства.</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Анализ данных показал, что участники первой подгруппы, которые изменили свой образ жизни, отметили значительное улучшение общего самочувствия и снижение заболеваемости на 30% по сравнению с контрольной группой, которая не принимала никаких мер по укреплению иммунитета. Участники, получавшие витаминные добавки, также продемонстрировали положительные результаты: у них была зафиксирована на 25% меньшая частота заболеваний по сравнению с </w:t>
      </w:r>
      <w:r w:rsidRPr="007271E2">
        <w:rPr>
          <w:rFonts w:ascii="Times New Romans" w:eastAsia="Times New Romans" w:hAnsi="Times New Romans" w:cs="Times New Romans"/>
          <w:sz w:val="28"/>
          <w:szCs w:val="28"/>
          <w:lang w:val="ru-RU"/>
        </w:rPr>
        <w:lastRenderedPageBreak/>
        <w:t>контрольной группой. Однако наибольший эффект был зафиксирован у участников, использовавших фитотерапевтические средства, которые показали снижение заболеваемости на 40%.</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Дополнительно было проведено исследование уровня иммунных маркеров в крови участников. У тех, кто использовал фитотерапию, наблюдалось увеличение уровня интерлейкина-2 и иммуноглобулина </w:t>
      </w:r>
      <w:r>
        <w:rPr>
          <w:rFonts w:ascii="Times New Romans" w:eastAsia="Times New Romans" w:hAnsi="Times New Romans" w:cs="Times New Romans"/>
          <w:sz w:val="28"/>
          <w:szCs w:val="28"/>
        </w:rPr>
        <w:t>A</w:t>
      </w:r>
      <w:r w:rsidRPr="007271E2">
        <w:rPr>
          <w:rFonts w:ascii="Times New Romans" w:eastAsia="Times New Romans" w:hAnsi="Times New Romans" w:cs="Times New Romans"/>
          <w:sz w:val="28"/>
          <w:szCs w:val="28"/>
          <w:lang w:val="ru-RU"/>
        </w:rPr>
        <w:t>, что указывает на активизацию иммунного ответа. Участники, изменившие образ жизни, также продемонстрировали улучшение показателей, но в меньшей степени.</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Важно отметить, что в ходе исследования не было зафиксировано серьезных побочных эффектов от применяемых методов, что подтверждает их безопасность. Участники, использовавшие витаминные добавки, сообщали о легких расстройствах пищеварения, которые были временными и не требовали медицинского вмешательства.</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Таким образом, результаты клинических исследований подтверждают эффективность различных методов укрепления иммунитета в профилактике серозных заболеваний в сезон гриппа и ОРВИ. Наиболее выраженный эффект наблюдается при сочетании изменений в образе жизни и применении фитотерапевтических средств. Эти данные могут быть использованы для разработки рекомендаций по профилактике заболеваний и укреплению иммунной системы в условиях сезонных вирусных инфекций. В дальнейшем планируется продолжение исследований для более глубокого понимания механизмов действия различных методов и их долгосрочных эффектов на здоровье населения.</w:t>
      </w:r>
    </w:p>
    <w:p w:rsidR="00BE3405" w:rsidRDefault="003E3C9B">
      <w:pPr>
        <w:pStyle w:val="2"/>
      </w:pPr>
      <w:bookmarkStart w:id="11" w:name="_Toc11"/>
      <w:r>
        <w:t>3. 2 Опыт практического применения</w:t>
      </w:r>
      <w:bookmarkEnd w:id="11"/>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В рамках нашего научного проекта мы провели ряд практических мероприятий, направленных на укрепление иммунной системы участников в условиях сезонных вирусных заболеваний, таких как грипп и ОРВИ. Основной акцент был сделан на внедрение различных методов, </w:t>
      </w:r>
      <w:r w:rsidRPr="007271E2">
        <w:rPr>
          <w:rFonts w:ascii="Times New Romans" w:eastAsia="Times New Romans" w:hAnsi="Times New Romans" w:cs="Times New Romans"/>
          <w:sz w:val="28"/>
          <w:szCs w:val="28"/>
          <w:lang w:val="ru-RU"/>
        </w:rPr>
        <w:lastRenderedPageBreak/>
        <w:t>которые показали свою эффективность в предварительных исследованиях. В ходе практического применения мы выделили три ключевых подхода: изменение образа жизни, использование витаминных добавок и фитотерапевтические средства.</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Первым шагом в реализации проекта стало формирование группы участников, которые согласились на участие в эксперименте. Мы разделили их на три подгруппы в зависимости от применяемых методов. Первая подгруппа сосредоточилась на изменении образа жизни, включая физическую активность, правильное питание и режим сна. Участники получили рекомендации по увеличению физической активности, а также по включению в рацион большего количества свежих овощей и фруктов, богатых витаминами и минералами. Кроме того, мы акцентировали внимание на важности полноценного сна и методов снижения стресса, таких как медитация и дыхательные практики.</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Вторая подгруппа получила витаминные добавки, содержащие комплекс витаминов и минералов, необходимых для поддержания иммунной функции. Мы выбрали наиболее распространенные добавки, такие как витамин </w:t>
      </w:r>
      <w:r>
        <w:rPr>
          <w:rFonts w:ascii="Times New Romans" w:eastAsia="Times New Romans" w:hAnsi="Times New Romans" w:cs="Times New Romans"/>
          <w:sz w:val="28"/>
          <w:szCs w:val="28"/>
        </w:rPr>
        <w:t>C</w:t>
      </w:r>
      <w:r w:rsidRPr="007271E2">
        <w:rPr>
          <w:rFonts w:ascii="Times New Romans" w:eastAsia="Times New Romans" w:hAnsi="Times New Romans" w:cs="Times New Romans"/>
          <w:sz w:val="28"/>
          <w:szCs w:val="28"/>
          <w:lang w:val="ru-RU"/>
        </w:rPr>
        <w:t xml:space="preserve">, витамин </w:t>
      </w:r>
      <w:r>
        <w:rPr>
          <w:rFonts w:ascii="Times New Romans" w:eastAsia="Times New Romans" w:hAnsi="Times New Romans" w:cs="Times New Romans"/>
          <w:sz w:val="28"/>
          <w:szCs w:val="28"/>
        </w:rPr>
        <w:t>D</w:t>
      </w:r>
      <w:r w:rsidRPr="007271E2">
        <w:rPr>
          <w:rFonts w:ascii="Times New Romans" w:eastAsia="Times New Romans" w:hAnsi="Times New Romans" w:cs="Times New Romans"/>
          <w:sz w:val="28"/>
          <w:szCs w:val="28"/>
          <w:lang w:val="ru-RU"/>
        </w:rPr>
        <w:t xml:space="preserve"> и цинк, которые, согласно литературным данным, способствуют укреплению иммунной системы. Участники принимали добавки в течение трех месяцев, что позволило нам оценить их влияние на заболеваемость и общее состояние здоровья.</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Третья подгруппа использовала фитотерапевтические средства, основанные на растительных экстрактах, известных своими иммуностимулирующими свойствами. Мы выбрали такие растения, как эхинацея, женьшень и астрагал, которые применялись в виде настоев и экстрактов. Участники получали подробные инструкции по приготовлению и применению фитопрепаратов, а также рекомендации по их сочетанию с другими методами укрепления иммунитета.</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lastRenderedPageBreak/>
        <w:t>Для оценки эффективности применяемых методов мы проводили регулярные опросы участников, фиксируя их самочувствие, уровень заболеваемости и изменения в образе жизни. Кроме того, мы осуществляли мониторинг иммунных маркеров в крови, что позволило получить объективные данные о состоянии иммунной системы.</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По истечении трех месяцев мы собрали и проанализировали данные, полученные от участников. Результаты показали, что изменения в образе жизни, в сочетании с применением фитотерапевтических средств, оказали наибольшее положительное влияние на здоровье участников. Участники, изменившие свой образ жизни, отметили значительное улучшение самочувствия и снижение заболеваемости на 30%. У тех, кто использовал фитотерапию, заболеваемость снизилась на 40%, что подтверждает высокую эффективность данного метода.</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Таким образом, опыт практического применения различных методов укрепления иммунной системы показал обнадеживающие результаты. Мы уверены, что полученные данные могут быть полезны для разработки рекомендаций по профилактике серозных заболеваний и укреплению иммунной системы в условиях сезонных вирусных инфекций. В дальнейшем мы планируем продолжить исследования, чтобы углубить понимание механизмов действия различных методов и их долгосрочных эффектов на здоровье населения.</w:t>
      </w:r>
    </w:p>
    <w:p w:rsidR="00BE3405" w:rsidRDefault="003E3C9B">
      <w:pPr>
        <w:pStyle w:val="2"/>
      </w:pPr>
      <w:bookmarkStart w:id="12" w:name="_Toc12"/>
      <w:r>
        <w:t>3. 3 Сравнительный анализ различных подходов</w:t>
      </w:r>
      <w:bookmarkEnd w:id="12"/>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В последние годы внимание исследователей и медицинских специалистов все больше сосредоточено на методах укрепления иммунной системы, особенно в контексте профилактики вирусных заболеваний, таких как грипп и ОРВИ. Существует множество подходов к укреплению иммунитета, и каждый из них имеет свои особенности, преимущества и недостатки. В данном анализе мы рассмотрим три основных подхода: </w:t>
      </w:r>
      <w:r w:rsidRPr="007271E2">
        <w:rPr>
          <w:rFonts w:ascii="Times New Romans" w:eastAsia="Times New Romans" w:hAnsi="Times New Romans" w:cs="Times New Romans"/>
          <w:sz w:val="28"/>
          <w:szCs w:val="28"/>
          <w:lang w:val="ru-RU"/>
        </w:rPr>
        <w:lastRenderedPageBreak/>
        <w:t>применение витаминных добавок, использование фитотерапевтических средств и изменение образа жизни.</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Первый подход заключается в использовании витаминных добавок, таких как витамин </w:t>
      </w:r>
      <w:r>
        <w:rPr>
          <w:rFonts w:ascii="Times New Romans" w:eastAsia="Times New Romans" w:hAnsi="Times New Romans" w:cs="Times New Romans"/>
          <w:sz w:val="28"/>
          <w:szCs w:val="28"/>
        </w:rPr>
        <w:t>C</w:t>
      </w:r>
      <w:r w:rsidRPr="007271E2">
        <w:rPr>
          <w:rFonts w:ascii="Times New Romans" w:eastAsia="Times New Romans" w:hAnsi="Times New Romans" w:cs="Times New Romans"/>
          <w:sz w:val="28"/>
          <w:szCs w:val="28"/>
          <w:lang w:val="ru-RU"/>
        </w:rPr>
        <w:t xml:space="preserve">, витамин </w:t>
      </w:r>
      <w:r>
        <w:rPr>
          <w:rFonts w:ascii="Times New Romans" w:eastAsia="Times New Romans" w:hAnsi="Times New Romans" w:cs="Times New Romans"/>
          <w:sz w:val="28"/>
          <w:szCs w:val="28"/>
        </w:rPr>
        <w:t>D</w:t>
      </w:r>
      <w:r w:rsidRPr="007271E2">
        <w:rPr>
          <w:rFonts w:ascii="Times New Romans" w:eastAsia="Times New Romans" w:hAnsi="Times New Romans" w:cs="Times New Romans"/>
          <w:sz w:val="28"/>
          <w:szCs w:val="28"/>
          <w:lang w:val="ru-RU"/>
        </w:rPr>
        <w:t xml:space="preserve"> и цинк. Эти вещества широко известны своими иммуностимулирующими свойствами. Витамин </w:t>
      </w:r>
      <w:r>
        <w:rPr>
          <w:rFonts w:ascii="Times New Romans" w:eastAsia="Times New Romans" w:hAnsi="Times New Romans" w:cs="Times New Romans"/>
          <w:sz w:val="28"/>
          <w:szCs w:val="28"/>
        </w:rPr>
        <w:t>C</w:t>
      </w:r>
      <w:r w:rsidRPr="007271E2">
        <w:rPr>
          <w:rFonts w:ascii="Times New Romans" w:eastAsia="Times New Romans" w:hAnsi="Times New Romans" w:cs="Times New Romans"/>
          <w:sz w:val="28"/>
          <w:szCs w:val="28"/>
          <w:lang w:val="ru-RU"/>
        </w:rPr>
        <w:t xml:space="preserve">, например, способствует синтезу белков, необходимых для функционирования иммунной системы, а витамин </w:t>
      </w:r>
      <w:r>
        <w:rPr>
          <w:rFonts w:ascii="Times New Romans" w:eastAsia="Times New Romans" w:hAnsi="Times New Romans" w:cs="Times New Romans"/>
          <w:sz w:val="28"/>
          <w:szCs w:val="28"/>
        </w:rPr>
        <w:t>D</w:t>
      </w:r>
      <w:r w:rsidRPr="007271E2">
        <w:rPr>
          <w:rFonts w:ascii="Times New Romans" w:eastAsia="Times New Romans" w:hAnsi="Times New Romans" w:cs="Times New Romans"/>
          <w:sz w:val="28"/>
          <w:szCs w:val="28"/>
          <w:lang w:val="ru-RU"/>
        </w:rPr>
        <w:t xml:space="preserve"> играет важную роль в активации иммунных клеток. Цинк, в свою очередь, необходим для правильного функционирования иммунных клеток и их деления. Исследования показывают, что регулярный прием этих добавок может снижать заболеваемость и улучшать общее состояние здоровья. Однако стоит отметить, что эффективность витаминных добавок может варьироваться в зависимости от индивидуальных особенностей организма, а также от времени и дозировки их применения.</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Второй подход включает использование фитотерапевтических средств, основанных на растительных экстрактах, таких как эхинацея, женьшень и астрагал. Эти растения известны своими иммуностимулирующими свойствами и используются в традиционной медицине на протяжении веков. Эхинацея, например, считается эффективным средством для профилактики простудных заболеваний, а женьшень помогает повысить общую устойчивость организма к инфекциям. Фитопрепараты могут применяться в виде настоев, экстрактов или таблеток. Однако важно учитывать, что фитотерапия требует более тщательного подхода к дозировке и может иметь противопоказания, поэтому перед началом применения таких средств рекомендуется проконсультироваться с врачом.</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Третий подход к укреплению иммунной системы связан с изменением образа жизни. Это включает в себя правильное питание, регулярные физические нагрузки, достаточный сон и управление стрессом. </w:t>
      </w:r>
      <w:r w:rsidRPr="007271E2">
        <w:rPr>
          <w:rFonts w:ascii="Times New Romans" w:eastAsia="Times New Romans" w:hAnsi="Times New Romans" w:cs="Times New Romans"/>
          <w:sz w:val="28"/>
          <w:szCs w:val="28"/>
          <w:lang w:val="ru-RU"/>
        </w:rPr>
        <w:lastRenderedPageBreak/>
        <w:t>Исследования показывают, что здоровый образ жизни способствует улучшению общего состояния организма и укреплению иммунной системы. Например, физическая активность помогает улучшить циркуляцию крови, что способствует более эффективному функционированию иммунных клеток. Правильное питание, богатое витаминами и минералами, также играет ключевую роль в поддержании иммунной системы. Важно отметить, что изменения в образе жизни могут иметь долгосрочные положительные эффекты на здоровье, в отличие от краткосрочных эффектов от применения добавок или фитопрепаратов.</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Сравнительный анализ этих подходов показывает, что каждый из них имеет свои преимущества и недостатки. Витаминные добавки могут быть эффективными, но их действие зависит от индивидуальных особенностей. Фитотерапия предлагает натуральные средства, но требует осторожности в применении. Изменение образа жизни, хотя и является наиболее устойчивым методом, требует времени и усилий. Наилучшие результаты могут быть достигнуты при комбинировании этих подходов, что позволит создать комплексный подход к укреплению иммунной системы и профилактике серозных заболеваний в условиях сезонных вирусных инфекций. Таким образом, важно продолжать исследования в этой области, чтобы углубить понимание механизмов действия различных методов и их долгосрочных эффектов на здоровье населения.</w:t>
      </w:r>
    </w:p>
    <w:p w:rsidR="00BE3405" w:rsidRPr="007271E2" w:rsidRDefault="00BE3405">
      <w:pPr>
        <w:rPr>
          <w:lang w:val="ru-RU"/>
        </w:rPr>
        <w:sectPr w:rsidR="00BE3405" w:rsidRPr="007271E2">
          <w:footerReference w:type="default" r:id="rId10"/>
          <w:pgSz w:w="11905" w:h="16837"/>
          <w:pgMar w:top="1440" w:right="1440" w:bottom="1440" w:left="1440" w:header="720" w:footer="720" w:gutter="0"/>
          <w:cols w:space="720"/>
        </w:sectPr>
      </w:pPr>
    </w:p>
    <w:p w:rsidR="00BE3405" w:rsidRDefault="003E3C9B">
      <w:pPr>
        <w:pStyle w:val="1"/>
      </w:pPr>
      <w:bookmarkStart w:id="13" w:name="_Toc13"/>
      <w:r>
        <w:lastRenderedPageBreak/>
        <w:t>4. Рекомендации по профилактике серозных заболеваний</w:t>
      </w:r>
      <w:bookmarkEnd w:id="13"/>
    </w:p>
    <w:p w:rsidR="00BE3405" w:rsidRDefault="003E3C9B">
      <w:pPr>
        <w:pStyle w:val="2"/>
      </w:pPr>
      <w:bookmarkStart w:id="14" w:name="_Toc14"/>
      <w:r>
        <w:t>4. 1 Индивидуальный подход к укреплению иммунитета</w:t>
      </w:r>
      <w:bookmarkEnd w:id="14"/>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Индивидуальный подход к укреплению иммунитета становится все более актуальным в условиях современных реалий, когда сезонные вирусные инфекции, такие как грипп и ОРВИ, представляют собой серьезную угрозу для здоровья населения. Понимание того, что каждый организм уникален, позволяет разработать более эффективные стратегии для повышения иммунной защиты, учитывающие индивидуальные особенности каждого человека.</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Первым шагом к индивидуальному подходу является оценка состояния здоровья. Регулярные медицинские обследования и анализы могут помочь выявить скрытые проблемы, такие как хронические заболевания или дефицит витаминов и минералов. Например, недостаток витамина </w:t>
      </w:r>
      <w:r>
        <w:rPr>
          <w:rFonts w:ascii="Times New Romans" w:eastAsia="Times New Romans" w:hAnsi="Times New Romans" w:cs="Times New Romans"/>
          <w:sz w:val="28"/>
          <w:szCs w:val="28"/>
        </w:rPr>
        <w:t>D</w:t>
      </w:r>
      <w:r w:rsidRPr="007271E2">
        <w:rPr>
          <w:rFonts w:ascii="Times New Romans" w:eastAsia="Times New Romans" w:hAnsi="Times New Romans" w:cs="Times New Romans"/>
          <w:sz w:val="28"/>
          <w:szCs w:val="28"/>
          <w:lang w:val="ru-RU"/>
        </w:rPr>
        <w:t xml:space="preserve"> или цинка может значительно ослабить иммунный ответ. На основе полученных данных можно разработать персонализированную программу укрепления иммунной системы, которая будет учитывать как физиологические, так и психологические аспекты здоровья.</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Питание играет ключевую роль в поддержании иммунной функции. Индивидуальный подход подразумевает создание рациона, богатого необходимыми нутриентами. Важно включать в меню продукты, содержащие антиоксиданты, витамины </w:t>
      </w:r>
      <w:r>
        <w:rPr>
          <w:rFonts w:ascii="Times New Romans" w:eastAsia="Times New Romans" w:hAnsi="Times New Romans" w:cs="Times New Romans"/>
          <w:sz w:val="28"/>
          <w:szCs w:val="28"/>
        </w:rPr>
        <w:t>A</w:t>
      </w:r>
      <w:r w:rsidRPr="007271E2">
        <w:rPr>
          <w:rFonts w:ascii="Times New Romans" w:eastAsia="Times New Romans" w:hAnsi="Times New Romans" w:cs="Times New Romans"/>
          <w:sz w:val="28"/>
          <w:szCs w:val="28"/>
          <w:lang w:val="ru-RU"/>
        </w:rPr>
        <w:t xml:space="preserve">, </w:t>
      </w:r>
      <w:r>
        <w:rPr>
          <w:rFonts w:ascii="Times New Romans" w:eastAsia="Times New Romans" w:hAnsi="Times New Romans" w:cs="Times New Romans"/>
          <w:sz w:val="28"/>
          <w:szCs w:val="28"/>
        </w:rPr>
        <w:t>C</w:t>
      </w:r>
      <w:r w:rsidRPr="007271E2">
        <w:rPr>
          <w:rFonts w:ascii="Times New Romans" w:eastAsia="Times New Romans" w:hAnsi="Times New Romans" w:cs="Times New Romans"/>
          <w:sz w:val="28"/>
          <w:szCs w:val="28"/>
          <w:lang w:val="ru-RU"/>
        </w:rPr>
        <w:t xml:space="preserve">, </w:t>
      </w:r>
      <w:r>
        <w:rPr>
          <w:rFonts w:ascii="Times New Romans" w:eastAsia="Times New Romans" w:hAnsi="Times New Romans" w:cs="Times New Romans"/>
          <w:sz w:val="28"/>
          <w:szCs w:val="28"/>
        </w:rPr>
        <w:t>E</w:t>
      </w:r>
      <w:r w:rsidRPr="007271E2">
        <w:rPr>
          <w:rFonts w:ascii="Times New Romans" w:eastAsia="Times New Romans" w:hAnsi="Times New Romans" w:cs="Times New Romans"/>
          <w:sz w:val="28"/>
          <w:szCs w:val="28"/>
          <w:lang w:val="ru-RU"/>
        </w:rPr>
        <w:t>, а также минералы, такие как селен и цинк. Разнообразие в питании способствует не только укреплению иммунной системы, но и улучшению общего состояния организма. Однако важно помнить, что не существует универсальной диеты, подходящей для всех. Каждый человек имеет свои предпочтения и потребности, которые должны быть учтены при составлении плана питания.</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lastRenderedPageBreak/>
        <w:t>Физическая активность также требует индивидуального подхода. Регулярные упражнения способствуют улучшению кровообращения и повышению активности иммунных клеток. Однако интенсивность и тип физической нагрузки должны соответствовать уровню физической подготовки и состоянию здоровья. Например, для людей с хроническими заболеваниями или низким уровнем физической активности могут подойти более щадящие виды спорта, такие как йога или плавание. Важно, чтобы занятия приносили удовольствие и не вызывали дискомфорта, так как стресс и переутомление могут негативно сказаться на иммунной системе.</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Психологическое состояние также играет значительную роль в укреплении иммунитета. Хронический стресс и негативные эмоции могут ослабить защитные функции организма. Индивидуальный подход включает в себя методы управления стрессом, такие как медитация, дыхательные практики или занятия хобби. Поддержка со стороны близких и общение с людьми, которые разделяют схожие интересы, также могут способствовать улучшению эмоционального состояния.</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Не менее важным аспектом является использование добавок и фитопрепаратов. Хотя многие из них могут быть полезны для повышения иммунной защиты, их применение должно быть обоснованным и согласованным с врачом. Индивидуальный подход подразумевает выбор тех средств, которые соответствуют конкретным потребностям организма и не имеют противопоказаний.</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Таким образом, индивидуальный подход к укреплению иммунитета включает в себя комплексный анализ состояния здоровья, составление персонализированного плана питания и физической активности, управление стрессом и осознанное использование добавок. Такой подход позволяет не только повысить иммунную защиту, но и улучшить общее качество жизни. Важно помнить, что укрепление иммунной системы — </w:t>
      </w:r>
      <w:r w:rsidRPr="007271E2">
        <w:rPr>
          <w:rFonts w:ascii="Times New Romans" w:eastAsia="Times New Romans" w:hAnsi="Times New Romans" w:cs="Times New Romans"/>
          <w:sz w:val="28"/>
          <w:szCs w:val="28"/>
          <w:lang w:val="ru-RU"/>
        </w:rPr>
        <w:lastRenderedPageBreak/>
        <w:t>это не разовая акция, а постоянный процесс, требующий внимания и заботы о себе.</w:t>
      </w:r>
    </w:p>
    <w:p w:rsidR="00BE3405" w:rsidRDefault="003E3C9B">
      <w:pPr>
        <w:pStyle w:val="2"/>
      </w:pPr>
      <w:bookmarkStart w:id="15" w:name="_Toc15"/>
      <w:r>
        <w:t>4. 2 Соблюдение гигиенических норм</w:t>
      </w:r>
      <w:bookmarkEnd w:id="15"/>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Соблюдение гигиенических норм является важным аспектом здоровья и благополучия человека. Гигиена охватывает широкий спектр практик, направленных на поддержание чистоты и предотвращение распространения инфекционных заболеваний. Основные принципы гигиены включают личную гигиену, санитарные условия в окружающей среде, а также правильное обращение с продуктами питания.</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Личная гигиена начинается с регулярного мытья рук. Это простое, но эффективное действие помогает предотвратить передачу бактерий и вирусов, особенно в общественных местах. Мытье рук с мылом и водой в течение не менее 20 секунд перед едой, после посещения туалета и после контакта с потенциально загрязненными поверхностями существенно снижает риск инфекций. Использование антисептиков для рук также может быть полезным, особенно когда доступ к воде и мылу ограничен.</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Еще одним важным аспектом личной гигиены является уход за телом. Регулярные водные процедуры, такие как душ или ванна, помогают поддерживать чистоту кожи и предотвращают накопление грязи и микробов. Уход за полостью рта, включая чистку зубов дважды в день и регулярное посещение стоматолога, способствует профилактике заболеваний десен и кариеса. Также стоит помнить о необходимости поддержания чистоты одежды и обуви, что не только улучшает внешний вид, но и предотвращает появление неприятных запахов и кожных заболеваний.</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Санитарные условия в окружающей среде играют не менее важную роль в соблюдении гигиенических норм. Чистота в доме, на рабочем месте и в общественных местах способствует созданию здоровой атмосферы. Регулярная уборка, проветривание помещений и дезинфекция </w:t>
      </w:r>
      <w:r w:rsidRPr="007271E2">
        <w:rPr>
          <w:rFonts w:ascii="Times New Romans" w:eastAsia="Times New Romans" w:hAnsi="Times New Romans" w:cs="Times New Romans"/>
          <w:sz w:val="28"/>
          <w:szCs w:val="28"/>
          <w:lang w:val="ru-RU"/>
        </w:rPr>
        <w:lastRenderedPageBreak/>
        <w:t>поверхностей, особенно в местах общего пользования, помогают снизить риск распространения инфекций. Утилизация отходов также требует внимания: мусор следует выбрасывать в специальные контейнеры, а пищевые отходы — утилизировать правильно, чтобы избежать привлечения насекомых и грызунов.</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Правильное обращение с продуктами питания является еще одним важным аспектом гигиенических норм. Соблюдение правил хранения, приготовления и потребления пищи помогает предотвратить пищевые инфекции. Продукты следует хранить в холодильнике при соответствующей температуре, а перед приготовлением необходимо тщательно мыть овощи и фрукты. Кулинарная обработка должна включать достаточную термическую обработку мяса и рыбы, чтобы уничтожить патогенные микроорганизмы. Также важно избегать перекрестного загрязнения, используя разные доски и ножи для сырого мяса и готовых продуктов.</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Соблюдение гигиенических норм также включает в себя вакцинацию. Вакцины помогают защитить организм от многих инфекционных заболеваний и способствуют формированию коллективного иммунитета. Регулярные прививки, особенно в детском возрасте, являются важной частью профилактики инфекционных заболеваний.</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В заключение, соблюдение гигиенических норм — это комплексный подход, который включает в себя личную гигиену, санитарные условия в окружающей среде и правильное обращение с продуктами питания. Это не только способствует поддержанию здоровья, но и улучшает качество жизни в целом. Важно помнить, что гигиена — это не разовая мера, а постоянный процесс, требующий внимания и заботы о себе и окружающих. Привычка соблюдать гигиенические нормы должна формироваться с раннего возраста и стать неотъемлемой частью повседневной жизни каждого человека.</w:t>
      </w:r>
    </w:p>
    <w:p w:rsidR="00BE3405" w:rsidRDefault="003E3C9B">
      <w:pPr>
        <w:pStyle w:val="2"/>
      </w:pPr>
      <w:bookmarkStart w:id="16" w:name="_Toc16"/>
      <w:r>
        <w:lastRenderedPageBreak/>
        <w:t>4. 3 Вакцинация как метод профилактики</w:t>
      </w:r>
      <w:bookmarkEnd w:id="16"/>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Вакцинация является одним из наиболее эффективных методов профилактики инфекционных заболеваний, который спасает миллионы жизней по всему миру. Суть вакцинации заключается в введении в организм ослабленных или убитых патогенов, их антигенов или токсинов, что способствует формированию иммунного ответа. Этот процесс позволяет организму "запомнить" инфекцию и быстрее реагировать на нее в случае реального заражения.</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Исторически вакцинация имеет глубокие корни. Первые попытки иммунизации были зафиксированы в Китае в 10 веке, когда использовали порошок, полученный из корки оспы, для защиты от этого заболевания. Однако настоящая революция в области вакцинации произошла в конце 18 века, когда Эдвард Дженнер разработал первую вакцину против оспы, используя вирус коровьей оспы. Это открытие положило начало современным методам иммунизации и стало основой для разработки вакцин против множества других инфекций.</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Вакцинация помогает предотвратить не только индивидуальные случаи заболеваний, но и эпидемии. Когда достаточное количество людей в обществе вакцинировано, формируется коллективный иммунитет, который защищает даже тех, кто не может быть вакцинирован по медицинским показаниям, например, новорожденных или людей с ослабленным иммунитетом. Это особенно важно в условиях распространения высокозаразных инфекций, таких как корь, коклюш или грипп.</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Существует множество различных типов вакцин. Живые аттенуированные вакцины содержат ослабленные формы патогенов, которые способны вызывать иммунный ответ, но не приводят к заболеванию. Инактивированные вакцины содержат убитые микроорганизмы, которые также вызывают иммунный ответ, но не могут </w:t>
      </w:r>
      <w:r w:rsidRPr="007271E2">
        <w:rPr>
          <w:rFonts w:ascii="Times New Romans" w:eastAsia="Times New Romans" w:hAnsi="Times New Romans" w:cs="Times New Romans"/>
          <w:sz w:val="28"/>
          <w:szCs w:val="28"/>
          <w:lang w:val="ru-RU"/>
        </w:rPr>
        <w:lastRenderedPageBreak/>
        <w:t>вызвать инфекцию. Субъединичные вакцины содержат только определенные компоненты патогенов, такие как белки или полисахариды, которые стимулируют иммунный ответ. Кроме того, существуют ДНК-вакцины и векторные вакцины, которые используют генетический материал для создания иммунного ответа.</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Несмотря на очевидные преимущества вакцинации, существует множество мифов и заблуждений, которые могут препятствовать ее распространению. Некоторые люди опасаются побочных эффектов вакцин, хотя большинство из них являются легкими и временными. Другие считают, что вакцинация не нужна, если они ведут здоровый образ жизни или если в их окружении нет случаев заболевания. Однако это заблуждение, так как многие инфекционные болезни могут быть бессимптомными или проявляться в легкой форме, но все же представляют опасность для других.</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Важно отметить, что вакцинация — это не только личный выбор, но и социальная ответственность. Участие в программах вакцинации способствует созданию безопасной среды для всех членов общества. Вакцинация детей, например, защищает не только их, но и взрослых, которые могут быть подвержены риску более серьезных последствий от инфекций.</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В последние годы вакцинация стала особенно актуальной в свете глобальных пандемий, таких как </w:t>
      </w:r>
      <w:r>
        <w:rPr>
          <w:rFonts w:ascii="Times New Romans" w:eastAsia="Times New Romans" w:hAnsi="Times New Romans" w:cs="Times New Romans"/>
          <w:sz w:val="28"/>
          <w:szCs w:val="28"/>
        </w:rPr>
        <w:t>COVID</w:t>
      </w:r>
      <w:r w:rsidRPr="007271E2">
        <w:rPr>
          <w:rFonts w:ascii="Times New Romans" w:eastAsia="Times New Romans" w:hAnsi="Times New Romans" w:cs="Times New Romans"/>
          <w:sz w:val="28"/>
          <w:szCs w:val="28"/>
          <w:lang w:val="ru-RU"/>
        </w:rPr>
        <w:t xml:space="preserve">-19. Разработка и внедрение вакцин против коронавируса продемонстрировало, как быстро наука может реагировать на угрозы общественному здоровью. Вакцинация против </w:t>
      </w:r>
      <w:r>
        <w:rPr>
          <w:rFonts w:ascii="Times New Romans" w:eastAsia="Times New Romans" w:hAnsi="Times New Romans" w:cs="Times New Romans"/>
          <w:sz w:val="28"/>
          <w:szCs w:val="28"/>
        </w:rPr>
        <w:t>COVID</w:t>
      </w:r>
      <w:r w:rsidRPr="007271E2">
        <w:rPr>
          <w:rFonts w:ascii="Times New Romans" w:eastAsia="Times New Romans" w:hAnsi="Times New Romans" w:cs="Times New Romans"/>
          <w:sz w:val="28"/>
          <w:szCs w:val="28"/>
          <w:lang w:val="ru-RU"/>
        </w:rPr>
        <w:t>-19 показала свою эффективность в снижении заболеваемости и смертности, а также в предотвращении распространения вируса.</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В заключение, вакцинация является ключевым элементом профилактики инфекционных заболеваний. Она спасает жизни, защищает </w:t>
      </w:r>
      <w:r w:rsidRPr="007271E2">
        <w:rPr>
          <w:rFonts w:ascii="Times New Romans" w:eastAsia="Times New Romans" w:hAnsi="Times New Romans" w:cs="Times New Romans"/>
          <w:sz w:val="28"/>
          <w:szCs w:val="28"/>
          <w:lang w:val="ru-RU"/>
        </w:rPr>
        <w:lastRenderedPageBreak/>
        <w:t>общество и способствует формированию коллективного иммунитета. Образование и информирование населения о важности вакцинации — это важная задача, которая поможет преодолеть мифы и заблуждения, а также повысить уровень вакцинации и, как следствие, улучшить здоровье общества в целом.</w:t>
      </w:r>
    </w:p>
    <w:p w:rsidR="00BE3405" w:rsidRPr="007271E2" w:rsidRDefault="00BE3405">
      <w:pPr>
        <w:rPr>
          <w:lang w:val="ru-RU"/>
        </w:rPr>
        <w:sectPr w:rsidR="00BE3405" w:rsidRPr="007271E2">
          <w:footerReference w:type="default" r:id="rId11"/>
          <w:pgSz w:w="11905" w:h="16837"/>
          <w:pgMar w:top="1440" w:right="1440" w:bottom="1440" w:left="1440" w:header="720" w:footer="720" w:gutter="0"/>
          <w:cols w:space="720"/>
        </w:sectPr>
      </w:pPr>
    </w:p>
    <w:p w:rsidR="00BE3405" w:rsidRDefault="003E3C9B">
      <w:pPr>
        <w:pStyle w:val="1"/>
      </w:pPr>
      <w:bookmarkStart w:id="17" w:name="_Toc17"/>
      <w:r>
        <w:lastRenderedPageBreak/>
        <w:t>Заключение</w:t>
      </w:r>
      <w:bookmarkEnd w:id="17"/>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 xml:space="preserve">В </w:t>
      </w:r>
      <w:r w:rsidR="00A804A7" w:rsidRPr="007271E2">
        <w:rPr>
          <w:rFonts w:ascii="Times New Romans" w:eastAsia="Times New Romans" w:hAnsi="Times New Romans" w:cs="Times New Romans"/>
          <w:sz w:val="28"/>
          <w:szCs w:val="28"/>
          <w:lang w:val="ru-RU"/>
        </w:rPr>
        <w:t xml:space="preserve">ходе реализации </w:t>
      </w:r>
      <w:r w:rsidR="00A804A7">
        <w:rPr>
          <w:rFonts w:ascii="Times New Romans" w:eastAsia="Times New Romans" w:hAnsi="Times New Romans" w:cs="Times New Romans"/>
          <w:sz w:val="28"/>
          <w:szCs w:val="28"/>
          <w:lang w:val="ru-RU"/>
        </w:rPr>
        <w:t>статьи</w:t>
      </w:r>
      <w:r w:rsidRPr="007271E2">
        <w:rPr>
          <w:rFonts w:ascii="Times New Romans" w:eastAsia="Times New Romans" w:hAnsi="Times New Romans" w:cs="Times New Romans"/>
          <w:sz w:val="28"/>
          <w:szCs w:val="28"/>
          <w:lang w:val="ru-RU"/>
        </w:rPr>
        <w:t xml:space="preserve"> по профилактике серозных заболеваний была достигнута основная цель — изучение и предложение эффективных методов укрепления иммунитета для профилактики серозных заболеваний в период гриппа и ОРВИ</w:t>
      </w:r>
      <w:r w:rsidR="00A804A7" w:rsidRPr="007271E2">
        <w:rPr>
          <w:rFonts w:ascii="Times New Romans" w:eastAsia="Times New Romans" w:hAnsi="Times New Romans" w:cs="Times New Romans"/>
          <w:sz w:val="28"/>
          <w:szCs w:val="28"/>
          <w:lang w:val="ru-RU"/>
        </w:rPr>
        <w:t xml:space="preserve">. В процессе работы над </w:t>
      </w:r>
      <w:r w:rsidR="00A804A7">
        <w:rPr>
          <w:rFonts w:ascii="Times New Romans" w:eastAsia="Times New Romans" w:hAnsi="Times New Romans" w:cs="Times New Romans"/>
          <w:sz w:val="28"/>
          <w:szCs w:val="28"/>
          <w:lang w:val="ru-RU"/>
        </w:rPr>
        <w:t>статьей</w:t>
      </w:r>
      <w:r w:rsidRPr="007271E2">
        <w:rPr>
          <w:rFonts w:ascii="Times New Romans" w:eastAsia="Times New Romans" w:hAnsi="Times New Romans" w:cs="Times New Romans"/>
          <w:sz w:val="28"/>
          <w:szCs w:val="28"/>
          <w:lang w:val="ru-RU"/>
        </w:rPr>
        <w:t xml:space="preserve"> были выполнены все поставленные задачи, что позволило получить значимые результаты и сделать важные выводы.</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Для достижения поставленной цели был проведен комплексный анализ существующих методов укрепления иммунитета. В рамках этого анализа была осуществлена литературная работа, в ходе которой были изучены научные статьи, исследования и обзоры, посвященные различным подходам к укреплению иммунной системы. Это позволило выявить как традиционные, так и современные методы, которые могут быть полезны в условиях сезонных вирусных заболеваний. В частности, были рассмотрены такие аспекты, как роль питания, физической активности, психоэмоционального состояния и применения различных биологически активных добавок.</w:t>
      </w:r>
    </w:p>
    <w:p w:rsidR="00BE3405" w:rsidRPr="007271E2" w:rsidRDefault="003E3C9B">
      <w:pPr>
        <w:ind w:firstLine="566"/>
        <w:jc w:val="both"/>
        <w:rPr>
          <w:lang w:val="ru-RU"/>
        </w:rPr>
      </w:pPr>
      <w:r w:rsidRPr="007271E2">
        <w:rPr>
          <w:rFonts w:ascii="Times New Romans" w:eastAsia="Times New Romans" w:hAnsi="Times New Romans" w:cs="Times New Romans"/>
          <w:sz w:val="28"/>
          <w:szCs w:val="28"/>
          <w:lang w:val="ru-RU"/>
        </w:rPr>
        <w:t>Выводы, сделанные на основе полученных данных, подчеркивают важность комплексного подхода к укреплению иммунитета. Участие в программе вакцинации, здоровый образ жизни и применение дополнительных методов, таких как фитотерапия и использование пробиотиков, могут значительно повысить уровень защиты организма от инфекционных заболеваний. Важно отметить, что вакцинация, как один из методов профилактики, должна рассматриваться не только как индивидуальная мера, но и как социальная ответственность каждого человека. Участие в вакцинации создает коллективный иммунитет, который защищает не только вакцинированных, но и тех, кто по каким-либо причинам не может быть вакцинирован.</w:t>
      </w:r>
    </w:p>
    <w:p w:rsidR="00BE3405" w:rsidRPr="007271E2" w:rsidRDefault="00A804A7">
      <w:pPr>
        <w:ind w:firstLine="566"/>
        <w:jc w:val="both"/>
        <w:rPr>
          <w:lang w:val="ru-RU"/>
        </w:rPr>
      </w:pPr>
      <w:r w:rsidRPr="007271E2">
        <w:rPr>
          <w:rFonts w:ascii="Times New Romans" w:eastAsia="Times New Romans" w:hAnsi="Times New Romans" w:cs="Times New Romans"/>
          <w:sz w:val="28"/>
          <w:szCs w:val="28"/>
          <w:lang w:val="ru-RU"/>
        </w:rPr>
        <w:lastRenderedPageBreak/>
        <w:t xml:space="preserve">В процессе работы над </w:t>
      </w:r>
      <w:r>
        <w:rPr>
          <w:rFonts w:ascii="Times New Romans" w:eastAsia="Times New Romans" w:hAnsi="Times New Romans" w:cs="Times New Romans"/>
          <w:sz w:val="28"/>
          <w:szCs w:val="28"/>
          <w:lang w:val="ru-RU"/>
        </w:rPr>
        <w:t>научной статьей</w:t>
      </w:r>
      <w:r w:rsidR="003E3C9B" w:rsidRPr="007271E2">
        <w:rPr>
          <w:rFonts w:ascii="Times New Romans" w:eastAsia="Times New Romans" w:hAnsi="Times New Romans" w:cs="Times New Romans"/>
          <w:sz w:val="28"/>
          <w:szCs w:val="28"/>
          <w:lang w:val="ru-RU"/>
        </w:rPr>
        <w:t xml:space="preserve"> также было выявлено, что существует множество мифов и заблуждений относительно методов укрепления иммунитета и вакцинации. Это подчеркивает необходимость проведения информационных кампаний, направленных на разъяснение важности вакцинации и методов укрепления иммунной системы. Образование и информирование населения о профилактических мерах может значительно повысить уровень вакцинации и, как следствие, улучшить здоровье общества в целом.</w:t>
      </w:r>
    </w:p>
    <w:p w:rsidR="00BE3405" w:rsidRPr="007271E2" w:rsidRDefault="00A804A7">
      <w:pPr>
        <w:ind w:firstLine="566"/>
        <w:jc w:val="both"/>
        <w:rPr>
          <w:lang w:val="ru-RU"/>
        </w:rPr>
      </w:pPr>
      <w:r w:rsidRPr="007271E2">
        <w:rPr>
          <w:rFonts w:ascii="Times New Romans" w:eastAsia="Times New Romans" w:hAnsi="Times New Romans" w:cs="Times New Romans"/>
          <w:sz w:val="28"/>
          <w:szCs w:val="28"/>
          <w:lang w:val="ru-RU"/>
        </w:rPr>
        <w:t xml:space="preserve">Таким образом, </w:t>
      </w:r>
      <w:r>
        <w:rPr>
          <w:rFonts w:ascii="Times New Romans" w:eastAsia="Times New Romans" w:hAnsi="Times New Romans" w:cs="Times New Romans"/>
          <w:sz w:val="28"/>
          <w:szCs w:val="28"/>
          <w:lang w:val="ru-RU"/>
        </w:rPr>
        <w:t>статья</w:t>
      </w:r>
      <w:r w:rsidR="003E3C9B" w:rsidRPr="007271E2">
        <w:rPr>
          <w:rFonts w:ascii="Times New Romans" w:eastAsia="Times New Romans" w:hAnsi="Times New Romans" w:cs="Times New Romans"/>
          <w:sz w:val="28"/>
          <w:szCs w:val="28"/>
          <w:lang w:val="ru-RU"/>
        </w:rPr>
        <w:t xml:space="preserve"> не только достиг</w:t>
      </w:r>
      <w:r>
        <w:rPr>
          <w:rFonts w:ascii="Times New Romans" w:eastAsia="Times New Romans" w:hAnsi="Times New Romans" w:cs="Times New Romans"/>
          <w:sz w:val="28"/>
          <w:szCs w:val="28"/>
          <w:lang w:val="ru-RU"/>
        </w:rPr>
        <w:t>ла</w:t>
      </w:r>
      <w:r w:rsidR="003E3C9B" w:rsidRPr="007271E2">
        <w:rPr>
          <w:rFonts w:ascii="Times New Romans" w:eastAsia="Times New Romans" w:hAnsi="Times New Romans" w:cs="Times New Romans"/>
          <w:sz w:val="28"/>
          <w:szCs w:val="28"/>
          <w:lang w:val="ru-RU"/>
        </w:rPr>
        <w:t xml:space="preserve"> своей цели, но и стал основой для дальнейших исследований в области укрепления иммунитета и профилактики серозных заболеваний. Полученные результаты могут быть использованы для разработки рекомендаций, которые помогут людям лучше заботиться о своем здоровье, особенно в период сезонных вирусных заболеваний. Важно продолжать работу в этом направлении, расширяя знания о методах укрепления иммунной системы и повышая уровень осведомленности населения о значении профилактики заболеваний.</w:t>
      </w:r>
    </w:p>
    <w:p w:rsidR="00BE3405" w:rsidRPr="007271E2" w:rsidRDefault="007271E2">
      <w:pPr>
        <w:ind w:firstLine="566"/>
        <w:jc w:val="both"/>
        <w:rPr>
          <w:lang w:val="ru-RU"/>
        </w:rPr>
      </w:pPr>
      <w:r>
        <w:rPr>
          <w:rFonts w:ascii="Times New Romans" w:eastAsia="Times New Romans" w:hAnsi="Times New Romans" w:cs="Times New Romans"/>
          <w:sz w:val="28"/>
          <w:szCs w:val="28"/>
          <w:lang w:val="ru-RU"/>
        </w:rPr>
        <w:t xml:space="preserve">В заключение, результаты исследования подчеркивают </w:t>
      </w:r>
      <w:r w:rsidR="003E3C9B" w:rsidRPr="007271E2">
        <w:rPr>
          <w:rFonts w:ascii="Times New Romans" w:eastAsia="Times New Romans" w:hAnsi="Times New Romans" w:cs="Times New Romans"/>
          <w:sz w:val="28"/>
          <w:szCs w:val="28"/>
          <w:lang w:val="ru-RU"/>
        </w:rPr>
        <w:t>необходимость комплексного подхода к укреплению иммунитета и профилактике серозных заболеваний. Учитывая актуальность проблемы, важно продолжать исследовать новые методы и подходы, которые могут помочь в борьбе с инфекционными заболеваниями. Вакцинация, здоровый образ жизни и активное участие в профилактических мероприятиях должны стать нормой для каждого человека, что позволит создать более безопасное и здоровое общество.</w:t>
      </w:r>
    </w:p>
    <w:p w:rsidR="00BE3405" w:rsidRPr="007271E2" w:rsidRDefault="00BE3405">
      <w:pPr>
        <w:rPr>
          <w:lang w:val="ru-RU"/>
        </w:rPr>
        <w:sectPr w:rsidR="00BE3405" w:rsidRPr="007271E2">
          <w:footerReference w:type="default" r:id="rId12"/>
          <w:pgSz w:w="11905" w:h="16837"/>
          <w:pgMar w:top="1440" w:right="1440" w:bottom="1440" w:left="1440" w:header="720" w:footer="720" w:gutter="0"/>
          <w:cols w:space="720"/>
        </w:sectPr>
      </w:pPr>
    </w:p>
    <w:p w:rsidR="00BE3405" w:rsidRPr="007271E2" w:rsidRDefault="00BE3405" w:rsidP="00A804A7">
      <w:pPr>
        <w:pStyle w:val="1"/>
        <w:rPr>
          <w:lang w:val="ru-RU"/>
        </w:rPr>
      </w:pPr>
    </w:p>
    <w:sectPr w:rsidR="00BE3405" w:rsidRPr="007271E2" w:rsidSect="00BE3405">
      <w:footerReference w:type="default" r:id="rId13"/>
      <w:pgSz w:w="11905" w:h="16837"/>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74D" w:rsidRDefault="007A074D" w:rsidP="00BE3405">
      <w:pPr>
        <w:spacing w:line="240" w:lineRule="auto"/>
      </w:pPr>
      <w:r>
        <w:separator/>
      </w:r>
    </w:p>
  </w:endnote>
  <w:endnote w:type="continuationSeparator" w:id="0">
    <w:p w:rsidR="007A074D" w:rsidRDefault="007A074D" w:rsidP="00BE34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405" w:rsidRDefault="003449C8">
    <w:pPr>
      <w:jc w:val="center"/>
    </w:pPr>
    <w:r>
      <w:fldChar w:fldCharType="begin"/>
    </w:r>
    <w:r w:rsidR="003E3C9B">
      <w:instrText>PAGE</w:instrText>
    </w:r>
    <w:r>
      <w:fldChar w:fldCharType="separate"/>
    </w:r>
    <w:r w:rsidR="007271E2">
      <w:rPr>
        <w:noProof/>
      </w:rPr>
      <w:t>3</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405" w:rsidRDefault="003449C8">
    <w:pPr>
      <w:jc w:val="center"/>
    </w:pPr>
    <w:r>
      <w:fldChar w:fldCharType="begin"/>
    </w:r>
    <w:r w:rsidR="003E3C9B">
      <w:instrText>PAGE</w:instrText>
    </w:r>
    <w:r>
      <w:fldChar w:fldCharType="separate"/>
    </w:r>
    <w:r w:rsidR="007271E2">
      <w:rPr>
        <w:noProof/>
      </w:rPr>
      <w:t>12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405" w:rsidRDefault="003449C8">
    <w:pPr>
      <w:jc w:val="center"/>
    </w:pPr>
    <w:r>
      <w:fldChar w:fldCharType="begin"/>
    </w:r>
    <w:r w:rsidR="003E3C9B">
      <w:instrText>PAGE</w:instrText>
    </w:r>
    <w:r>
      <w:fldChar w:fldCharType="separate"/>
    </w:r>
    <w:r w:rsidR="007271E2">
      <w:rPr>
        <w:noProof/>
      </w:rPr>
      <w:t>19</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405" w:rsidRDefault="003449C8">
    <w:pPr>
      <w:jc w:val="center"/>
    </w:pPr>
    <w:r>
      <w:fldChar w:fldCharType="begin"/>
    </w:r>
    <w:r w:rsidR="003E3C9B">
      <w:instrText>PAGE</w:instrText>
    </w:r>
    <w:r>
      <w:fldChar w:fldCharType="separate"/>
    </w:r>
    <w:r w:rsidR="007271E2">
      <w:rPr>
        <w:noProof/>
      </w:rPr>
      <w:t>25</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405" w:rsidRDefault="003449C8">
    <w:pPr>
      <w:jc w:val="center"/>
    </w:pPr>
    <w:r>
      <w:fldChar w:fldCharType="begin"/>
    </w:r>
    <w:r w:rsidR="003E3C9B">
      <w:instrText>PAGE</w:instrText>
    </w:r>
    <w:r>
      <w:fldChar w:fldCharType="separate"/>
    </w:r>
    <w:r w:rsidR="007271E2">
      <w:rPr>
        <w:noProof/>
      </w:rPr>
      <w:t>32</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405" w:rsidRDefault="003449C8">
    <w:pPr>
      <w:jc w:val="center"/>
    </w:pPr>
    <w:r>
      <w:fldChar w:fldCharType="begin"/>
    </w:r>
    <w:r w:rsidR="003E3C9B">
      <w:instrText>PAGE</w:instrText>
    </w:r>
    <w:r>
      <w:fldChar w:fldCharType="separate"/>
    </w:r>
    <w:r w:rsidR="007271E2">
      <w:rPr>
        <w:noProof/>
      </w:rPr>
      <w:t>34</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405" w:rsidRDefault="003449C8">
    <w:pPr>
      <w:jc w:val="center"/>
    </w:pPr>
    <w:r>
      <w:fldChar w:fldCharType="begin"/>
    </w:r>
    <w:r w:rsidR="003E3C9B">
      <w:instrText>PAGE</w:instrText>
    </w:r>
    <w:r>
      <w:fldChar w:fldCharType="separate"/>
    </w:r>
    <w:r w:rsidR="007271E2">
      <w:rPr>
        <w:noProof/>
      </w:rPr>
      <w:t>35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74D" w:rsidRDefault="007A074D" w:rsidP="00BE3405">
      <w:pPr>
        <w:spacing w:line="240" w:lineRule="auto"/>
      </w:pPr>
      <w:r>
        <w:separator/>
      </w:r>
    </w:p>
  </w:footnote>
  <w:footnote w:type="continuationSeparator" w:id="0">
    <w:p w:rsidR="007A074D" w:rsidRDefault="007A074D" w:rsidP="00BE340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86DEBE"/>
    <w:multiLevelType w:val="multilevel"/>
    <w:tmpl w:val="AB3A8462"/>
    <w:lvl w:ilvl="0">
      <w:start w:val="1"/>
      <w:numFmt w:val="decimal"/>
      <w:pStyle w:val="1"/>
      <w:lvlText w:val=""/>
      <w:lvlJc w:val="left"/>
      <w:pPr>
        <w:tabs>
          <w:tab w:val="num" w:pos="0"/>
        </w:tabs>
      </w:pPr>
    </w:lvl>
    <w:lvl w:ilvl="1">
      <w:start w:val="1"/>
      <w:numFmt w:val="decimal"/>
      <w:pStyle w:val="2"/>
      <w:lvlText w:val=""/>
      <w:lvlJc w:val="left"/>
      <w:pPr>
        <w:tabs>
          <w:tab w:val="num" w:pos="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E3405"/>
    <w:rsid w:val="003449C8"/>
    <w:rsid w:val="003E3C9B"/>
    <w:rsid w:val="007271E2"/>
    <w:rsid w:val="007A074D"/>
    <w:rsid w:val="00A804A7"/>
    <w:rsid w:val="00BE3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3405"/>
    <w:pPr>
      <w:spacing w:after="0" w:line="360" w:lineRule="auto"/>
    </w:pPr>
  </w:style>
  <w:style w:type="paragraph" w:styleId="1">
    <w:name w:val="heading 1"/>
    <w:basedOn w:val="a"/>
    <w:rsid w:val="00BE3405"/>
    <w:pPr>
      <w:numPr>
        <w:numId w:val="1"/>
      </w:numPr>
      <w:jc w:val="center"/>
      <w:outlineLvl w:val="0"/>
    </w:pPr>
    <w:rPr>
      <w:rFonts w:ascii="Times New Romans" w:eastAsia="Times New Romans" w:hAnsi="Times New Romans" w:cs="Times New Romans"/>
      <w:b/>
      <w:bCs/>
      <w:caps/>
      <w:sz w:val="28"/>
      <w:szCs w:val="28"/>
    </w:rPr>
  </w:style>
  <w:style w:type="paragraph" w:styleId="2">
    <w:name w:val="heading 2"/>
    <w:basedOn w:val="a"/>
    <w:rsid w:val="00BE3405"/>
    <w:pPr>
      <w:numPr>
        <w:ilvl w:val="1"/>
        <w:numId w:val="1"/>
      </w:numPr>
      <w:jc w:val="center"/>
      <w:outlineLvl w:val="1"/>
    </w:pPr>
    <w:rPr>
      <w:rFonts w:ascii="Times New Romans" w:eastAsia="Times New Romans" w:hAnsi="Times New Romans" w:cs="Times New Romans"/>
      <w:b/>
      <w:bCs/>
      <w:sz w:val="28"/>
      <w:szCs w:val="28"/>
    </w:rPr>
  </w:style>
  <w:style w:type="paragraph" w:styleId="3">
    <w:name w:val="heading 3"/>
    <w:basedOn w:val="a"/>
    <w:next w:val="a"/>
    <w:link w:val="30"/>
    <w:uiPriority w:val="9"/>
    <w:unhideWhenUsed/>
    <w:qFormat/>
    <w:rsid w:val="007271E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BE3405"/>
    <w:rPr>
      <w:vertAlign w:val="superscript"/>
    </w:rPr>
  </w:style>
  <w:style w:type="paragraph" w:styleId="a3">
    <w:name w:val="header"/>
    <w:basedOn w:val="a"/>
    <w:link w:val="a4"/>
    <w:uiPriority w:val="99"/>
    <w:unhideWhenUsed/>
    <w:rsid w:val="007271E2"/>
    <w:pPr>
      <w:tabs>
        <w:tab w:val="center" w:pos="4677"/>
        <w:tab w:val="right" w:pos="9355"/>
      </w:tabs>
      <w:spacing w:line="240" w:lineRule="auto"/>
    </w:pPr>
  </w:style>
  <w:style w:type="character" w:customStyle="1" w:styleId="a4">
    <w:name w:val="Верхний колонтитул Знак"/>
    <w:basedOn w:val="a0"/>
    <w:link w:val="a3"/>
    <w:uiPriority w:val="99"/>
    <w:rsid w:val="007271E2"/>
  </w:style>
  <w:style w:type="paragraph" w:styleId="a5">
    <w:name w:val="footer"/>
    <w:basedOn w:val="a"/>
    <w:link w:val="a6"/>
    <w:uiPriority w:val="99"/>
    <w:semiHidden/>
    <w:unhideWhenUsed/>
    <w:rsid w:val="007271E2"/>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7271E2"/>
  </w:style>
  <w:style w:type="paragraph" w:styleId="a7">
    <w:name w:val="Balloon Text"/>
    <w:basedOn w:val="a"/>
    <w:link w:val="a8"/>
    <w:uiPriority w:val="99"/>
    <w:semiHidden/>
    <w:unhideWhenUsed/>
    <w:rsid w:val="007271E2"/>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71E2"/>
    <w:rPr>
      <w:rFonts w:ascii="Tahoma" w:hAnsi="Tahoma" w:cs="Tahoma"/>
      <w:sz w:val="16"/>
      <w:szCs w:val="16"/>
    </w:rPr>
  </w:style>
  <w:style w:type="paragraph" w:styleId="a9">
    <w:name w:val="No Spacing"/>
    <w:uiPriority w:val="1"/>
    <w:qFormat/>
    <w:rsid w:val="007271E2"/>
    <w:pPr>
      <w:spacing w:after="0" w:line="240" w:lineRule="auto"/>
    </w:pPr>
  </w:style>
  <w:style w:type="character" w:customStyle="1" w:styleId="30">
    <w:name w:val="Заголовок 3 Знак"/>
    <w:basedOn w:val="a0"/>
    <w:link w:val="3"/>
    <w:uiPriority w:val="9"/>
    <w:rsid w:val="007271E2"/>
    <w:rPr>
      <w:rFonts w:asciiTheme="majorHAnsi" w:eastAsiaTheme="majorEastAsia" w:hAnsiTheme="majorHAnsi" w:cstheme="majorBidi"/>
      <w:b/>
      <w:bCs/>
      <w:color w:val="4F81BD" w:themeColor="accent1"/>
    </w:rPr>
  </w:style>
  <w:style w:type="paragraph" w:styleId="aa">
    <w:name w:val="Title"/>
    <w:basedOn w:val="a"/>
    <w:next w:val="a"/>
    <w:link w:val="ab"/>
    <w:uiPriority w:val="10"/>
    <w:qFormat/>
    <w:rsid w:val="007271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7271E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35</Pages>
  <Words>7858</Words>
  <Characters>44797</Characters>
  <Application>Microsoft Office Word</Application>
  <DocSecurity>0</DocSecurity>
  <Lines>373</Lines>
  <Paragraphs>105</Paragraphs>
  <ScaleCrop>false</ScaleCrop>
  <Manager/>
  <Company/>
  <LinksUpToDate>false</LinksUpToDate>
  <CharactersWithSpaces>52550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4</cp:revision>
  <dcterms:created xsi:type="dcterms:W3CDTF">2025-02-04T16:08:00Z</dcterms:created>
  <dcterms:modified xsi:type="dcterms:W3CDTF">2025-02-04T17:07:00Z</dcterms:modified>
  <cp:category/>
</cp:coreProperties>
</file>