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0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СОДЕРЖАНИЕ</w:t>
      </w:r>
    </w:p>
    <w:p w14:paraId="11000000">
      <w:pPr>
        <w:spacing w:line="360" w:lineRule="auto"/>
        <w:ind/>
        <w:jc w:val="both"/>
        <w:rPr>
          <w:sz w:val="28"/>
        </w:rPr>
      </w:pPr>
    </w:p>
    <w:tbl>
      <w:tblPr>
        <w:tblStyle w:val="Style_5"/>
        <w:tblInd w:type="dxa" w:w="675"/>
        <w:tblLayout w:type="fixed"/>
      </w:tblPr>
      <w:tblGrid>
        <w:gridCol w:w="870"/>
        <w:gridCol w:w="7533"/>
        <w:gridCol w:w="688"/>
      </w:tblGrid>
      <w:tr>
        <w:trPr>
          <w:trHeight w:hRule="atLeast" w:val="373"/>
        </w:trPr>
        <w:tc>
          <w:tcPr>
            <w:tcW w:type="dxa" w:w="870"/>
            <w:shd w:fill="auto" w:val="clear"/>
          </w:tcPr>
          <w:p w14:paraId="12000000">
            <w:pPr>
              <w:spacing w:line="360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7533"/>
            <w:shd w:fill="auto" w:val="clear"/>
          </w:tcPr>
          <w:p w14:paraId="13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type="dxa" w:w="688"/>
            <w:shd w:fill="auto" w:val="clear"/>
          </w:tcPr>
          <w:p w14:paraId="14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rHeight w:hRule="atLeast" w:val="353"/>
        </w:trPr>
        <w:tc>
          <w:tcPr>
            <w:tcW w:type="dxa" w:w="870"/>
            <w:shd w:fill="auto" w:val="clear"/>
          </w:tcPr>
          <w:p w14:paraId="15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533"/>
            <w:shd w:fill="auto" w:val="clear"/>
          </w:tcPr>
          <w:p w14:paraId="16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ОБЩИЕ СВЕДЕНИЯ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УХОДЕ ЗА БЕРЕМЕННОЙ С ПАТАЛОГИЕЙ СЕРДЕЧНО-СОСУДИСТОЙ СИСТЕМЫ</w:t>
            </w:r>
          </w:p>
        </w:tc>
        <w:tc>
          <w:tcPr>
            <w:tcW w:type="dxa" w:w="688"/>
            <w:shd w:fill="auto" w:val="clear"/>
          </w:tcPr>
          <w:p w14:paraId="17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hRule="atLeast" w:val="362"/>
        </w:trPr>
        <w:tc>
          <w:tcPr>
            <w:tcW w:type="dxa" w:w="870"/>
            <w:shd w:fill="auto" w:val="clear"/>
          </w:tcPr>
          <w:p w14:paraId="18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7533"/>
            <w:shd w:fill="auto" w:val="clear"/>
          </w:tcPr>
          <w:p w14:paraId="19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Определение, историческая справка</w:t>
            </w:r>
          </w:p>
        </w:tc>
        <w:tc>
          <w:tcPr>
            <w:tcW w:type="dxa" w:w="688"/>
            <w:shd w:fill="auto" w:val="clear"/>
          </w:tcPr>
          <w:p w14:paraId="1A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>
        <w:trPr>
          <w:trHeight w:hRule="atLeast" w:val="323"/>
        </w:trPr>
        <w:tc>
          <w:tcPr>
            <w:tcW w:type="dxa" w:w="870"/>
            <w:shd w:fill="auto" w:val="clear"/>
          </w:tcPr>
          <w:p w14:paraId="1B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7533"/>
            <w:shd w:fill="auto" w:val="clear"/>
          </w:tcPr>
          <w:p w14:paraId="1C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Этиология, патогенез, распространенность</w:t>
            </w:r>
          </w:p>
        </w:tc>
        <w:tc>
          <w:tcPr>
            <w:tcW w:type="dxa" w:w="688"/>
            <w:shd w:fill="auto" w:val="clear"/>
          </w:tcPr>
          <w:p w14:paraId="1D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459"/>
        </w:trPr>
        <w:tc>
          <w:tcPr>
            <w:tcW w:type="dxa" w:w="870"/>
            <w:shd w:fill="auto" w:val="clear"/>
          </w:tcPr>
          <w:p w14:paraId="1E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7533"/>
            <w:shd w:fill="auto" w:val="clear"/>
          </w:tcPr>
          <w:p w14:paraId="1F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ТЕОРЕТИЧЕСКАЯ ЧАСТЬ</w:t>
            </w:r>
          </w:p>
        </w:tc>
        <w:tc>
          <w:tcPr>
            <w:tcW w:type="dxa" w:w="688"/>
            <w:shd w:fill="auto" w:val="clear"/>
          </w:tcPr>
          <w:p w14:paraId="20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</w:tr>
      <w:tr>
        <w:trPr>
          <w:trHeight w:hRule="atLeast" w:val="358"/>
        </w:trPr>
        <w:tc>
          <w:tcPr>
            <w:tcW w:type="dxa" w:w="870"/>
            <w:shd w:fill="auto" w:val="clear"/>
          </w:tcPr>
          <w:p w14:paraId="21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7533"/>
            <w:shd w:fill="auto" w:val="clear"/>
          </w:tcPr>
          <w:p w14:paraId="22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</w:tc>
        <w:tc>
          <w:tcPr>
            <w:tcW w:type="dxa" w:w="688"/>
            <w:shd w:fill="auto" w:val="clear"/>
          </w:tcPr>
          <w:p w14:paraId="23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</w:tr>
      <w:tr>
        <w:trPr>
          <w:trHeight w:hRule="atLeast" w:val="421"/>
        </w:trPr>
        <w:tc>
          <w:tcPr>
            <w:tcW w:type="dxa" w:w="870"/>
            <w:shd w:fill="auto" w:val="clear"/>
          </w:tcPr>
          <w:p w14:paraId="24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7533"/>
            <w:shd w:fill="auto" w:val="clear"/>
          </w:tcPr>
          <w:p w14:paraId="25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Клиническая картина</w:t>
            </w:r>
          </w:p>
        </w:tc>
        <w:tc>
          <w:tcPr>
            <w:tcW w:type="dxa" w:w="688"/>
            <w:shd w:fill="auto" w:val="clear"/>
          </w:tcPr>
          <w:p w14:paraId="26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</w:tr>
      <w:tr>
        <w:trPr>
          <w:trHeight w:hRule="atLeast" w:val="398"/>
        </w:trPr>
        <w:tc>
          <w:tcPr>
            <w:tcW w:type="dxa" w:w="870"/>
            <w:shd w:fill="auto" w:val="clear"/>
          </w:tcPr>
          <w:p w14:paraId="27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type="dxa" w:w="7533"/>
            <w:shd w:fill="auto" w:val="clear"/>
          </w:tcPr>
          <w:p w14:paraId="28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Осложнения</w:t>
            </w:r>
          </w:p>
        </w:tc>
        <w:tc>
          <w:tcPr>
            <w:tcW w:type="dxa" w:w="688"/>
            <w:shd w:fill="auto" w:val="clear"/>
          </w:tcPr>
          <w:p w14:paraId="29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</w:tr>
      <w:tr>
        <w:trPr>
          <w:trHeight w:hRule="atLeast" w:val="422"/>
        </w:trPr>
        <w:tc>
          <w:tcPr>
            <w:tcW w:type="dxa" w:w="870"/>
            <w:shd w:fill="auto" w:val="clear"/>
          </w:tcPr>
          <w:p w14:paraId="2A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type="dxa" w:w="7533"/>
            <w:shd w:fill="auto" w:val="clear"/>
          </w:tcPr>
          <w:p w14:paraId="2B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медицинской сестры в лечебно-диагностическом процессе при оказании сестринской помощи при </w:t>
            </w:r>
            <w:r>
              <w:rPr>
                <w:sz w:val="28"/>
              </w:rPr>
              <w:t>уходе за беременной с патологий сердечно-сосудистой системы</w:t>
            </w:r>
          </w:p>
        </w:tc>
        <w:tc>
          <w:tcPr>
            <w:tcW w:type="dxa" w:w="688"/>
            <w:shd w:fill="auto" w:val="clear"/>
          </w:tcPr>
          <w:p w14:paraId="2C000000">
            <w:pPr>
              <w:spacing w:line="360" w:lineRule="auto"/>
              <w:ind/>
              <w:jc w:val="both"/>
              <w:rPr>
                <w:sz w:val="28"/>
              </w:rPr>
            </w:pPr>
          </w:p>
          <w:p w14:paraId="2D000000">
            <w:pPr>
              <w:spacing w:line="360" w:lineRule="auto"/>
              <w:ind/>
              <w:jc w:val="both"/>
              <w:rPr>
                <w:sz w:val="28"/>
              </w:rPr>
            </w:pPr>
          </w:p>
          <w:p w14:paraId="2E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3</w:t>
            </w:r>
          </w:p>
        </w:tc>
      </w:tr>
      <w:tr>
        <w:trPr>
          <w:trHeight w:hRule="atLeast" w:val="430"/>
        </w:trPr>
        <w:tc>
          <w:tcPr>
            <w:tcW w:type="dxa" w:w="870"/>
            <w:shd w:fill="auto" w:val="clear"/>
          </w:tcPr>
          <w:p w14:paraId="2F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type="dxa" w:w="7533"/>
            <w:shd w:fill="auto" w:val="clear"/>
          </w:tcPr>
          <w:p w14:paraId="30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Сестринский уход </w:t>
            </w:r>
            <w:r>
              <w:rPr>
                <w:sz w:val="28"/>
              </w:rPr>
              <w:t>за беременной с патологией сердечно-сосудистой системы</w:t>
            </w:r>
          </w:p>
        </w:tc>
        <w:tc>
          <w:tcPr>
            <w:tcW w:type="dxa" w:w="688"/>
            <w:shd w:fill="auto" w:val="clear"/>
          </w:tcPr>
          <w:p w14:paraId="31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8</w:t>
            </w:r>
          </w:p>
        </w:tc>
      </w:tr>
      <w:tr>
        <w:trPr>
          <w:trHeight w:hRule="atLeast" w:val="430"/>
        </w:trPr>
        <w:tc>
          <w:tcPr>
            <w:tcW w:type="dxa" w:w="870"/>
            <w:shd w:fill="auto" w:val="clear"/>
          </w:tcPr>
          <w:p w14:paraId="32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533"/>
            <w:shd w:fill="auto" w:val="clear"/>
          </w:tcPr>
          <w:p w14:paraId="33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type="dxa" w:w="688"/>
            <w:shd w:fill="auto" w:val="clear"/>
          </w:tcPr>
          <w:p w14:paraId="34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hRule="atLeast" w:val="345"/>
        </w:trPr>
        <w:tc>
          <w:tcPr>
            <w:tcW w:type="dxa" w:w="870"/>
            <w:shd w:fill="auto" w:val="clear"/>
          </w:tcPr>
          <w:p w14:paraId="35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type="dxa" w:w="7533"/>
            <w:shd w:fill="auto" w:val="clear"/>
          </w:tcPr>
          <w:p w14:paraId="36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Вывод</w:t>
            </w:r>
          </w:p>
        </w:tc>
        <w:tc>
          <w:tcPr>
            <w:tcW w:type="dxa" w:w="688"/>
            <w:shd w:fill="auto" w:val="clear"/>
          </w:tcPr>
          <w:p w14:paraId="37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hRule="atLeast" w:val="385"/>
        </w:trPr>
        <w:tc>
          <w:tcPr>
            <w:tcW w:type="dxa" w:w="870"/>
            <w:shd w:fill="auto" w:val="clear"/>
          </w:tcPr>
          <w:p w14:paraId="38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7533"/>
            <w:shd w:fill="auto" w:val="clear"/>
          </w:tcPr>
          <w:p w14:paraId="39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</w:t>
            </w:r>
          </w:p>
        </w:tc>
        <w:tc>
          <w:tcPr>
            <w:tcW w:type="dxa" w:w="688"/>
            <w:shd w:fill="auto" w:val="clear"/>
          </w:tcPr>
          <w:p w14:paraId="3A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hRule="atLeast" w:val="622"/>
        </w:trPr>
        <w:tc>
          <w:tcPr>
            <w:tcW w:type="dxa" w:w="870"/>
            <w:shd w:fill="auto" w:val="clear"/>
          </w:tcPr>
          <w:p w14:paraId="3B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7533"/>
            <w:shd w:fill="auto" w:val="clear"/>
          </w:tcPr>
          <w:p w14:paraId="3C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  <w:p w14:paraId="3D000000">
            <w:pPr>
              <w:spacing w:line="360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688"/>
            <w:shd w:fill="auto" w:val="clear"/>
          </w:tcPr>
          <w:p w14:paraId="3E00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4</w:t>
            </w:r>
          </w:p>
        </w:tc>
      </w:tr>
    </w:tbl>
    <w:p w14:paraId="3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 xml:space="preserve">                                                          ВВЕДЕНИЕ</w:t>
      </w:r>
      <w:r>
        <w:rPr>
          <w:sz w:val="28"/>
        </w:rPr>
        <w:t xml:space="preserve"> </w:t>
      </w:r>
    </w:p>
    <w:p w14:paraId="40000000">
      <w:pPr>
        <w:pStyle w:val="Style_3"/>
        <w:spacing w:line="360" w:lineRule="auto"/>
        <w:ind w:firstLine="709" w:left="-709"/>
        <w:jc w:val="both"/>
        <w:rPr>
          <w:sz w:val="28"/>
        </w:rPr>
      </w:pPr>
      <w:r>
        <w:t xml:space="preserve">  </w:t>
      </w:r>
      <w:r>
        <w:rPr>
          <w:sz w:val="28"/>
        </w:rPr>
        <w:t xml:space="preserve"> Выбор темы сестринский уход</w:t>
      </w:r>
      <w:r>
        <w:rPr>
          <w:sz w:val="28"/>
        </w:rPr>
        <w:t xml:space="preserve"> </w:t>
      </w:r>
      <w:r>
        <w:rPr>
          <w:sz w:val="28"/>
        </w:rPr>
        <w:t xml:space="preserve">за беременной с патологией сердечно-сосудистой системы </w:t>
      </w:r>
      <w:r>
        <w:rPr>
          <w:sz w:val="28"/>
        </w:rPr>
        <w:t>обусловлен её актуальностью для практической деятельности медицинской сестры.</w:t>
      </w:r>
      <w:r>
        <w:rPr>
          <w:sz w:val="28"/>
        </w:rPr>
        <w:t xml:space="preserve"> </w:t>
      </w:r>
      <w:r>
        <w:rPr>
          <w:sz w:val="28"/>
        </w:rPr>
        <w:t>Актуальность</w:t>
      </w:r>
      <w:r>
        <w:rPr>
          <w:sz w:val="28"/>
        </w:rPr>
        <w:t xml:space="preserve"> данной </w:t>
      </w:r>
      <w:r>
        <w:rPr>
          <w:sz w:val="28"/>
        </w:rPr>
        <w:t>темы обусловлена рядом факторов:</w:t>
      </w:r>
    </w:p>
    <w:p w14:paraId="41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    Рост числа хронических заболеваний</w:t>
      </w:r>
      <w:r>
        <w:rPr>
          <w:sz w:val="28"/>
        </w:rPr>
        <w:t>: В последние десятилетия наблюдается рост распространенности хронических заболеваний, включая сердечно-сосудистые патологии, среди молодых людей. Это означает, что все больше женщин вступают в беременность с уже существующими проблемами с сердцем и сосудами.</w:t>
      </w:r>
    </w:p>
    <w:p w14:paraId="42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Физиологические изменения во время беременности</w:t>
      </w:r>
      <w:r>
        <w:rPr>
          <w:sz w:val="28"/>
        </w:rPr>
        <w:t>: Беременность вызывает значительные изменения в организме женщины, включая увеличение объема циркулирующей крови, повышение нагрузки на сердце и изменение гормонального фона. Эти факторы могут усугубить имеющиеся заболевания или спровоцировать развитие новых проблем.</w:t>
      </w:r>
    </w:p>
    <w:p w14:paraId="43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   Риски для матери и ребенка</w:t>
      </w:r>
      <w:r>
        <w:rPr>
          <w:sz w:val="28"/>
        </w:rPr>
        <w:t>: Патологии сердечно-сосудистой системы могут представлять серьезную угрозу для здоровья как матери, так и будущего ребенка. Они могут привести к преждевременным родам, низкому весу новорожденного, гипоксии плода и другим осложнениям.</w:t>
      </w:r>
    </w:p>
    <w:p w14:paraId="44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Необходимость индивидуального подхода</w:t>
      </w:r>
      <w:r>
        <w:rPr>
          <w:sz w:val="28"/>
        </w:rPr>
        <w:t>: Каждая женщина уникальна, и её организм реагирует на беременность по-разному. Поэтому важно проводить регулярные обследования и индивидуально подбирать методы лечения и профилактики, чтобы минимизировать риски и обеспечить наилучший исход беременности.</w:t>
      </w:r>
    </w:p>
    <w:p w14:paraId="45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Социальная значимость</w:t>
      </w:r>
      <w:r>
        <w:rPr>
          <w:sz w:val="28"/>
        </w:rPr>
        <w:t xml:space="preserve">: Здоровье матери напрямую влияет на благополучие семьи и общества в целом. Поддержание хорошего состояния сердечно-сосудистой системы во время беременности </w:t>
      </w:r>
      <w:r>
        <w:rPr>
          <w:sz w:val="28"/>
        </w:rPr>
        <w:t>способствует снижению уровня материнской смертности и улучшению качества жизни будущих поколений.</w:t>
      </w:r>
    </w:p>
    <w:p w14:paraId="46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Развитие медицинских технологий</w:t>
      </w:r>
      <w:r>
        <w:rPr>
          <w:sz w:val="28"/>
        </w:rPr>
        <w:t>: Современные технологии диагностики и лечения позволяют врачам более точно определять наличие и степень тяжести сердечно-сосудистых заболеваний, а также эффективно управлять ими во время беременности. Это делает своевременное выявление и коррекцию патологий ещё более актуальными.</w:t>
      </w:r>
    </w:p>
    <w:p w14:paraId="47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Таким образом, изучение и контроль за состоянием сердечно-сосудистой системы у беременных остаются крайне важными задачами современной медицины, направленными на обеспечение безопасности и благополучия как матери, так и ребенка.</w:t>
      </w:r>
    </w:p>
    <w:p w14:paraId="48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    Объект и</w:t>
      </w:r>
      <w:r>
        <w:rPr>
          <w:sz w:val="28"/>
        </w:rPr>
        <w:t>сследования: сестринский уход</w:t>
      </w:r>
      <w:r>
        <w:rPr>
          <w:sz w:val="28"/>
        </w:rPr>
        <w:t xml:space="preserve">. </w:t>
      </w:r>
    </w:p>
    <w:p w14:paraId="49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    Цель исследования</w:t>
      </w:r>
    </w:p>
    <w:p w14:paraId="4A000000">
      <w:pPr>
        <w:pStyle w:val="Style_3"/>
        <w:spacing w:line="360" w:lineRule="auto"/>
        <w:ind w:firstLine="425" w:left="709"/>
        <w:jc w:val="left"/>
        <w:rPr>
          <w:sz w:val="28"/>
        </w:rPr>
      </w:pPr>
      <w:r>
        <w:rPr>
          <w:sz w:val="28"/>
        </w:rPr>
        <w:t xml:space="preserve">    1  </w:t>
      </w:r>
      <w:r>
        <w:rPr>
          <w:sz w:val="28"/>
        </w:rPr>
        <w:t xml:space="preserve">Углубить и систематизировать знания </w:t>
      </w:r>
      <w:r>
        <w:rPr>
          <w:sz w:val="28"/>
        </w:rPr>
        <w:t>по теме</w:t>
      </w:r>
      <w:r>
        <w:rPr>
          <w:sz w:val="28"/>
        </w:rPr>
        <w:t>:</w:t>
      </w:r>
      <w:r>
        <w:rPr>
          <w:sz w:val="28"/>
        </w:rPr>
        <w:t xml:space="preserve"> «Сестринский уход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</w:p>
    <w:p w14:paraId="4B000000">
      <w:pPr>
        <w:pStyle w:val="Style_3"/>
        <w:spacing w:line="360" w:lineRule="auto"/>
        <w:ind w:firstLine="425" w:left="709"/>
        <w:jc w:val="left"/>
        <w:rPr>
          <w:sz w:val="28"/>
        </w:rPr>
      </w:pPr>
      <w:r>
        <w:rPr>
          <w:sz w:val="28"/>
        </w:rPr>
        <w:t xml:space="preserve">    за  беременной с патологией сердечно-сосудистой системы</w:t>
      </w:r>
      <w:r>
        <w:rPr>
          <w:sz w:val="28"/>
        </w:rPr>
        <w:t>»</w:t>
      </w:r>
    </w:p>
    <w:p w14:paraId="4C000000">
      <w:pPr>
        <w:pStyle w:val="Style_3"/>
        <w:spacing w:line="360" w:lineRule="auto"/>
        <w:ind w:firstLine="0" w:left="1417"/>
        <w:jc w:val="left"/>
        <w:rPr>
          <w:sz w:val="28"/>
        </w:rPr>
      </w:pPr>
      <w:r>
        <w:rPr>
          <w:sz w:val="28"/>
        </w:rPr>
        <w:t xml:space="preserve">2   </w:t>
      </w:r>
      <w:r>
        <w:rPr>
          <w:sz w:val="28"/>
        </w:rPr>
        <w:t>Изучить роль</w:t>
      </w:r>
      <w:r>
        <w:rPr>
          <w:sz w:val="28"/>
        </w:rPr>
        <w:t xml:space="preserve"> мед</w:t>
      </w:r>
      <w:r>
        <w:rPr>
          <w:sz w:val="28"/>
        </w:rPr>
        <w:t xml:space="preserve">ицинской </w:t>
      </w:r>
      <w:r>
        <w:rPr>
          <w:sz w:val="28"/>
        </w:rPr>
        <w:t xml:space="preserve">сестры в уходе, лечебных и </w:t>
      </w:r>
      <w:r>
        <w:rPr>
          <w:sz w:val="28"/>
        </w:rPr>
        <w:t xml:space="preserve">                                                                      </w:t>
      </w:r>
      <w:r>
        <w:rPr>
          <w:sz w:val="28"/>
        </w:rPr>
        <w:t>диагностических мероприятиях при</w:t>
      </w:r>
      <w:r>
        <w:rPr>
          <w:sz w:val="28"/>
        </w:rPr>
        <w:t xml:space="preserve"> уходе за беременной с </w:t>
      </w:r>
      <w:r>
        <w:rPr>
          <w:sz w:val="28"/>
        </w:rPr>
        <w:t>патологи</w:t>
      </w:r>
      <w:r>
        <w:rPr>
          <w:sz w:val="28"/>
        </w:rPr>
        <w:t xml:space="preserve">й </w:t>
      </w:r>
      <w:r>
        <w:rPr>
          <w:sz w:val="28"/>
        </w:rPr>
        <w:t>сердечно-сосудистой системы.</w:t>
      </w:r>
      <w:r>
        <w:rPr>
          <w:sz w:val="28"/>
        </w:rPr>
        <w:t xml:space="preserve"> Для достижения поставленных целей исследования необходимо изучить: </w:t>
      </w:r>
    </w:p>
    <w:p w14:paraId="4D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    Этиологию и предрасполагающие факторы </w:t>
      </w:r>
      <w:r>
        <w:rPr>
          <w:sz w:val="28"/>
        </w:rPr>
        <w:t>при</w:t>
      </w:r>
      <w:r>
        <w:rPr>
          <w:sz w:val="28"/>
        </w:rPr>
        <w:t xml:space="preserve"> уходе за беременной с</w:t>
      </w:r>
      <w:r>
        <w:rPr>
          <w:sz w:val="28"/>
        </w:rPr>
        <w:t xml:space="preserve"> патологи</w:t>
      </w:r>
      <w:r>
        <w:rPr>
          <w:sz w:val="28"/>
        </w:rPr>
        <w:t>й</w:t>
      </w:r>
      <w:r>
        <w:rPr>
          <w:sz w:val="28"/>
        </w:rPr>
        <w:t xml:space="preserve"> сердечно-сосудистой системы</w:t>
      </w:r>
      <w:r>
        <w:rPr>
          <w:sz w:val="28"/>
        </w:rPr>
        <w:t>.</w:t>
      </w:r>
    </w:p>
    <w:p w14:paraId="4E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>Клиническую картину и особенности диагностики.</w:t>
      </w:r>
    </w:p>
    <w:p w14:paraId="4F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>Методы исследования и подготовку к ним.</w:t>
      </w:r>
    </w:p>
    <w:p w14:paraId="50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 xml:space="preserve">Принципы лечения и профилактику </w:t>
      </w:r>
      <w:r>
        <w:rPr>
          <w:sz w:val="28"/>
        </w:rPr>
        <w:t>при</w:t>
      </w:r>
      <w:r>
        <w:rPr>
          <w:sz w:val="28"/>
        </w:rPr>
        <w:t xml:space="preserve"> уходе за беременной с</w:t>
      </w:r>
      <w:r>
        <w:rPr>
          <w:sz w:val="28"/>
        </w:rPr>
        <w:t xml:space="preserve"> патологи</w:t>
      </w:r>
      <w:r>
        <w:rPr>
          <w:sz w:val="28"/>
        </w:rPr>
        <w:t>й</w:t>
      </w:r>
      <w:r>
        <w:rPr>
          <w:sz w:val="28"/>
        </w:rPr>
        <w:t xml:space="preserve"> сердечно-сосудистой системы</w:t>
      </w:r>
      <w:r>
        <w:rPr>
          <w:sz w:val="28"/>
        </w:rPr>
        <w:t>.</w:t>
      </w:r>
    </w:p>
    <w:p w14:paraId="51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>Манипуляции, выполняемые медицинской сестрой.</w:t>
      </w:r>
    </w:p>
    <w:p w14:paraId="52000000">
      <w:pPr>
        <w:pStyle w:val="Style_3"/>
        <w:spacing w:line="360" w:lineRule="auto"/>
        <w:ind w:firstLine="425" w:left="-709"/>
        <w:jc w:val="both"/>
        <w:rPr>
          <w:sz w:val="28"/>
        </w:rPr>
      </w:pPr>
      <w:r>
        <w:rPr>
          <w:sz w:val="28"/>
        </w:rPr>
        <w:t>Особенности сестринского процесса при</w:t>
      </w:r>
      <w:r>
        <w:rPr>
          <w:sz w:val="28"/>
        </w:rPr>
        <w:t xml:space="preserve"> уходе за беременной с</w:t>
      </w:r>
      <w:r>
        <w:rPr>
          <w:sz w:val="28"/>
        </w:rPr>
        <w:t xml:space="preserve"> патологи</w:t>
      </w:r>
      <w:r>
        <w:rPr>
          <w:sz w:val="28"/>
        </w:rPr>
        <w:t>й</w:t>
      </w:r>
      <w:r>
        <w:rPr>
          <w:sz w:val="28"/>
        </w:rPr>
        <w:t xml:space="preserve"> сердечно-сосудистой системы</w:t>
      </w:r>
      <w:r>
        <w:rPr>
          <w:sz w:val="28"/>
        </w:rPr>
        <w:t>.</w:t>
      </w:r>
    </w:p>
    <w:p w14:paraId="53000000">
      <w:pPr>
        <w:pStyle w:val="Style_3"/>
        <w:spacing w:line="360" w:lineRule="auto"/>
        <w:ind w:firstLine="425" w:left="-709"/>
        <w:jc w:val="both"/>
        <w:rPr>
          <w:sz w:val="28"/>
        </w:rPr>
      </w:pPr>
    </w:p>
    <w:p w14:paraId="54000000">
      <w:pPr>
        <w:pStyle w:val="Style_3"/>
        <w:spacing w:line="360" w:lineRule="auto"/>
        <w:ind w:firstLine="425" w:left="-709"/>
        <w:jc w:val="both"/>
        <w:rPr>
          <w:rFonts w:ascii="Times New Roman" w:hAnsi="Times New Roman"/>
          <w:sz w:val="28"/>
        </w:rPr>
      </w:pPr>
    </w:p>
    <w:p w14:paraId="55000000">
      <w:pPr>
        <w:pStyle w:val="Style_3"/>
        <w:spacing w:line="360" w:lineRule="auto"/>
        <w:ind w:firstLine="425" w:left="-709"/>
        <w:jc w:val="both"/>
        <w:rPr>
          <w:rFonts w:ascii="Times New Roman" w:hAnsi="Times New Roman"/>
          <w:sz w:val="28"/>
        </w:rPr>
      </w:pPr>
    </w:p>
    <w:p w14:paraId="56000000">
      <w:pPr>
        <w:pStyle w:val="Style_3"/>
        <w:spacing w:line="360" w:lineRule="auto"/>
        <w:ind w:firstLine="425" w:left="-425"/>
        <w:jc w:val="both"/>
        <w:rPr>
          <w:rFonts w:ascii="Times New Roman" w:hAnsi="Times New Roman"/>
          <w:sz w:val="28"/>
        </w:rPr>
      </w:pPr>
    </w:p>
    <w:p w14:paraId="57000000">
      <w:pPr>
        <w:pStyle w:val="Style_3"/>
        <w:spacing w:line="360" w:lineRule="auto"/>
        <w:ind w:firstLine="425" w:left="-425"/>
        <w:jc w:val="both"/>
        <w:rPr>
          <w:rFonts w:ascii="Times New Roman" w:hAnsi="Times New Roman"/>
          <w:sz w:val="28"/>
        </w:rPr>
      </w:pPr>
    </w:p>
    <w:p w14:paraId="58000000">
      <w:pPr>
        <w:pStyle w:val="Style_3"/>
        <w:ind w:firstLine="425" w:left="-425"/>
        <w:jc w:val="both"/>
        <w:rPr>
          <w:rFonts w:ascii="Times New Roman" w:hAnsi="Times New Roman"/>
          <w:sz w:val="28"/>
        </w:rPr>
      </w:pPr>
    </w:p>
    <w:p w14:paraId="59000000">
      <w:pPr>
        <w:pStyle w:val="Style_3"/>
        <w:ind w:firstLine="425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A000000">
      <w:pPr>
        <w:pStyle w:val="Style_3"/>
        <w:ind w:firstLine="425" w:left="-42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ОБЩИЕ СВЕДЕНИЯ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УХОДЕ ЗА БЕРЕМЕННОЙ С </w:t>
      </w:r>
      <w:r>
        <w:rPr>
          <w:rFonts w:ascii="Times New Roman" w:hAnsi="Times New Roman"/>
          <w:sz w:val="28"/>
        </w:rPr>
        <w:t>ПАТОЛОГИ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               СЕРДЕЧНО-СОСУДИСТОЙ СИСТЕМЫ </w:t>
      </w:r>
    </w:p>
    <w:p w14:paraId="5B000000">
      <w:pPr>
        <w:pStyle w:val="Style_3"/>
        <w:ind w:firstLine="425" w:left="-425"/>
        <w:jc w:val="both"/>
        <w:rPr>
          <w:rFonts w:ascii="Times New Roman" w:hAnsi="Times New Roman"/>
          <w:sz w:val="28"/>
        </w:rPr>
      </w:pPr>
    </w:p>
    <w:p w14:paraId="5C000000">
      <w:pPr>
        <w:pStyle w:val="Style_3"/>
        <w:spacing w:line="360" w:lineRule="auto"/>
        <w:ind w:firstLine="425" w:lef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1.1 Определение, </w:t>
      </w:r>
      <w:r>
        <w:rPr>
          <w:rFonts w:ascii="Times New Roman" w:hAnsi="Times New Roman"/>
          <w:sz w:val="28"/>
        </w:rPr>
        <w:t>историческая справка</w:t>
      </w:r>
    </w:p>
    <w:p w14:paraId="5D00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Сердечно-сосудистые патологии при беременности – это заболевания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сердца и сосудов, которые либо существовали до наступления беременности (врожденные пороки сердца, артериальная гипертензия), либо развиваются во время </w:t>
      </w:r>
      <w:r>
        <w:rPr>
          <w:rFonts w:ascii="Times New Roman" w:hAnsi="Times New Roman"/>
          <w:sz w:val="28"/>
        </w:rPr>
        <w:t>гестации</w:t>
      </w:r>
      <w:r>
        <w:rPr>
          <w:rFonts w:ascii="Times New Roman" w:hAnsi="Times New Roman"/>
          <w:sz w:val="28"/>
        </w:rPr>
        <w:t xml:space="preserve"> (например, </w:t>
      </w:r>
      <w:r>
        <w:rPr>
          <w:rFonts w:ascii="Times New Roman" w:hAnsi="Times New Roman"/>
          <w:sz w:val="28"/>
        </w:rPr>
        <w:t>преэклампсия</w:t>
      </w:r>
      <w:r>
        <w:rPr>
          <w:rFonts w:ascii="Times New Roman" w:hAnsi="Times New Roman"/>
          <w:sz w:val="28"/>
        </w:rPr>
        <w:t xml:space="preserve">). Эти состояния требуют особого внимания со стороны медицинских специалистов, так как беременность сама по себе является стрессовым фактором для организма женщины, особенно для ее сердечно-сосудистой системы.  </w:t>
      </w:r>
    </w:p>
    <w:p w14:paraId="5E00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Патология сердечно-сосудистой системы у беременной — это любые нарушения работы сердца и сосудов, возникающие или обостряющиеся во время беременности, которые могут представлять угрозу здоровью как самой женщины, так и будущего ребёнка. Эти нарушения включают в себя как существующие до беременности заболевания (например, врожденные пороки сердца, артериальную гипертензию), так и те, которые развиваются непосредственно в процессе вынашивания (например, </w:t>
      </w:r>
      <w:r>
        <w:rPr>
          <w:rFonts w:ascii="Times New Roman" w:hAnsi="Times New Roman"/>
          <w:sz w:val="28"/>
        </w:rPr>
        <w:t>преэклампсию</w:t>
      </w:r>
      <w:r>
        <w:rPr>
          <w:rFonts w:ascii="Times New Roman" w:hAnsi="Times New Roman"/>
          <w:sz w:val="28"/>
        </w:rPr>
        <w:t>).</w:t>
      </w:r>
    </w:p>
    <w:p w14:paraId="5F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Беременность сопровождается значительными изменениями в организме женщины, включая увеличение объема циркулирующей крови, повышение нагрузки на сердце и изменение гормонального фона. Это может привести к ухудшению течения уже существующих заболеваний или развитию новых состояний, требующих медицинского контроля и коррекции.</w:t>
      </w:r>
    </w:p>
    <w:p w14:paraId="60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Интерес к изучению влияния беременности на сердце и сосуды возник еще в древности. Однако систематическое исследование этой темы началось только в XVIII-XIX веках с развитием медицины как науки. В этот период были описаны многие основные патологии, такие как ревматические поражения клапанов сердца, врожденные пороки развития и артериальные гипертонии.</w:t>
      </w:r>
      <w:r>
        <w:rPr>
          <w:rFonts w:ascii="Times New Roman" w:hAnsi="Times New Roman"/>
          <w:sz w:val="28"/>
        </w:rPr>
        <w:t xml:space="preserve"> </w:t>
      </w:r>
    </w:p>
    <w:p w14:paraId="6100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Ранние упоминания</w:t>
      </w:r>
    </w:p>
    <w:p w14:paraId="6200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древние времена внимание к состоянию здоровья беременных было минимальным, однако уже тогда некоторые медицинские тексты содержали сведения о возможных проблемах с сердцем и сосудами у женщин во время беременности. Например, Гиппократ и Гален упоминали о случаях внезапной смерти среди беременных, хотя точные причины таких событий оставались неизвестны</w:t>
      </w:r>
      <w:r>
        <w:rPr>
          <w:rFonts w:ascii="Times New Roman" w:hAnsi="Times New Roman"/>
          <w:sz w:val="28"/>
        </w:rPr>
        <w:t>.</w:t>
      </w:r>
    </w:p>
    <w:p w14:paraId="6300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Средневековье и эпоха Возрождения</w:t>
      </w:r>
    </w:p>
    <w:p w14:paraId="6400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развитием анатомии и физиологии в эпоху Ренессанса интерес к заболеваниям сердца и сосудов начал расти. В XVI веке Андреас Везалий опубликовал свой труд "De </w:t>
      </w:r>
      <w:r>
        <w:rPr>
          <w:rFonts w:ascii="Times New Roman" w:hAnsi="Times New Roman"/>
          <w:sz w:val="28"/>
        </w:rPr>
        <w:t>Humani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Corporis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Fabrica</w:t>
      </w:r>
      <w:r>
        <w:rPr>
          <w:rFonts w:ascii="Times New Roman" w:hAnsi="Times New Roman"/>
          <w:sz w:val="28"/>
        </w:rPr>
        <w:t>", который стал основой для дальнейшего изучения человеческого тела, включая сердечно-сосудистую систему. Однако непосредственное изучение взаимосвязи между беременностью и патологиями сердца оставалось редким явлением.</w:t>
      </w:r>
    </w:p>
    <w:p w14:paraId="65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XVIII век: Врачи начали активно изучать влияние различных заболеваний на течение беременности. Например, французский врач Франсуа Бюсси описал случаи сердечной недостаточности у беременных, что привело к началу изучения связи между заболеваниями сердца и осложнениями беременности.</w:t>
      </w:r>
    </w:p>
    <w:p w14:paraId="66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XIX веке начался активный этап исследований, связанных с влиянием беременности на состояние сердечно-сосудистой системы. Французский врач Франсуа Бюсси описал случаи сердечной недостаточности у беременных, что привлекло внимание научного сообщества к этому вопросу. Английский врач Джеймс Маккензи провел важные исследования, посвященные влиянию сердечных заболеваний на исходы родов. Его труды стали основой для классификации сердечных болезней и разработки принципов ведения пациентов с кардиологическими проблемами.</w:t>
      </w:r>
    </w:p>
    <w:p w14:paraId="67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С началом XX века медицина сделала огромный шаг вперед благодаря развитию технологий диагностики и фармакотерапии. Электрокардиография, рентгенография и другие методы позволили врачам точнее диагностировать заболевания сердца и следить за состоянием пациента. Разработка антибиотиков и других лекарственных средств позволила эффективно лечить инфекционные болезни сердца, что значительно улучшило прогнозы для беременных с </w:t>
      </w:r>
      <w:r>
        <w:rPr>
          <w:rFonts w:ascii="Times New Roman" w:hAnsi="Times New Roman"/>
          <w:sz w:val="28"/>
        </w:rPr>
        <w:t>кардиопатиями</w:t>
      </w:r>
      <w:r>
        <w:rPr>
          <w:rFonts w:ascii="Times New Roman" w:hAnsi="Times New Roman"/>
          <w:sz w:val="28"/>
        </w:rPr>
        <w:t>.</w:t>
      </w:r>
    </w:p>
    <w:p w14:paraId="68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Кроме того, в середине XX века появились первые специализированные клиники и отделения для беременных женщин с сердечно-сосудистыми заболеваниями. В них разрабатывались новые подходы к ведению таких пациенток, включая использование антигипертензивных препаратов, антикоагулянтов и других средств для поддержания нормального функционирования сердечно-сосудистой системы.</w:t>
      </w:r>
    </w:p>
    <w:p w14:paraId="69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Современный подход</w:t>
      </w:r>
    </w:p>
    <w:p w14:paraId="6A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Сегодня врачи имеют доступ к широкому спектру диагностических инструментов и методов лечения, позволяющих контролировать состояние сердечно-сосудистой системы беременных женщин. Регулярные обследования, включая УЗИ сердца, ЭКГ и лабораторные анализы, помогают </w:t>
      </w:r>
      <w:r>
        <w:rPr>
          <w:rFonts w:ascii="Times New Roman" w:hAnsi="Times New Roman"/>
          <w:sz w:val="28"/>
        </w:rPr>
        <w:t>выявить возможные проблемы на ранних стадиях и принять соответствующие меры.</w:t>
      </w:r>
    </w:p>
    <w:p w14:paraId="6B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Современные протоколы ведения беременных с патологией сердечно-сосудистой системы включают индивидуальный подход к каждой пациентке, учет всех факторов риска и разработку плана лечения, минимизирующего потенциальные угрозы для здоровья матери и ребенка.</w:t>
      </w:r>
    </w:p>
    <w:p w14:paraId="6C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6D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6E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6F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0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1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2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3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4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5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6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7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8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9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A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B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C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D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E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7F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80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81000000">
      <w:pPr>
        <w:pStyle w:val="Style_3"/>
        <w:ind w:firstLine="283" w:left="-567"/>
        <w:jc w:val="both"/>
        <w:rPr>
          <w:rFonts w:ascii="Times New Roman" w:hAnsi="Times New Roman"/>
          <w:sz w:val="28"/>
        </w:rPr>
      </w:pPr>
    </w:p>
    <w:p w14:paraId="82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1.2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Этиология, патогенез, распро</w:t>
      </w:r>
      <w:r>
        <w:rPr>
          <w:rFonts w:ascii="Times New Roman" w:hAnsi="Times New Roman"/>
          <w:sz w:val="28"/>
        </w:rPr>
        <w:t>страненность</w:t>
      </w:r>
    </w:p>
    <w:p w14:paraId="83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Этиология патологии сердечно-сосудистой системы у беременных включает различные факторы, среди которых можно выделить следующие основные группы:</w:t>
      </w:r>
    </w:p>
    <w:p w14:paraId="84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Врожденные пороки сердца:</w:t>
      </w:r>
    </w:p>
    <w:p w14:paraId="85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Дефекты межжелудочковой перегородки (ДМЖП);</w:t>
      </w:r>
    </w:p>
    <w:p w14:paraId="86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Дефект межпредсердной перегородки (ДМПП);</w:t>
      </w:r>
    </w:p>
    <w:p w14:paraId="87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Коарктация</w:t>
      </w:r>
      <w:r>
        <w:rPr>
          <w:rFonts w:ascii="Times New Roman" w:hAnsi="Times New Roman"/>
          <w:sz w:val="28"/>
        </w:rPr>
        <w:t xml:space="preserve"> аорты;</w:t>
      </w:r>
    </w:p>
    <w:p w14:paraId="88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Стеноз легочного ствола;</w:t>
      </w:r>
    </w:p>
    <w:p w14:paraId="89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Другие врожденные аномалии развития сердца.</w:t>
      </w:r>
    </w:p>
    <w:p w14:paraId="8A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Приобретенные заболевания сердца:</w:t>
      </w:r>
    </w:p>
    <w:p w14:paraId="8B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Ревматический порок сердца (например, митральный стеноз или аортальный   стеноз);</w:t>
      </w:r>
    </w:p>
    <w:p w14:paraId="8C00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Ишемическая болезнь сердца (ИБС);</w:t>
      </w:r>
    </w:p>
    <w:p w14:paraId="8D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Кардиомиопатии (</w:t>
      </w:r>
      <w:r>
        <w:rPr>
          <w:rFonts w:ascii="Times New Roman" w:hAnsi="Times New Roman"/>
          <w:sz w:val="28"/>
        </w:rPr>
        <w:t>перипартальная</w:t>
      </w:r>
      <w:r>
        <w:rPr>
          <w:rFonts w:ascii="Times New Roman" w:hAnsi="Times New Roman"/>
          <w:sz w:val="28"/>
        </w:rPr>
        <w:t xml:space="preserve"> кардиомиопатия, </w:t>
      </w:r>
      <w:r>
        <w:rPr>
          <w:rFonts w:ascii="Times New Roman" w:hAnsi="Times New Roman"/>
          <w:sz w:val="28"/>
        </w:rPr>
        <w:t>дилатационная</w:t>
      </w:r>
      <w:r>
        <w:rPr>
          <w:rFonts w:ascii="Times New Roman" w:hAnsi="Times New Roman"/>
          <w:sz w:val="28"/>
        </w:rPr>
        <w:t xml:space="preserve"> кардиомиопатия).</w:t>
      </w:r>
    </w:p>
    <w:p w14:paraId="8E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Гипертензивные расстройства:</w:t>
      </w:r>
    </w:p>
    <w:p w14:paraId="8F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Артериальная гипертензия до беременности;</w:t>
      </w:r>
    </w:p>
    <w:p w14:paraId="90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Гестационная</w:t>
      </w:r>
      <w:r>
        <w:rPr>
          <w:rFonts w:ascii="Times New Roman" w:hAnsi="Times New Roman"/>
          <w:sz w:val="28"/>
        </w:rPr>
        <w:t xml:space="preserve"> гипертензия;</w:t>
      </w:r>
    </w:p>
    <w:p w14:paraId="91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Преэклампсия</w:t>
      </w:r>
      <w:r>
        <w:rPr>
          <w:rFonts w:ascii="Times New Roman" w:hAnsi="Times New Roman"/>
          <w:sz w:val="28"/>
        </w:rPr>
        <w:t>/эклампсия.</w:t>
      </w:r>
    </w:p>
    <w:p w14:paraId="92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Нарушения ритма сердца</w:t>
      </w:r>
      <w:r>
        <w:rPr>
          <w:rFonts w:ascii="Times New Roman" w:hAnsi="Times New Roman"/>
          <w:sz w:val="28"/>
        </w:rPr>
        <w:t> (аритмии):</w:t>
      </w:r>
    </w:p>
    <w:p w14:paraId="93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Фибрилляция предсердий;</w:t>
      </w:r>
    </w:p>
    <w:p w14:paraId="94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Желудочковая тахикардия;</w:t>
      </w:r>
    </w:p>
    <w:p w14:paraId="95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Брадиаритмия</w:t>
      </w:r>
      <w:r>
        <w:rPr>
          <w:rFonts w:ascii="Times New Roman" w:hAnsi="Times New Roman"/>
          <w:sz w:val="28"/>
        </w:rPr>
        <w:t>.</w:t>
      </w:r>
    </w:p>
    <w:p w14:paraId="96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Тромбоэмболические осложнения</w:t>
      </w:r>
      <w:r>
        <w:rPr>
          <w:rFonts w:ascii="Times New Roman" w:hAnsi="Times New Roman"/>
          <w:sz w:val="28"/>
        </w:rPr>
        <w:t>:</w:t>
      </w:r>
    </w:p>
    <w:p w14:paraId="97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Тромбоз глубоких вен;</w:t>
      </w:r>
    </w:p>
    <w:p w14:paraId="98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Легочная эмболия.</w:t>
      </w:r>
    </w:p>
    <w:p w14:paraId="99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Инфекционный эндокардит:</w:t>
      </w:r>
    </w:p>
    <w:p w14:paraId="9A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Бактериемия с поражением сердечных клапанов.</w:t>
      </w:r>
    </w:p>
    <w:p w14:paraId="9B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Гемодинамические изменения, </w:t>
      </w:r>
      <w:r>
        <w:rPr>
          <w:rFonts w:ascii="Times New Roman" w:hAnsi="Times New Roman"/>
          <w:sz w:val="28"/>
        </w:rPr>
        <w:t>связанные с беременностью:</w:t>
      </w:r>
    </w:p>
    <w:p w14:paraId="9C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Увеличение объема циркулирующей крови;</w:t>
      </w:r>
    </w:p>
    <w:p w14:paraId="9D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Повышение частоты сердечных сокращений;</w:t>
      </w:r>
    </w:p>
    <w:p w14:paraId="9E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Изменения сосудистого сопротивления.</w:t>
      </w:r>
    </w:p>
    <w:p w14:paraId="9F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Патогенез заболеваний сердечно-сосудистой системы во время беременности связан с комплексными изменениями, происходящими в организме женщины под влиянием физиологических процессов, связанных с вынашиванием плода.      Основные механизмы патогенеза включают:</w:t>
      </w:r>
    </w:p>
    <w:p w14:paraId="A0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Увеличение объема плазмы и объема циркулирующей крови</w:t>
      </w:r>
      <w:r>
        <w:rPr>
          <w:rFonts w:ascii="Times New Roman" w:hAnsi="Times New Roman"/>
          <w:sz w:val="28"/>
        </w:rPr>
        <w:t>. Во время беременности объем циркулирующей плазмы увеличивается примерно на 40-50%, что приводит к увеличению нагрузки на сердце. Это может усугубить существующие проблемы с сердцем, например, при врожденных пороках или кардиомиопатиях.</w:t>
      </w:r>
    </w:p>
    <w:p w14:paraId="A1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Повышенная частота сердечных сокращений</w:t>
      </w:r>
      <w:r>
        <w:rPr>
          <w:rFonts w:ascii="Times New Roman" w:hAnsi="Times New Roman"/>
          <w:sz w:val="28"/>
        </w:rPr>
        <w:t>. Частота сердечных сокращений увеличивается на 15-20 ударов в минуту по мере прогрессирования беременности для обеспечения адекватного кровоснабжения плаценты и плода.    Это создает дополнительную нагрузку на миокард.</w:t>
      </w:r>
    </w:p>
    <w:p w14:paraId="A2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 сосудистого тонуса</w:t>
      </w:r>
      <w:r>
        <w:rPr>
          <w:rFonts w:ascii="Times New Roman" w:hAnsi="Times New Roman"/>
          <w:sz w:val="28"/>
        </w:rPr>
        <w:t>. Снижение общего периферического сосудистого сопротивления происходит за счет действия прогестерона и других гормонов беременности. Это ведет к снижению артериального давления, но может усиливать риск ортостатических реакций и гипотензии.</w:t>
      </w:r>
    </w:p>
    <w:p w14:paraId="A3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Образование тромбов</w:t>
      </w:r>
      <w:r>
        <w:rPr>
          <w:rFonts w:ascii="Times New Roman" w:hAnsi="Times New Roman"/>
          <w:sz w:val="28"/>
        </w:rPr>
        <w:t xml:space="preserve">. Беременность является состоянием </w:t>
      </w:r>
      <w:r>
        <w:rPr>
          <w:rFonts w:ascii="Times New Roman" w:hAnsi="Times New Roman"/>
          <w:sz w:val="28"/>
        </w:rPr>
        <w:t>гиперкоагуляции</w:t>
      </w:r>
      <w:r>
        <w:rPr>
          <w:rFonts w:ascii="Times New Roman" w:hAnsi="Times New Roman"/>
          <w:sz w:val="28"/>
        </w:rPr>
        <w:t>, что увеличивает риск тромбообразования, особенно у женщин с существующими заболеваниями сердца или сосудов.</w:t>
      </w:r>
    </w:p>
    <w:p w14:paraId="A4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Аутоиммунные процессы</w:t>
      </w:r>
      <w:r>
        <w:rPr>
          <w:rFonts w:ascii="Times New Roman" w:hAnsi="Times New Roman"/>
          <w:sz w:val="28"/>
        </w:rPr>
        <w:t>. У некоторых женщин беременность может спровоцировать обострение аутоиммунных заболеваний, таких как системная красная волчанка, которая может влиять на работу сердца.</w:t>
      </w:r>
    </w:p>
    <w:p w14:paraId="A5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Осложнения </w:t>
      </w:r>
      <w:r>
        <w:rPr>
          <w:rFonts w:ascii="Times New Roman" w:hAnsi="Times New Roman"/>
          <w:sz w:val="28"/>
        </w:rPr>
        <w:t>гестации</w:t>
      </w:r>
      <w:r>
        <w:rPr>
          <w:rFonts w:ascii="Times New Roman" w:hAnsi="Times New Roman"/>
          <w:sz w:val="28"/>
        </w:rPr>
        <w:t xml:space="preserve">. Развитие </w:t>
      </w:r>
      <w:r>
        <w:rPr>
          <w:rFonts w:ascii="Times New Roman" w:hAnsi="Times New Roman"/>
          <w:sz w:val="28"/>
        </w:rPr>
        <w:t>гестационной</w:t>
      </w:r>
      <w:r>
        <w:rPr>
          <w:rFonts w:ascii="Times New Roman" w:hAnsi="Times New Roman"/>
          <w:sz w:val="28"/>
        </w:rPr>
        <w:t xml:space="preserve"> гипертензии, </w:t>
      </w:r>
      <w:r>
        <w:rPr>
          <w:rFonts w:ascii="Times New Roman" w:hAnsi="Times New Roman"/>
          <w:sz w:val="28"/>
        </w:rPr>
        <w:t>преэклампсии</w:t>
      </w:r>
      <w:r>
        <w:rPr>
          <w:rFonts w:ascii="Times New Roman" w:hAnsi="Times New Roman"/>
          <w:sz w:val="28"/>
        </w:rPr>
        <w:t xml:space="preserve"> или эклампсии связано с нарушением функции эндотелия </w:t>
      </w:r>
      <w:r>
        <w:rPr>
          <w:rFonts w:ascii="Times New Roman" w:hAnsi="Times New Roman"/>
          <w:sz w:val="28"/>
        </w:rPr>
        <w:t>сосудов, что приводит к спазму сосудов, повышению артериального давления и возможным повреждениям органов-мишеней, включая сердце</w:t>
      </w:r>
      <w:r>
        <w:rPr>
          <w:rFonts w:ascii="Times New Roman" w:hAnsi="Times New Roman"/>
          <w:sz w:val="28"/>
        </w:rPr>
        <w:t>.</w:t>
      </w:r>
    </w:p>
    <w:p w14:paraId="A6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Распространенность различных форм патологии сердечно-сосудистой системы у беременных варьируется в зависимости от региона, возраста матери, наличия сопутствующих заболеваний и социально-экономических условий. В целом, частота встречаемости следующих состояний составляет:</w:t>
      </w:r>
    </w:p>
    <w:p w14:paraId="A7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Врожденные пороки сердца</w:t>
      </w:r>
      <w:r>
        <w:rPr>
          <w:rFonts w:ascii="Times New Roman" w:hAnsi="Times New Roman"/>
          <w:sz w:val="28"/>
        </w:rPr>
        <w:t>: Встречаются</w:t>
      </w:r>
      <w:r>
        <w:rPr>
          <w:rFonts w:ascii="Times New Roman" w:hAnsi="Times New Roman"/>
          <w:sz w:val="28"/>
        </w:rPr>
        <w:t xml:space="preserve"> у 0,5-1% всех беременных.</w:t>
      </w:r>
    </w:p>
    <w:p w14:paraId="A8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Ревматические пороки сердца</w:t>
      </w:r>
      <w:r>
        <w:rPr>
          <w:rFonts w:ascii="Times New Roman" w:hAnsi="Times New Roman"/>
          <w:sz w:val="28"/>
        </w:rPr>
        <w:t>: До</w:t>
      </w:r>
      <w:r>
        <w:rPr>
          <w:rFonts w:ascii="Times New Roman" w:hAnsi="Times New Roman"/>
          <w:sz w:val="28"/>
        </w:rPr>
        <w:t xml:space="preserve"> 30% случаев приобретенных пороков сердца связаны с ревматическими поражениями клапанов сердца.</w:t>
      </w:r>
    </w:p>
    <w:p w14:paraId="A9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Кардиомиопатии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Перипартальная</w:t>
      </w:r>
      <w:r>
        <w:rPr>
          <w:rFonts w:ascii="Times New Roman" w:hAnsi="Times New Roman"/>
          <w:sz w:val="28"/>
        </w:rPr>
        <w:t xml:space="preserve"> кардиомиопатия встречается у 1 на 3000-4000 родов.</w:t>
      </w:r>
    </w:p>
    <w:p w14:paraId="AA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Артериальная гипертензия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Гестационная</w:t>
      </w:r>
      <w:r>
        <w:rPr>
          <w:rFonts w:ascii="Times New Roman" w:hAnsi="Times New Roman"/>
          <w:sz w:val="28"/>
        </w:rPr>
        <w:t xml:space="preserve"> гипертензия развивается у 5-10% беременных.</w:t>
      </w:r>
    </w:p>
    <w:p w14:paraId="AB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Преэклампсия</w:t>
      </w:r>
      <w:r>
        <w:rPr>
          <w:rFonts w:ascii="Times New Roman" w:hAnsi="Times New Roman"/>
          <w:sz w:val="28"/>
        </w:rPr>
        <w:t>/эклампсия</w:t>
      </w:r>
      <w:r>
        <w:rPr>
          <w:rFonts w:ascii="Times New Roman" w:hAnsi="Times New Roman"/>
          <w:sz w:val="28"/>
        </w:rPr>
        <w:t>: Отмечается</w:t>
      </w:r>
      <w:r>
        <w:rPr>
          <w:rFonts w:ascii="Times New Roman" w:hAnsi="Times New Roman"/>
          <w:sz w:val="28"/>
        </w:rPr>
        <w:t xml:space="preserve"> у 2-8% беременных, чаще всего в третьем триместре.</w:t>
      </w:r>
    </w:p>
    <w:p w14:paraId="AC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Тромбоэмболические осложнения</w:t>
      </w:r>
      <w:r>
        <w:rPr>
          <w:rFonts w:ascii="Times New Roman" w:hAnsi="Times New Roman"/>
          <w:sz w:val="28"/>
        </w:rPr>
        <w:t>: Риск тромбозов глубоких вен и тромбоэмболии легочной артерии возрастает в 5-6 раз во время беременности.</w:t>
      </w:r>
    </w:p>
    <w:p w14:paraId="AD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Инфекционный эндокардит</w:t>
      </w:r>
      <w:r>
        <w:rPr>
          <w:rFonts w:ascii="Times New Roman" w:hAnsi="Times New Roman"/>
          <w:sz w:val="28"/>
        </w:rPr>
        <w:t>: Редкая патология, встречающаяся менее чем у 1% беременных с факторами риска (врожденные или приобретенные пороки, протезированные клапаны).</w:t>
      </w:r>
    </w:p>
    <w:p w14:paraId="AE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Факторы, влияющие на распространенность патологии сердечно-сосудистой системы (ССС) у беременных, можно разделить на несколько категорий:</w:t>
      </w:r>
    </w:p>
    <w:p w14:paraId="AF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 Социально-демографические факторы:</w:t>
      </w:r>
    </w:p>
    <w:p w14:paraId="B0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Возраст:</w:t>
      </w:r>
      <w:r>
        <w:rPr>
          <w:rFonts w:ascii="Times New Roman" w:hAnsi="Times New Roman"/>
          <w:sz w:val="28"/>
        </w:rPr>
        <w:t xml:space="preserve"> Риск развития сердечно-сосудистых заболеваний возрастает с возрастом. Беременные старше 35 лет имеют повышенный риск возникновения артериальной гипертензии, </w:t>
      </w:r>
      <w:r>
        <w:rPr>
          <w:rFonts w:ascii="Times New Roman" w:hAnsi="Times New Roman"/>
          <w:sz w:val="28"/>
        </w:rPr>
        <w:t>преэклампсии</w:t>
      </w:r>
      <w:r>
        <w:rPr>
          <w:rFonts w:ascii="Times New Roman" w:hAnsi="Times New Roman"/>
          <w:sz w:val="28"/>
        </w:rPr>
        <w:t xml:space="preserve"> и других осложнений.</w:t>
      </w:r>
    </w:p>
    <w:p w14:paraId="B1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Этническая принадлежность</w:t>
      </w:r>
      <w:r>
        <w:rPr>
          <w:rFonts w:ascii="Times New Roman" w:hAnsi="Times New Roman"/>
          <w:sz w:val="28"/>
        </w:rPr>
        <w:t xml:space="preserve">: Некоторые этнические группы имеют более высокий риск развития определенных сердечно-сосудистых патологий. Например, афроамериканки чаще сталкиваются с гипертонией и </w:t>
      </w:r>
      <w:r>
        <w:rPr>
          <w:rFonts w:ascii="Times New Roman" w:hAnsi="Times New Roman"/>
          <w:sz w:val="28"/>
        </w:rPr>
        <w:t>преэклампсией</w:t>
      </w:r>
      <w:r>
        <w:rPr>
          <w:rFonts w:ascii="Times New Roman" w:hAnsi="Times New Roman"/>
          <w:sz w:val="28"/>
        </w:rPr>
        <w:t>.</w:t>
      </w:r>
    </w:p>
    <w:p w14:paraId="B2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B3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Социально-экономический статус</w:t>
      </w:r>
      <w:r>
        <w:rPr>
          <w:rFonts w:ascii="Times New Roman" w:hAnsi="Times New Roman"/>
          <w:sz w:val="28"/>
        </w:rPr>
        <w:t>: Низкий уровень дохода, образование и доступ к медицинской помощи могут способствовать развитию сердечно-сосудистых проблем.</w:t>
      </w:r>
    </w:p>
    <w:p w14:paraId="B4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Хронические заболевания</w:t>
      </w:r>
      <w:r>
        <w:rPr>
          <w:rFonts w:ascii="Times New Roman" w:hAnsi="Times New Roman"/>
          <w:sz w:val="28"/>
        </w:rPr>
        <w:t>:</w:t>
      </w:r>
    </w:p>
    <w:p w14:paraId="B5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Гипертоническая болезнь</w:t>
      </w:r>
      <w:r>
        <w:rPr>
          <w:rFonts w:ascii="Times New Roman" w:hAnsi="Times New Roman"/>
          <w:sz w:val="28"/>
        </w:rPr>
        <w:t xml:space="preserve">: Женщины с хронической гипертонией до беременности подвержены высокому риску развития серьезных осложнений, таких как </w:t>
      </w:r>
      <w:r>
        <w:rPr>
          <w:rFonts w:ascii="Times New Roman" w:hAnsi="Times New Roman"/>
          <w:sz w:val="28"/>
        </w:rPr>
        <w:t>преэклампсия</w:t>
      </w:r>
      <w:r>
        <w:rPr>
          <w:rFonts w:ascii="Times New Roman" w:hAnsi="Times New Roman"/>
          <w:sz w:val="28"/>
        </w:rPr>
        <w:t>.</w:t>
      </w:r>
    </w:p>
    <w:p w14:paraId="B6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Диабет: Сахарный диабет увеличивает вероятность развития сердечно-сосудистых нарушений, включая гипертензию и атеросклеротическое поражение сосудов.</w:t>
      </w:r>
    </w:p>
    <w:p w14:paraId="B7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Ожирение: Избыточный вес и ожирение являются факторами риска для развития гипертонии, метаболического синдрома и других сердечно-сосудистых расстройств.</w:t>
      </w:r>
    </w:p>
    <w:p w14:paraId="B8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Заболевания почек: Хроническое заболевание почек может усугубить течение сердечно-сосудистых болезней во время беременности.</w:t>
      </w:r>
    </w:p>
    <w:p w14:paraId="B9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Генетические факторы:</w:t>
      </w:r>
    </w:p>
    <w:p w14:paraId="BA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Семейный анамнез сердечно-сосудистых заболеваний, таких как гипертония, инсульт или инфаркт миокарда, повышает риск их развития у беременной.</w:t>
      </w:r>
    </w:p>
    <w:p w14:paraId="BB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Наследственные формы кардиомиопатий и других генетически обусловленных патологий сердца могут проявляться во время беременности.</w:t>
      </w:r>
    </w:p>
    <w:p w14:paraId="BC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 Образ жизни:</w:t>
      </w:r>
    </w:p>
    <w:p w14:paraId="BD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Курение: Табакокурение значительно увеличивает риск развития сердечно-сосудистых осложнений, включая артериальную гипертензию, тромбоэмболические события и другие проблемы.</w:t>
      </w:r>
    </w:p>
    <w:p w14:paraId="BE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Алкоголь: Чрезмерное употребление алкоголя может негативно сказаться на состоянии сердечно-сосудистой системы.</w:t>
      </w:r>
      <w:r>
        <w:rPr>
          <w:rFonts w:ascii="Times New Roman" w:hAnsi="Times New Roman"/>
          <w:sz w:val="28"/>
        </w:rPr>
        <w:t xml:space="preserve"> </w:t>
      </w:r>
    </w:p>
    <w:p w14:paraId="BF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Физическая активность: Недостаточная физическая активность способствует развитию ожирения и связанных с ним сердечно-сосудистых рисков.</w:t>
      </w:r>
    </w:p>
    <w:p w14:paraId="C0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5 Медицинские вмешательства:</w:t>
      </w:r>
    </w:p>
    <w:p w14:paraId="C1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Применение лекарственных препаратов, которые могут влиять на сердечно-сосудистую систему, например, гормональной контрацепции перед беременностью.</w:t>
      </w:r>
    </w:p>
    <w:p w14:paraId="C2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 вспомогательных репродуктивных технологий (ЭКО), что может увеличить риск развития гипертонических состояний.</w:t>
      </w:r>
    </w:p>
    <w:p w14:paraId="C3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 Стрессовые факторы:</w:t>
      </w:r>
    </w:p>
    <w:p w14:paraId="C4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Психоэмоциональный стресс и депрессия могут приводить к повышению    артериального давления и другим сердечно-сосудистым проблемам.</w:t>
      </w:r>
    </w:p>
    <w:p w14:paraId="C5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Профилактика и управление рисками:</w:t>
      </w:r>
    </w:p>
    <w:p w14:paraId="C6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снижения вероятности развития сердечно-сосудистых патологи во время беременности необходимо:</w:t>
      </w:r>
    </w:p>
    <w:p w14:paraId="C7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Регулярное медицинское наблюдение и контроль за состоянием здоровья до и во время беременности;</w:t>
      </w:r>
    </w:p>
    <w:p w14:paraId="C8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Коррекция образа жизни: отказ от курения, умеренное потребление алкоголя, поддержание здорового веса, регулярные физические упражнения;</w:t>
      </w:r>
    </w:p>
    <w:p w14:paraId="C9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 хронических заболеваний, таких как сахарный диабет и гипертония;</w:t>
      </w:r>
    </w:p>
    <w:p w14:paraId="CA000000">
      <w:pPr>
        <w:pStyle w:val="Style_3"/>
        <w:spacing w:line="360" w:lineRule="auto"/>
        <w:ind w:firstLine="0" w:left="14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Своевременное обращение к врачу при появлении симптомов, указывающих на возможные проблемы с сердцем или сосудами.</w:t>
      </w:r>
    </w:p>
    <w:p w14:paraId="CB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CC000000">
      <w:pPr>
        <w:pStyle w:val="Style_3"/>
        <w:spacing w:line="360" w:lineRule="auto"/>
        <w:ind w:firstLine="283" w:left="-567"/>
        <w:jc w:val="both"/>
        <w:rPr>
          <w:rStyle w:val="Style_6_ch"/>
          <w:rFonts w:ascii="Times New Roman" w:hAnsi="Times New Roman"/>
          <w:sz w:val="28"/>
        </w:rPr>
      </w:pPr>
    </w:p>
    <w:p w14:paraId="CD000000">
      <w:pPr>
        <w:pStyle w:val="Style_3"/>
        <w:spacing w:line="360" w:lineRule="auto"/>
        <w:ind w:firstLine="283" w:left="-567"/>
        <w:jc w:val="both"/>
        <w:rPr>
          <w:rStyle w:val="Style_6_ch"/>
          <w:rFonts w:ascii="Times New Roman" w:hAnsi="Times New Roman"/>
          <w:sz w:val="28"/>
        </w:rPr>
      </w:pPr>
    </w:p>
    <w:p w14:paraId="CE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CF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D0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D1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D2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D3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D4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D5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D6000000">
      <w:pPr>
        <w:pStyle w:val="Style_3"/>
        <w:spacing w:line="360" w:lineRule="auto"/>
        <w:ind w:firstLine="283" w:left="-567"/>
        <w:jc w:val="both"/>
        <w:rPr>
          <w:rStyle w:val="Style_6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2</w:t>
      </w:r>
      <w:r>
        <w:rPr>
          <w:rFonts w:ascii="Times New Roman" w:hAnsi="Times New Roman"/>
          <w:sz w:val="28"/>
        </w:rPr>
        <w:t xml:space="preserve"> ТЕОРЕТИЧЕСКАЯ ЧАСТЬ</w:t>
      </w:r>
    </w:p>
    <w:p w14:paraId="D7000000">
      <w:pPr>
        <w:pStyle w:val="Style_3"/>
        <w:spacing w:line="360" w:lineRule="auto"/>
        <w:ind w:firstLine="283" w:left="-567"/>
        <w:jc w:val="both"/>
        <w:rPr>
          <w:rStyle w:val="Style_6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2.1 Классификация</w:t>
      </w:r>
    </w:p>
    <w:p w14:paraId="D8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Для классификации патологий сердечно-сосудистой системы у беременных используют </w:t>
      </w:r>
      <w:r>
        <w:rPr>
          <w:rFonts w:ascii="Times New Roman" w:hAnsi="Times New Roman"/>
          <w:sz w:val="28"/>
        </w:rPr>
        <w:t>модифицированную классификацию Всемирной организации здравоохранения (ВОЗ):</w:t>
      </w:r>
      <w:r>
        <w:rPr>
          <w:rFonts w:ascii="Times New Roman" w:hAnsi="Times New Roman"/>
          <w:sz w:val="28"/>
        </w:rPr>
        <w:t xml:space="preserve"> </w:t>
      </w:r>
    </w:p>
    <w:p w14:paraId="D9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Группа низкого риска (ВОЗ I). К ней отнесены беременные с неосложнённым или умеренно выраженным стенозом устья ЛА, пролапсом митрального клапана, успешно оперированным дефектом межпредсердной и межжелудочковой перегородки, открытой артериальной перегородкой, аномальным дренажем лёгочных вен, редкими предсердными или желудочковыми экстрасистолами.</w:t>
      </w:r>
      <w:r>
        <w:rPr>
          <w:rFonts w:ascii="Times New Roman" w:hAnsi="Times New Roman"/>
          <w:sz w:val="28"/>
        </w:rPr>
        <w:t xml:space="preserve"> </w:t>
      </w:r>
    </w:p>
    <w:p w14:paraId="DA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Группа низкого или умеренно выраженного риска (ВОЗ II). К ней относят беременных с </w:t>
      </w:r>
      <w:r>
        <w:rPr>
          <w:rFonts w:ascii="Times New Roman" w:hAnsi="Times New Roman"/>
          <w:sz w:val="28"/>
        </w:rPr>
        <w:t>неоперированным</w:t>
      </w:r>
      <w:r>
        <w:rPr>
          <w:rFonts w:ascii="Times New Roman" w:hAnsi="Times New Roman"/>
          <w:sz w:val="28"/>
        </w:rPr>
        <w:t xml:space="preserve"> ДМПП или ДМЖП, оперированной тетрадой </w:t>
      </w:r>
      <w:r>
        <w:rPr>
          <w:rFonts w:ascii="Times New Roman" w:hAnsi="Times New Roman"/>
          <w:sz w:val="28"/>
        </w:rPr>
        <w:t>Фалло</w:t>
      </w:r>
      <w:r>
        <w:rPr>
          <w:rFonts w:ascii="Times New Roman" w:hAnsi="Times New Roman"/>
          <w:sz w:val="28"/>
        </w:rPr>
        <w:t>, большинством аритмий. </w:t>
      </w:r>
      <w:r>
        <w:rPr>
          <w:rFonts w:ascii="Times New Roman" w:hAnsi="Times New Roman"/>
          <w:sz w:val="28"/>
        </w:rPr>
        <w:t xml:space="preserve"> </w:t>
      </w:r>
    </w:p>
    <w:p w14:paraId="DB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Группа высокого риска (в зависимости от индивидуальных особенностей). В неё входят беременные с умеренным поражением ЛЖ, гипертрофическими кардиомиопатиями, клапанными пороками сердца, не соответствующими ВОЗ I или ВОЗ IV, с дилатацией аорты 40–45 мм, а также с дилатацией аорты 45–50 мм в сочетании с двустворчатым аортальным клапаном, оперированной </w:t>
      </w:r>
      <w:r>
        <w:rPr>
          <w:rFonts w:ascii="Times New Roman" w:hAnsi="Times New Roman"/>
          <w:sz w:val="28"/>
        </w:rPr>
        <w:t>коарктацией</w:t>
      </w:r>
      <w:r>
        <w:rPr>
          <w:rFonts w:ascii="Times New Roman" w:hAnsi="Times New Roman"/>
          <w:sz w:val="28"/>
        </w:rPr>
        <w:t xml:space="preserve"> аорты. </w:t>
      </w:r>
      <w:r>
        <w:rPr>
          <w:rFonts w:ascii="Times New Roman" w:hAnsi="Times New Roman"/>
          <w:sz w:val="28"/>
        </w:rPr>
        <w:t xml:space="preserve"> </w:t>
      </w:r>
    </w:p>
    <w:p w14:paraId="DC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Состояния у беременных с высокой оценкой риска (ВОЗ IV), при которых беременность противопоказана. Это все случаи ЛГ, заболевания с ФВ ЛЖ &lt;30%, функциональный класс сердечной недостаточности III–IV, предшествующая </w:t>
      </w:r>
      <w:r>
        <w:rPr>
          <w:rFonts w:ascii="Times New Roman" w:hAnsi="Times New Roman"/>
          <w:sz w:val="28"/>
        </w:rPr>
        <w:t>перипартальная</w:t>
      </w:r>
      <w:r>
        <w:rPr>
          <w:rFonts w:ascii="Times New Roman" w:hAnsi="Times New Roman"/>
          <w:sz w:val="28"/>
        </w:rPr>
        <w:t xml:space="preserve"> КМП с </w:t>
      </w:r>
      <w:r>
        <w:rPr>
          <w:rFonts w:ascii="Times New Roman" w:hAnsi="Times New Roman"/>
          <w:sz w:val="28"/>
        </w:rPr>
        <w:t>резидуальным</w:t>
      </w:r>
      <w:r>
        <w:rPr>
          <w:rFonts w:ascii="Times New Roman" w:hAnsi="Times New Roman"/>
          <w:sz w:val="28"/>
        </w:rPr>
        <w:t xml:space="preserve"> поражением ЛЖ, выраженные митральный стеноз и стеноз устья аорты с субъективными симптомами, СМ с дилатацией аорты &gt;45 мм, дилатация аорты &gt;50 мм при ДАК, выраженная </w:t>
      </w:r>
      <w:r>
        <w:rPr>
          <w:rFonts w:ascii="Times New Roman" w:hAnsi="Times New Roman"/>
          <w:sz w:val="28"/>
        </w:rPr>
        <w:t>коарктация</w:t>
      </w:r>
      <w:r>
        <w:rPr>
          <w:rFonts w:ascii="Times New Roman" w:hAnsi="Times New Roman"/>
          <w:sz w:val="28"/>
        </w:rPr>
        <w:t xml:space="preserve"> аорты. </w:t>
      </w:r>
      <w:r>
        <w:rPr>
          <w:rFonts w:ascii="Times New Roman" w:hAnsi="Times New Roman"/>
          <w:sz w:val="28"/>
        </w:rPr>
        <w:t xml:space="preserve"> </w:t>
      </w:r>
    </w:p>
    <w:p w14:paraId="DD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Также для оценки клинического риска у беременных могут использоваться шкалы риска </w:t>
      </w:r>
      <w:r>
        <w:rPr>
          <w:rFonts w:ascii="Times New Roman" w:hAnsi="Times New Roman"/>
          <w:sz w:val="28"/>
        </w:rPr>
        <w:t>CARdiac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disease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PREGnancy</w:t>
      </w:r>
      <w:r>
        <w:rPr>
          <w:rFonts w:ascii="Times New Roman" w:hAnsi="Times New Roman"/>
          <w:sz w:val="28"/>
        </w:rPr>
        <w:t xml:space="preserve"> (CARPREG) и </w:t>
      </w:r>
      <w:r>
        <w:rPr>
          <w:rFonts w:ascii="Times New Roman" w:hAnsi="Times New Roman"/>
          <w:sz w:val="28"/>
        </w:rPr>
        <w:t>Zwangerschap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bij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Aangeboren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HARtAfwijking</w:t>
      </w:r>
    </w:p>
    <w:p w14:paraId="DE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DF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2.2  Клиническая</w:t>
      </w:r>
      <w:r>
        <w:rPr>
          <w:rFonts w:ascii="Times New Roman" w:hAnsi="Times New Roman"/>
          <w:sz w:val="28"/>
        </w:rPr>
        <w:t xml:space="preserve"> картина</w:t>
      </w:r>
    </w:p>
    <w:p w14:paraId="E0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Клиническая картина патологий сердечно-сосудистой системы у беременных может включать следующие симптомы и признаки:</w:t>
      </w:r>
    </w:p>
    <w:p w14:paraId="E1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Признаки сердечной недостаточности. Небольшая одышка, систолические шумы, расширение яремных вен, тахикардия, отёки, незначительное увеличение сердца на рентгенограмме грудной клетки. </w:t>
      </w:r>
      <w:r>
        <w:rPr>
          <w:rFonts w:ascii="Times New Roman" w:hAnsi="Times New Roman"/>
          <w:sz w:val="28"/>
        </w:rPr>
        <w:t xml:space="preserve"> </w:t>
      </w:r>
    </w:p>
    <w:p w14:paraId="E2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Основные жалобы. Усталость, одышка, одышка при нагрузке, пароксизмальная ночная одышка, </w:t>
      </w:r>
      <w:r>
        <w:rPr>
          <w:rFonts w:ascii="Times New Roman" w:hAnsi="Times New Roman"/>
          <w:sz w:val="28"/>
        </w:rPr>
        <w:t>ортопноэ</w:t>
      </w:r>
      <w:r>
        <w:rPr>
          <w:rFonts w:ascii="Times New Roman" w:hAnsi="Times New Roman"/>
          <w:sz w:val="28"/>
        </w:rPr>
        <w:t>, нарастающий отёк, боль в груди или стенокардия. </w:t>
      </w:r>
      <w:r>
        <w:rPr>
          <w:rFonts w:ascii="Times New Roman" w:hAnsi="Times New Roman"/>
          <w:sz w:val="28"/>
        </w:rPr>
        <w:t xml:space="preserve"> </w:t>
      </w:r>
    </w:p>
    <w:p w14:paraId="E3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Результаты физического осмотра. Тахипноэ, тахикардия, гипотония, цианоз, расширение яремных вен, асцит, </w:t>
      </w:r>
      <w:r>
        <w:rPr>
          <w:rFonts w:ascii="Times New Roman" w:hAnsi="Times New Roman"/>
          <w:sz w:val="28"/>
        </w:rPr>
        <w:t>гепатомегалия</w:t>
      </w:r>
      <w:r>
        <w:rPr>
          <w:rFonts w:ascii="Times New Roman" w:hAnsi="Times New Roman"/>
          <w:sz w:val="28"/>
        </w:rPr>
        <w:t xml:space="preserve">, периферический отёк, печеночно-яремный рефлекс, смещение апикального импульса </w:t>
      </w:r>
      <w:r>
        <w:rPr>
          <w:rFonts w:ascii="Times New Roman" w:hAnsi="Times New Roman"/>
          <w:sz w:val="28"/>
        </w:rPr>
        <w:t>латеральнее</w:t>
      </w:r>
      <w:r>
        <w:rPr>
          <w:rFonts w:ascii="Times New Roman" w:hAnsi="Times New Roman"/>
          <w:sz w:val="28"/>
        </w:rPr>
        <w:t xml:space="preserve"> среднеключичной линии, ритм галопа. </w:t>
      </w:r>
      <w:r>
        <w:rPr>
          <w:rFonts w:ascii="Times New Roman" w:hAnsi="Times New Roman"/>
          <w:sz w:val="28"/>
        </w:rPr>
        <w:t xml:space="preserve"> </w:t>
      </w:r>
    </w:p>
    <w:p w14:paraId="E4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Также о наличии патологии могут свидетельствовать изменения показателей клинических и биохимических анализов крови и мочи. Например, повышенное количество лейкоцитов может наблюдаться при воспалительных заболеваниях сердца, а также при инфаркте миокарда. </w:t>
      </w:r>
      <w:r>
        <w:rPr>
          <w:rFonts w:ascii="Times New Roman" w:hAnsi="Times New Roman"/>
          <w:sz w:val="28"/>
        </w:rPr>
        <w:t xml:space="preserve"> </w:t>
      </w:r>
    </w:p>
    <w:p w14:paraId="E5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Дисфункция сердца у матери может приводить к нарушениям маточно-плацентарного кровотока и неблагоприятным последствиям для плода. </w:t>
      </w:r>
      <w:r>
        <w:rPr>
          <w:rFonts w:ascii="Times New Roman" w:hAnsi="Times New Roman"/>
          <w:sz w:val="28"/>
        </w:rPr>
        <w:t xml:space="preserve"> </w:t>
      </w:r>
    </w:p>
    <w:p w14:paraId="E6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E7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E8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E9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EA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EB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EC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ED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EE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EF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F0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F1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2.3 Осложнения</w:t>
      </w:r>
    </w:p>
    <w:p w14:paraId="F2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сложнения, которые могут возникнуть у беременной женщины с патологией сердечно-сосудистой системы:</w:t>
      </w:r>
    </w:p>
    <w:p w14:paraId="F3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гестоз; </w:t>
      </w:r>
      <w:r>
        <w:rPr>
          <w:rFonts w:ascii="Times New Roman" w:hAnsi="Times New Roman"/>
          <w:sz w:val="28"/>
        </w:rPr>
        <w:t xml:space="preserve"> </w:t>
      </w:r>
    </w:p>
    <w:p w14:paraId="F4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анемия; </w:t>
      </w:r>
      <w:r>
        <w:rPr>
          <w:rFonts w:ascii="Times New Roman" w:hAnsi="Times New Roman"/>
          <w:sz w:val="28"/>
        </w:rPr>
        <w:t xml:space="preserve"> </w:t>
      </w:r>
    </w:p>
    <w:p w14:paraId="F5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обострение ревматизма; </w:t>
      </w:r>
      <w:r>
        <w:rPr>
          <w:rFonts w:ascii="Times New Roman" w:hAnsi="Times New Roman"/>
          <w:sz w:val="28"/>
        </w:rPr>
        <w:t xml:space="preserve"> </w:t>
      </w:r>
    </w:p>
    <w:p w14:paraId="F6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прогрессирование сердечно-сосудистой недостаточности; </w:t>
      </w:r>
      <w:r>
        <w:rPr>
          <w:rFonts w:ascii="Times New Roman" w:hAnsi="Times New Roman"/>
          <w:sz w:val="28"/>
        </w:rPr>
        <w:t xml:space="preserve"> </w:t>
      </w:r>
    </w:p>
    <w:p w14:paraId="F7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самопроизвольный аборт или преждевременные роды; </w:t>
      </w:r>
      <w:r>
        <w:rPr>
          <w:rFonts w:ascii="Times New Roman" w:hAnsi="Times New Roman"/>
          <w:sz w:val="28"/>
        </w:rPr>
        <w:t xml:space="preserve"> </w:t>
      </w:r>
    </w:p>
    <w:p w14:paraId="F8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хроническая гипоксия плода и (или) задержка его внутриутробного развития; </w:t>
      </w:r>
      <w:r>
        <w:rPr>
          <w:rFonts w:ascii="Times New Roman" w:hAnsi="Times New Roman"/>
          <w:sz w:val="28"/>
        </w:rPr>
        <w:t xml:space="preserve"> </w:t>
      </w:r>
    </w:p>
    <w:p w14:paraId="F9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маточно-плацентарная недостаточность; </w:t>
      </w:r>
      <w:r>
        <w:rPr>
          <w:rFonts w:ascii="Times New Roman" w:hAnsi="Times New Roman"/>
          <w:sz w:val="28"/>
        </w:rPr>
        <w:t xml:space="preserve"> </w:t>
      </w:r>
    </w:p>
    <w:p w14:paraId="FA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гибель плода или матери. </w:t>
      </w:r>
      <w:r>
        <w:rPr>
          <w:rFonts w:ascii="Times New Roman" w:hAnsi="Times New Roman"/>
          <w:sz w:val="28"/>
        </w:rPr>
        <w:t xml:space="preserve"> </w:t>
      </w:r>
    </w:p>
    <w:p w14:paraId="FB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Осложнения со стороны плода могут включать задержку развития плода, самопроизвольный выкидыш на ранних сроках, преждевременные роды, развитие гестозов (токсикозов беременности), отслойку плаценты, врождённые пороки развития плода. В особых случаях может происходить антенатальная (внутриматочная) гибель плода. </w:t>
      </w:r>
      <w:r>
        <w:rPr>
          <w:rFonts w:ascii="Times New Roman" w:hAnsi="Times New Roman"/>
          <w:sz w:val="28"/>
        </w:rPr>
        <w:t xml:space="preserve"> </w:t>
      </w:r>
    </w:p>
    <w:p w14:paraId="FC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Также у женщин с патологиями сердечно-сосудистой системы часто бывают отёки и задержка жидкости в организме, что может привести к развитию сердечной недостаточности, вплоть до отёка лёгких. </w:t>
      </w:r>
      <w:r>
        <w:rPr>
          <w:rFonts w:ascii="Times New Roman" w:hAnsi="Times New Roman"/>
          <w:sz w:val="28"/>
        </w:rPr>
        <w:t xml:space="preserve"> </w:t>
      </w:r>
    </w:p>
    <w:p w14:paraId="FD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Гестоз у беременной с патологией сердечно-сосудистой системы может протекать в сочетанной форме, когда заболевание развивается совместно с другими патологиями, в том числе с сердечно-сосудистыми болезнями. </w:t>
      </w:r>
      <w:r>
        <w:rPr>
          <w:rFonts w:ascii="Times New Roman" w:hAnsi="Times New Roman"/>
          <w:sz w:val="28"/>
        </w:rPr>
        <w:t xml:space="preserve"> </w:t>
      </w:r>
    </w:p>
    <w:p w14:paraId="FE00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</w:t>
      </w:r>
      <w:r>
        <w:rPr>
          <w:rFonts w:ascii="Times New Roman" w:hAnsi="Times New Roman"/>
          <w:sz w:val="28"/>
        </w:rPr>
        <w:t>сложнения гестоза для беременной с патологией сердечно-сосудистой системы:</w:t>
      </w:r>
    </w:p>
    <w:p w14:paraId="FF000000">
      <w:pPr>
        <w:pStyle w:val="Style_3"/>
        <w:spacing w:line="360" w:lineRule="auto"/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нарушение коронарного кровотока, приводящее к дисфункции миокарда и развитию ишемической </w:t>
      </w:r>
      <w:r>
        <w:rPr>
          <w:rFonts w:ascii="Times New Roman" w:hAnsi="Times New Roman"/>
          <w:sz w:val="28"/>
        </w:rPr>
        <w:t>миокардиопатии</w:t>
      </w:r>
      <w:r>
        <w:rPr>
          <w:rFonts w:ascii="Times New Roman" w:hAnsi="Times New Roman"/>
          <w:sz w:val="28"/>
        </w:rPr>
        <w:t>; </w:t>
      </w:r>
      <w:r>
        <w:rPr>
          <w:rFonts w:ascii="Times New Roman" w:hAnsi="Times New Roman"/>
          <w:sz w:val="28"/>
        </w:rPr>
        <w:t xml:space="preserve"> </w:t>
      </w:r>
    </w:p>
    <w:p w14:paraId="00010000">
      <w:pPr>
        <w:pStyle w:val="Style_3"/>
        <w:spacing w:line="360" w:lineRule="auto"/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кровотока по почечным сосудам, приводящее к почечной     недостаточности; </w:t>
      </w:r>
      <w:r>
        <w:rPr>
          <w:rFonts w:ascii="Times New Roman" w:hAnsi="Times New Roman"/>
          <w:sz w:val="28"/>
        </w:rPr>
        <w:t xml:space="preserve"> </w:t>
      </w:r>
    </w:p>
    <w:p w14:paraId="01010000">
      <w:pPr>
        <w:pStyle w:val="Style_3"/>
        <w:spacing w:line="360" w:lineRule="auto"/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спазм сосудов головного мозга, приводящий к снижению мозгового кровообращения, что проявляется неврологическими расстройствами и судорожными припадками; </w:t>
      </w:r>
      <w:r>
        <w:rPr>
          <w:rFonts w:ascii="Times New Roman" w:hAnsi="Times New Roman"/>
          <w:sz w:val="28"/>
        </w:rPr>
        <w:t xml:space="preserve"> </w:t>
      </w:r>
    </w:p>
    <w:p w14:paraId="02010000">
      <w:pPr>
        <w:pStyle w:val="Style_3"/>
        <w:spacing w:line="360" w:lineRule="auto"/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сужение маточных артерий, которое чревато нарушением маточно-плацентарного кровообращения и хронической гипоксией, задержкой развития плода. </w:t>
      </w:r>
      <w:r>
        <w:rPr>
          <w:rFonts w:ascii="Times New Roman" w:hAnsi="Times New Roman"/>
          <w:sz w:val="28"/>
        </w:rPr>
        <w:t xml:space="preserve"> </w:t>
      </w:r>
    </w:p>
    <w:p w14:paraId="03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Анемия у беременной с патологией сердечно-сосудистой системы</w:t>
      </w:r>
      <w:r>
        <w:rPr>
          <w:rFonts w:ascii="Times New Roman" w:hAnsi="Times New Roman"/>
          <w:sz w:val="28"/>
        </w:rPr>
        <w:t> может иметь специфические особенности. </w:t>
      </w:r>
      <w:r>
        <w:rPr>
          <w:rFonts w:ascii="Times New Roman" w:hAnsi="Times New Roman"/>
          <w:sz w:val="28"/>
        </w:rPr>
        <w:t>Состояние сердечно-сосудистой системы при анемии быстро ухудшается</w:t>
      </w:r>
      <w:r>
        <w:rPr>
          <w:rFonts w:ascii="Times New Roman" w:hAnsi="Times New Roman"/>
          <w:sz w:val="28"/>
        </w:rPr>
        <w:t>. Для сердца кислородное голодание из-за недостаточно насыщенной крови означает повышенную работу — ему приходится сокращаться чаще. Поэтому могут проявляться аритмии, сильное сердцебиение, скачки артериального давления и сердечная недостаточность.</w:t>
      </w:r>
    </w:p>
    <w:p w14:paraId="04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Обострение ревматизма у беременной с патологией сердечно-сосудистой системы может быть связано с изменением иммунных процессов в организме беременной, характерным для I триместра. Это может спровоцировать обострение ревматизма с декомпенсацией сердечной деятельности.         Критическими для возобновления патологического процесса также считаются 26–32 неделя беременности и период после родов.</w:t>
      </w:r>
    </w:p>
    <w:p w14:paraId="05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Прогрессирование сердечно-сосудистой недостаточности у беременной с патологией сердечно-сосудистой системы может проявляться в ухудшении состояния, появлении одышки в состоянии покоя, нарастании отёков, аритмиях. </w:t>
      </w:r>
      <w:r>
        <w:rPr>
          <w:rFonts w:ascii="Times New Roman" w:hAnsi="Times New Roman"/>
          <w:sz w:val="28"/>
        </w:rPr>
        <w:t xml:space="preserve"> </w:t>
      </w:r>
    </w:p>
    <w:p w14:paraId="06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Причины прогрессирования связаны с повышенной нагрузкой на сердце во время беременности, которая связана с увеличенным сердечным выбросом, учащением сердечных сокращений, повышенным объёмом циркулирующей крови</w:t>
      </w:r>
    </w:p>
    <w:p w14:paraId="07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Самопроизвольный аборт или преждевременные роды у беременной с патологией сердечно-сосудистой системы могут быть связаны с аномалиями строения сердца.  В среднем преждевременные роды в сроки до 34 недель </w:t>
      </w:r>
      <w:r>
        <w:rPr>
          <w:rFonts w:ascii="Times New Roman" w:hAnsi="Times New Roman"/>
          <w:sz w:val="28"/>
        </w:rPr>
        <w:t>гестации</w:t>
      </w:r>
      <w:r>
        <w:rPr>
          <w:rFonts w:ascii="Times New Roman" w:hAnsi="Times New Roman"/>
          <w:sz w:val="28"/>
        </w:rPr>
        <w:t xml:space="preserve"> у женщин с пороками сердца встречаются в среднем в 16% случаев. Основную роль в этом играет развитие </w:t>
      </w:r>
      <w:r>
        <w:rPr>
          <w:rFonts w:ascii="Times New Roman" w:hAnsi="Times New Roman"/>
          <w:sz w:val="28"/>
        </w:rPr>
        <w:t>фетоплацентарной</w:t>
      </w:r>
      <w:r>
        <w:rPr>
          <w:rFonts w:ascii="Times New Roman" w:hAnsi="Times New Roman"/>
          <w:sz w:val="28"/>
        </w:rPr>
        <w:t xml:space="preserve"> недостаточности.</w:t>
      </w:r>
    </w:p>
    <w:p w14:paraId="08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Некоторые причины хронической гипоксии:</w:t>
      </w:r>
    </w:p>
    <w:p w14:paraId="09010000">
      <w:pPr>
        <w:pStyle w:val="Style_3"/>
        <w:spacing w:line="360" w:lineRule="auto"/>
        <w:ind w:firstLine="0" w:left="14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артериальная гипертония и другие тяжёлые патологии сердечно-сосудистой системы; </w:t>
      </w:r>
      <w:r>
        <w:rPr>
          <w:rFonts w:ascii="Times New Roman" w:hAnsi="Times New Roman"/>
          <w:sz w:val="28"/>
        </w:rPr>
        <w:t xml:space="preserve"> </w:t>
      </w:r>
    </w:p>
    <w:p w14:paraId="0A010000">
      <w:pPr>
        <w:pStyle w:val="Style_3"/>
        <w:spacing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преждевременная отслойка плаценты; </w:t>
      </w:r>
      <w:r>
        <w:rPr>
          <w:rFonts w:ascii="Times New Roman" w:hAnsi="Times New Roman"/>
          <w:sz w:val="28"/>
        </w:rPr>
        <w:t xml:space="preserve"> </w:t>
      </w:r>
    </w:p>
    <w:p w14:paraId="0B010000">
      <w:pPr>
        <w:pStyle w:val="Style_3"/>
        <w:spacing w:line="360" w:lineRule="auto"/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сдавление (обвитие) пуповиной; </w:t>
      </w:r>
      <w:r>
        <w:rPr>
          <w:rFonts w:ascii="Times New Roman" w:hAnsi="Times New Roman"/>
          <w:sz w:val="28"/>
        </w:rPr>
        <w:t xml:space="preserve"> </w:t>
      </w:r>
    </w:p>
    <w:p w14:paraId="0C010000">
      <w:pPr>
        <w:pStyle w:val="Style_3"/>
        <w:spacing w:line="360" w:lineRule="auto"/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патологии инфекционного характера; </w:t>
      </w:r>
      <w:r>
        <w:rPr>
          <w:rFonts w:ascii="Times New Roman" w:hAnsi="Times New Roman"/>
          <w:sz w:val="28"/>
        </w:rPr>
        <w:t xml:space="preserve"> </w:t>
      </w:r>
    </w:p>
    <w:p w14:paraId="0D010000">
      <w:pPr>
        <w:pStyle w:val="Style_3"/>
        <w:spacing w:line="360" w:lineRule="auto"/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анемия (малокровие); </w:t>
      </w:r>
      <w:r>
        <w:rPr>
          <w:rFonts w:ascii="Times New Roman" w:hAnsi="Times New Roman"/>
          <w:sz w:val="28"/>
        </w:rPr>
        <w:t xml:space="preserve"> </w:t>
      </w:r>
    </w:p>
    <w:p w14:paraId="0E010000">
      <w:pPr>
        <w:pStyle w:val="Style_3"/>
        <w:spacing w:line="360" w:lineRule="auto"/>
        <w:ind w:firstLine="0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многоплодная беременность. </w:t>
      </w:r>
      <w:r>
        <w:rPr>
          <w:rFonts w:ascii="Times New Roman" w:hAnsi="Times New Roman"/>
          <w:sz w:val="28"/>
        </w:rPr>
        <w:t xml:space="preserve"> </w:t>
      </w:r>
    </w:p>
    <w:p w14:paraId="0F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Задержка внутриутробного развития плода при хронической гипоксии может привести к появлению отклонений со стороны сердечно-сосудистой системы, значительному ослаблению иммунитета. </w:t>
      </w:r>
    </w:p>
    <w:p w14:paraId="10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Маточно-плацентарная недостаточность (ФПН) у беременной с патологией сердечно-сосудистой системы — это симптомокомплекс, при котором возникают различные нарушения как со стороны плаценты, так и со стороны плода. </w:t>
      </w:r>
      <w:r>
        <w:rPr>
          <w:rFonts w:ascii="Times New Roman" w:hAnsi="Times New Roman"/>
          <w:sz w:val="28"/>
        </w:rPr>
        <w:t xml:space="preserve"> </w:t>
      </w:r>
    </w:p>
    <w:p w14:paraId="11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Некоторые причины ФПН, связанные с заболеваниями сердечно-сосудистой системы:</w:t>
      </w:r>
    </w:p>
    <w:p w14:paraId="12010000">
      <w:pPr>
        <w:pStyle w:val="Style_3"/>
        <w:spacing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пороки сердца; </w:t>
      </w:r>
      <w:r>
        <w:rPr>
          <w:rFonts w:ascii="Times New Roman" w:hAnsi="Times New Roman"/>
          <w:sz w:val="28"/>
        </w:rPr>
        <w:t xml:space="preserve"> </w:t>
      </w:r>
    </w:p>
    <w:p w14:paraId="13010000">
      <w:pPr>
        <w:pStyle w:val="Style_3"/>
        <w:spacing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недостаточность кровообращения; </w:t>
      </w:r>
      <w:r>
        <w:rPr>
          <w:rFonts w:ascii="Times New Roman" w:hAnsi="Times New Roman"/>
          <w:sz w:val="28"/>
        </w:rPr>
        <w:t xml:space="preserve"> </w:t>
      </w:r>
    </w:p>
    <w:p w14:paraId="14010000">
      <w:pPr>
        <w:pStyle w:val="Style_3"/>
        <w:spacing w:line="36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артериальная гипертензия и гипотензия</w:t>
      </w:r>
    </w:p>
    <w:p w14:paraId="15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Г</w:t>
      </w:r>
      <w:r>
        <w:rPr>
          <w:rFonts w:ascii="Times New Roman" w:hAnsi="Times New Roman"/>
          <w:sz w:val="28"/>
        </w:rPr>
        <w:t>ибель плода или матери у беременной с патологией сердечно-сосудистой системы — возможное осложнение, которое зависит от стадии болезни, возраста женщины и сопутствующих диагнозов. </w:t>
      </w:r>
      <w:r>
        <w:rPr>
          <w:rFonts w:ascii="Times New Roman" w:hAnsi="Times New Roman"/>
          <w:sz w:val="28"/>
        </w:rPr>
        <w:t xml:space="preserve"> </w:t>
      </w:r>
    </w:p>
    <w:p w14:paraId="16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Некоторые причины гибели плода:</w:t>
      </w:r>
    </w:p>
    <w:p w14:paraId="17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ДВС-синдром. При нём нарушается свёртывание крови: в сосудах образуются тромбы, эритроциты распадаются. Отсутствие своевременной помощи может стать причиной гибели матери и плода. </w:t>
      </w:r>
      <w:r>
        <w:rPr>
          <w:rFonts w:ascii="Times New Roman" w:hAnsi="Times New Roman"/>
          <w:sz w:val="28"/>
        </w:rPr>
        <w:t xml:space="preserve"> </w:t>
      </w:r>
    </w:p>
    <w:p w14:paraId="18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Антенатальная (внутриматочная) гибель плода. В особых случаях она может происходить у женщин с 3-й степенью риска беременности и родов, когда у большинства женщин с заболеваниями сердечно-сосудистой системы возникают осложнения беременности (более 50%), редко рождаются доношенные дети и высока внутриутробная гибель плода. </w:t>
      </w:r>
      <w:r>
        <w:rPr>
          <w:rFonts w:ascii="Times New Roman" w:hAnsi="Times New Roman"/>
          <w:sz w:val="28"/>
        </w:rPr>
        <w:t xml:space="preserve"> </w:t>
      </w:r>
    </w:p>
    <w:p w14:paraId="19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Некоторые причины гибели матери:</w:t>
      </w:r>
    </w:p>
    <w:p w14:paraId="1A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Преэклампсия</w:t>
      </w:r>
      <w:r>
        <w:rPr>
          <w:rFonts w:ascii="Times New Roman" w:hAnsi="Times New Roman"/>
          <w:sz w:val="28"/>
        </w:rPr>
        <w:t>. Отсутствие своевременной помощи может стать причиной материнской смертности, особенно если состояние осложняется полиорганной недостаточностью или ДВС-синдромом</w:t>
      </w:r>
    </w:p>
    <w:p w14:paraId="1B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1C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1D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1E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1F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0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1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2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3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4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5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6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7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8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9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A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B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C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D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E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2F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30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31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32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33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34010000">
      <w:pPr>
        <w:pStyle w:val="Style_3"/>
        <w:spacing w:line="360" w:lineRule="auto"/>
        <w:ind w:firstLine="283"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2.4 </w:t>
      </w:r>
      <w:r>
        <w:rPr>
          <w:rFonts w:ascii="Times New Roman" w:hAnsi="Times New Roman"/>
          <w:sz w:val="28"/>
        </w:rPr>
        <w:t xml:space="preserve">Участие медицинской сестры в лечебно-диагностическом процессе при оказании сестринской помощи при </w:t>
      </w:r>
      <w:r>
        <w:rPr>
          <w:rFonts w:ascii="Times New Roman" w:hAnsi="Times New Roman"/>
          <w:sz w:val="28"/>
        </w:rPr>
        <w:t>уходе за беременной с патологией сердечно-сосудистой системы</w:t>
      </w:r>
    </w:p>
    <w:p w14:paraId="35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процессе вынашивания, сохранения беременности и последующего родоразрешения пациенток с сердечно-сосудистыми </w:t>
      </w:r>
      <w:r>
        <w:rPr>
          <w:rFonts w:ascii="Times New Roman" w:hAnsi="Times New Roman"/>
          <w:sz w:val="28"/>
        </w:rPr>
        <w:t>заболеваниями  высока</w:t>
      </w:r>
      <w:r>
        <w:rPr>
          <w:rFonts w:ascii="Times New Roman" w:hAnsi="Times New Roman"/>
          <w:sz w:val="28"/>
        </w:rPr>
        <w:t xml:space="preserve"> роль медицинской сестры, которая разделяет ответственность за благополучный исход беременности. Основная ее задача заключается в своевременной оценке изменений состояния больной и сведении к минимуму риска осложнений.</w:t>
      </w:r>
    </w:p>
    <w:p w14:paraId="36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Особое внимание следует уделять жалобам пациенток, появлению одышки, изменению окраски кожных покровов, что говорит о декомпенсации состояния и требует неотложных мероприятий. Поэтому важными элементами ухода являются оценка общего состояния, термометрия, контроль АД, пульса, контроль диуреза для выявления скрытых отеков у беременной и строгое выполнение врачебных назначений.   </w:t>
      </w:r>
    </w:p>
    <w:p w14:paraId="37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Медицинская сестра должна уметь предусмотреть и предотвратить осложнения, реагировать даже на незначительные жалобы и своевременно ставить врача в известность о любых изменениях в состоянии пациентки. Также важна психологическая поддержка. Беседы, проводимые медицинской сестрой, позволяют настроить пациенток на те действия, которые будут проводиться при подготовке их к предстоящим родам или операции кесарево сечение, что способствует благоприятному исходу беременности. Применение в повседневной практике комплекса мероприятий по ведению беременных с сердечно-сосудистыми заболеваниями, выполнение процедур по уходу, выбор рациональной тактики родоразрешения положительно сказывается на качественных показателях обслуживания пациенток и позволяет избежать послеродовых осложнений.</w:t>
      </w:r>
    </w:p>
    <w:p w14:paraId="38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Врач на общем приеме не может уделить каждому пациенту достаточного времени, чтобы в полном объеме рассказать о заболевании, </w:t>
      </w:r>
      <w:r>
        <w:rPr>
          <w:rFonts w:ascii="Times New Roman" w:hAnsi="Times New Roman"/>
          <w:sz w:val="28"/>
        </w:rPr>
        <w:t>профилактике осложнений и многих других вопросах, которые касаются</w:t>
      </w:r>
      <w:r>
        <w:rPr>
          <w:rFonts w:ascii="Times New Roman" w:hAnsi="Times New Roman"/>
          <w:sz w:val="28"/>
        </w:rPr>
        <w:t xml:space="preserve"> патологии сердечно-сосудистой системы у беременной</w:t>
      </w:r>
      <w:r>
        <w:rPr>
          <w:rFonts w:ascii="Times New Roman" w:hAnsi="Times New Roman"/>
          <w:sz w:val="28"/>
        </w:rPr>
        <w:t xml:space="preserve">. В основном вышеуказанные проблемы помогает решать медицинская сестра </w:t>
      </w:r>
      <w:r>
        <w:rPr>
          <w:rFonts w:ascii="Times New Roman" w:hAnsi="Times New Roman"/>
          <w:sz w:val="28"/>
        </w:rPr>
        <w:t>кардиологического отделения.</w:t>
      </w:r>
    </w:p>
    <w:p w14:paraId="39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иагностика</w:t>
      </w:r>
      <w:r>
        <w:rPr>
          <w:rFonts w:ascii="Times New Roman" w:hAnsi="Times New Roman"/>
          <w:sz w:val="28"/>
        </w:rPr>
        <w:t xml:space="preserve"> включает в себя:</w:t>
      </w:r>
      <w:r>
        <w:rPr>
          <w:rFonts w:ascii="Times New Roman" w:hAnsi="Times New Roman"/>
          <w:sz w:val="28"/>
        </w:rPr>
        <w:t xml:space="preserve"> </w:t>
      </w:r>
    </w:p>
    <w:p w14:paraId="3A010000">
      <w:pPr>
        <w:pStyle w:val="Style_3"/>
        <w:spacing w:line="360" w:lineRule="auto"/>
        <w:ind w:firstLine="992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</w:t>
      </w:r>
      <w:r>
        <w:rPr>
          <w:rFonts w:ascii="Times New Roman" w:hAnsi="Times New Roman"/>
          <w:sz w:val="28"/>
        </w:rPr>
        <w:t>бор жалоб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читываются боли в области сердца, одышка, сердцебиение, перебои в работе сердца, головокружение, обмороки, цианоз, отёки.</w:t>
      </w:r>
      <w:r>
        <w:rPr>
          <w:rFonts w:ascii="Times New Roman" w:hAnsi="Times New Roman"/>
          <w:sz w:val="28"/>
        </w:rPr>
        <w:t xml:space="preserve"> </w:t>
      </w:r>
    </w:p>
    <w:p w14:paraId="3B010000">
      <w:pPr>
        <w:pStyle w:val="Style_3"/>
        <w:spacing w:line="360" w:lineRule="auto"/>
        <w:ind w:firstLine="992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Анамнез</w:t>
      </w:r>
      <w:r>
        <w:rPr>
          <w:rFonts w:ascii="Times New Roman" w:hAnsi="Times New Roman"/>
          <w:sz w:val="28"/>
        </w:rPr>
        <w:t>, и</w:t>
      </w:r>
      <w:r>
        <w:rPr>
          <w:rFonts w:ascii="Times New Roman" w:hAnsi="Times New Roman"/>
          <w:sz w:val="28"/>
        </w:rPr>
        <w:t>зучаются особенности течения заболевания при предыдущей беременности. </w:t>
      </w:r>
      <w:r>
        <w:rPr>
          <w:rFonts w:ascii="Times New Roman" w:hAnsi="Times New Roman"/>
          <w:sz w:val="28"/>
        </w:rPr>
        <w:t xml:space="preserve"> </w:t>
      </w:r>
    </w:p>
    <w:p w14:paraId="3C010000">
      <w:pPr>
        <w:pStyle w:val="Style_3"/>
        <w:spacing w:line="360" w:lineRule="auto"/>
        <w:ind w:firstLine="992" w:left="-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Физикальное</w:t>
      </w:r>
      <w:r>
        <w:rPr>
          <w:rFonts w:ascii="Times New Roman" w:hAnsi="Times New Roman"/>
          <w:sz w:val="28"/>
        </w:rPr>
        <w:t xml:space="preserve"> обследование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>ыслушиваются патологические шумы в сердце, хрипы в лёгких, выбухание и пульсация шейных вен. </w:t>
      </w:r>
      <w:r>
        <w:rPr>
          <w:rFonts w:ascii="Times New Roman" w:hAnsi="Times New Roman"/>
          <w:sz w:val="28"/>
        </w:rPr>
        <w:t xml:space="preserve"> </w:t>
      </w:r>
    </w:p>
    <w:p w14:paraId="3D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Лабораторные исследования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апример, определение концентрации калия и натрия в сыворотке крови, коагулограмма.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Инструментальные исследования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ним относятся эхокардиография (</w:t>
      </w:r>
      <w:r>
        <w:rPr>
          <w:rFonts w:ascii="Times New Roman" w:hAnsi="Times New Roman"/>
          <w:sz w:val="28"/>
        </w:rPr>
        <w:t>ЭхоКГ</w:t>
      </w:r>
      <w:r>
        <w:rPr>
          <w:rFonts w:ascii="Times New Roman" w:hAnsi="Times New Roman"/>
          <w:sz w:val="28"/>
        </w:rPr>
        <w:t>) и электрокардиография (ЭКГ).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ЭхоКГ</w:t>
      </w:r>
      <w:r>
        <w:rPr>
          <w:rFonts w:ascii="Times New Roman" w:hAnsi="Times New Roman"/>
          <w:sz w:val="28"/>
        </w:rPr>
        <w:t xml:space="preserve"> позволяет исследовать состояние клапанного аппарата, оценить толщину сердечных стенок и объём полостей, выполнить фазовый анализ и оценку сократимости. ЭКГ применяют для скрининга нарушений частоты и регулярности сердечного ритма, изменений проводимости, выявления возможных острых и хронических повреждений миокарда. </w:t>
      </w:r>
      <w:r>
        <w:rPr>
          <w:rFonts w:ascii="Times New Roman" w:hAnsi="Times New Roman"/>
          <w:sz w:val="28"/>
        </w:rPr>
        <w:t xml:space="preserve"> </w:t>
      </w:r>
    </w:p>
    <w:p w14:paraId="3E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Беременные с патологией сердечно-сосудистой системы должны быть обследованы не менее трёх раз: </w:t>
      </w:r>
      <w:r>
        <w:rPr>
          <w:rFonts w:ascii="Times New Roman" w:hAnsi="Times New Roman"/>
          <w:sz w:val="28"/>
        </w:rPr>
        <w:t xml:space="preserve"> </w:t>
      </w:r>
    </w:p>
    <w:p w14:paraId="3F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Первый этап — в сроке 8–10 недель беременности. Цель — уточнить диагноз и решить вопрос о возможности пролонгирования беременности. </w:t>
      </w:r>
      <w:r>
        <w:rPr>
          <w:rFonts w:ascii="Times New Roman" w:hAnsi="Times New Roman"/>
          <w:sz w:val="28"/>
        </w:rPr>
        <w:t xml:space="preserve"> </w:t>
      </w:r>
    </w:p>
    <w:p w14:paraId="4001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Второй этап — в сроке 28–30 недель беременности. Задача — оценить состояние сердечно-сосудистой системы в период максимальных физиологических нагрузок. </w:t>
      </w:r>
      <w:r>
        <w:rPr>
          <w:rFonts w:ascii="Times New Roman" w:hAnsi="Times New Roman"/>
          <w:sz w:val="28"/>
        </w:rPr>
        <w:t xml:space="preserve"> </w:t>
      </w:r>
    </w:p>
    <w:p w14:paraId="41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Третий этап — в сроке 36–38 недель. Цель — подготовить и выбрать метод родоразрешения.</w:t>
      </w:r>
    </w:p>
    <w:p w14:paraId="42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У</w:t>
      </w:r>
      <w:r>
        <w:rPr>
          <w:rFonts w:ascii="Times New Roman" w:hAnsi="Times New Roman"/>
          <w:sz w:val="28"/>
        </w:rPr>
        <w:t>частие медсестры в обследовании беременной с патологией сердечно-сосудистой системы включает:</w:t>
      </w:r>
    </w:p>
    <w:p w14:paraId="43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Взятие крови, мазков, мочи на анализы. Также медсестра проводит серологические исследования и пробы на туберкулёз. </w:t>
      </w:r>
      <w:r>
        <w:rPr>
          <w:rFonts w:ascii="Times New Roman" w:hAnsi="Times New Roman"/>
          <w:sz w:val="28"/>
        </w:rPr>
        <w:t xml:space="preserve"> </w:t>
      </w:r>
    </w:p>
    <w:p w14:paraId="44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Помощь в диагностике. Обследование кардиологической больной во время беременности обязательно включает изучение жалоб и анамнеза болезни, ЭКГ в 6 стандартных и 6 грудных отведениях, </w:t>
      </w:r>
      <w:r>
        <w:rPr>
          <w:rFonts w:ascii="Times New Roman" w:hAnsi="Times New Roman"/>
          <w:sz w:val="28"/>
        </w:rPr>
        <w:t>трансторакальную</w:t>
      </w:r>
      <w:r>
        <w:rPr>
          <w:rFonts w:ascii="Times New Roman" w:hAnsi="Times New Roman"/>
          <w:sz w:val="28"/>
        </w:rPr>
        <w:t xml:space="preserve"> двухмерную эхокардиографию. </w:t>
      </w:r>
      <w:r>
        <w:rPr>
          <w:rFonts w:ascii="Times New Roman" w:hAnsi="Times New Roman"/>
          <w:sz w:val="28"/>
        </w:rPr>
        <w:t>По специальным показаниям согласно рекомендациям кардиолога</w:t>
      </w:r>
      <w:r>
        <w:rPr>
          <w:rFonts w:ascii="Times New Roman" w:hAnsi="Times New Roman"/>
          <w:sz w:val="28"/>
        </w:rPr>
        <w:t xml:space="preserve"> могут также быть проведены холтеровское мониторирование ЭКГ, </w:t>
      </w:r>
      <w:r>
        <w:rPr>
          <w:rFonts w:ascii="Times New Roman" w:hAnsi="Times New Roman"/>
          <w:sz w:val="28"/>
        </w:rPr>
        <w:t>трансезофагальная</w:t>
      </w:r>
      <w:r>
        <w:rPr>
          <w:rFonts w:ascii="Times New Roman" w:hAnsi="Times New Roman"/>
          <w:sz w:val="28"/>
        </w:rPr>
        <w:t xml:space="preserve"> эхокардиография, </w:t>
      </w:r>
      <w:r>
        <w:rPr>
          <w:rFonts w:ascii="Times New Roman" w:hAnsi="Times New Roman"/>
          <w:sz w:val="28"/>
        </w:rPr>
        <w:t>допплерэхокардиография</w:t>
      </w:r>
      <w:r>
        <w:rPr>
          <w:rFonts w:ascii="Times New Roman" w:hAnsi="Times New Roman"/>
          <w:sz w:val="28"/>
        </w:rPr>
        <w:t xml:space="preserve">, рентгенография органов грудной клетки, чрескожная </w:t>
      </w:r>
      <w:r>
        <w:rPr>
          <w:rFonts w:ascii="Times New Roman" w:hAnsi="Times New Roman"/>
          <w:sz w:val="28"/>
        </w:rPr>
        <w:t>оксиметрия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 </w:t>
      </w:r>
    </w:p>
    <w:p w14:paraId="45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Кроме того, посещая женщину на дому, медсестра может оценить условия жизни, семейные проблемы, побеседовать с родственниками и убедить их способствовать тому, чтобы женщина посещала консультацию.</w:t>
      </w:r>
    </w:p>
    <w:p w14:paraId="46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условиях беременности, когда организм претерпевает значительные изменения, медсестра должна обладать глубокими знаниями о физиологических особенностях и возможных осложнениях.</w:t>
      </w:r>
    </w:p>
    <w:p w14:paraId="47010000">
      <w:pPr>
        <w:pStyle w:val="Style_3"/>
        <w:spacing w:line="360" w:lineRule="auto"/>
        <w:ind w:firstLine="425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Во-первых, медсестра проводит всесторонний мониторинг состояния женщины, включая контроль артериального давления, частоты сердечных сокращений и анализа лабораторных показателей. Она также обучает беременную правильному ведению образа жизни и плану питания, что особенно важно при наличии таких заболеваний, как гипертония или сердечная недостаточность.</w:t>
      </w:r>
    </w:p>
    <w:p w14:paraId="48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Во-вторых, медсестра играет важную роль в психоэмоциональной поддержке. Снижение уровня тревожности и стресса у беременной позволяет предотвратить негативные последствия для ее здоровья и здоровья будущего ребенка. </w:t>
      </w:r>
    </w:p>
    <w:p w14:paraId="49010000">
      <w:pPr>
        <w:pStyle w:val="Style_3"/>
        <w:spacing w:line="360" w:lineRule="auto"/>
        <w:ind w:firstLine="850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Наконец, сотрудничество с врачами и другими членами медицинской команды обеспечивает комплексный подход к лечению и наблюдению. Подготовка медсестры к работе с патологиями сердечно-сосудистой системы у беременных становится залогом успешного исхода и высокого качества медицинской помощи.</w:t>
      </w:r>
    </w:p>
    <w:p w14:paraId="4A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Кроме того, медсестра должна быть способна оценивать и интерпретировать результаты исследований, таких как ЭКГ и эхокардиография, для выявления возможных нарушений в работе сердца. Проведя анализ данных, она может своевременно информировать врача о наличии отклонений, что позволит начать корректирующее лечение на ранних стадиях. Это особенно важно в условиях беременности, когда пренебрежение симптомами может привести к серьезным последствиям.</w:t>
      </w:r>
    </w:p>
    <w:p w14:paraId="4B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Также медсестра должна умело использовать навыки общения и взаимодействия с пациентками. Установление доверительных отношений с беременной женщиной способствует открытости в обсуждении ее состояния и возможных беспокойств. Поддержание постоянного диалога о здоровье позволяет своевременно выявлять изменения в самочувствии и оказывать необходимую помощь.</w:t>
      </w:r>
    </w:p>
    <w:p w14:paraId="4C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Не менее важным аспектом работы медсестры является подготовка беременной к родам. Она обеспечивает информирование о возможных рисках и способах их минимизации, что снижает уровень страха и повышает уверенность в себе у будущей матери. Эффективная коммуникация и поддержка медсестры на всех этапах беременности играют важную роль в обеспечении благополучия как матери, так и ребенка.</w:t>
      </w:r>
    </w:p>
    <w:p w14:paraId="4D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Кроме того, медсестра должна быть способна оценивать и интерпретировать результаты исследований, таких как ЭКГ и эхокардиография, для выявления возможных нарушений в работе сердца. Проведя анализ данных, она может своевременно информировать врача о наличии отклонений, что позволит начать корректирующее лечение на </w:t>
      </w:r>
      <w:r>
        <w:rPr>
          <w:rFonts w:ascii="Times New Roman" w:hAnsi="Times New Roman"/>
          <w:sz w:val="28"/>
        </w:rPr>
        <w:t>ранних стадиях. Это особенно важно в условиях беременности, когда пренебрежение симптомами может привести к серьезным последствиям.</w:t>
      </w:r>
    </w:p>
    <w:p w14:paraId="4E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Также медсестра должна умело использовать навыки общения и взаимодействия с пациентками. Установление доверительных отношений с беременной женщиной способствует открытости в обсуждении ее состояния и возможных беспокойств. Поддержание постоянного диалога о здоровье позволяет своевременно выявлять изменения в самочувствии и оказывать необходимую помощь.</w:t>
      </w:r>
    </w:p>
    <w:p w14:paraId="4F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Не менее важным аспектом работы медсестры является подготовка беременной к родам. Она обеспечивает информирование о возможных рисках и способах их минимизации, что снижает уровень страха и повышает уверенность в себе у будущей матери. Эффективная коммуникация и поддержка медсестры на всех этапах беременности играют важную роль в обеспечении благополучия как матери, так и ребенка.</w:t>
      </w:r>
    </w:p>
    <w:p w14:paraId="50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Медсестра должна внимательно выслушать пациента </w:t>
      </w:r>
      <w:r>
        <w:rPr>
          <w:rFonts w:ascii="Times New Roman" w:hAnsi="Times New Roman"/>
          <w:sz w:val="28"/>
        </w:rPr>
        <w:t>и  обратить</w:t>
      </w:r>
      <w:r>
        <w:rPr>
          <w:rFonts w:ascii="Times New Roman" w:hAnsi="Times New Roman"/>
          <w:sz w:val="28"/>
        </w:rPr>
        <w:t xml:space="preserve"> внимание на наличие </w:t>
      </w:r>
      <w:r>
        <w:rPr>
          <w:rFonts w:ascii="Times New Roman" w:hAnsi="Times New Roman"/>
          <w:sz w:val="28"/>
        </w:rPr>
        <w:t>усталост</w:t>
      </w:r>
      <w:r>
        <w:rPr>
          <w:rFonts w:ascii="Times New Roman" w:hAnsi="Times New Roman"/>
          <w:sz w:val="28"/>
        </w:rPr>
        <w:t xml:space="preserve">и, </w:t>
      </w:r>
      <w:r>
        <w:rPr>
          <w:rFonts w:ascii="Times New Roman" w:hAnsi="Times New Roman"/>
          <w:sz w:val="28"/>
        </w:rPr>
        <w:t>одышк</w:t>
      </w:r>
      <w:r>
        <w:rPr>
          <w:rFonts w:ascii="Times New Roman" w:hAnsi="Times New Roman"/>
          <w:sz w:val="28"/>
        </w:rPr>
        <w:t>и,</w:t>
      </w:r>
      <w:r>
        <w:rPr>
          <w:rFonts w:ascii="Times New Roman" w:hAnsi="Times New Roman"/>
          <w:sz w:val="28"/>
        </w:rPr>
        <w:t xml:space="preserve"> в том числе при нагрузке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пароксизмальн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ночн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одышк</w:t>
      </w:r>
      <w:r>
        <w:rPr>
          <w:rFonts w:ascii="Times New Roman" w:hAnsi="Times New Roman"/>
          <w:sz w:val="28"/>
        </w:rPr>
        <w:t>у,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ортопноэ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нарастающий отё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боль в груди или стенокардия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1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Также медсестра может уточнить, есть ли у пациентки приступы тошноты, рвота, склонность к обморокам, носовые кровотечения, кровохарканье, пульсация сосудов верхней половины тела. </w:t>
      </w:r>
    </w:p>
    <w:p w14:paraId="52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Также медицинская сестра должна провести беседу с родственниками пациента: предоставить им информацию о его заболевании, возможных осложнениях и их профилактике, обучить их уходу за пациентом, оказанию помощи и поддержки.</w:t>
      </w:r>
    </w:p>
    <w:p w14:paraId="53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4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5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6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7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8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9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A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B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C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D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E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5F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60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61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62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63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64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2.5 </w:t>
      </w:r>
      <w:r>
        <w:rPr>
          <w:rFonts w:ascii="Times New Roman" w:hAnsi="Times New Roman"/>
          <w:sz w:val="28"/>
        </w:rPr>
        <w:t>Сестринский уход 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аденоме предстательной железы</w:t>
      </w:r>
    </w:p>
    <w:p w14:paraId="65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Сестр</w:t>
      </w:r>
      <w:r>
        <w:rPr>
          <w:rFonts w:ascii="Times New Roman" w:hAnsi="Times New Roman"/>
          <w:sz w:val="28"/>
        </w:rPr>
        <w:t>инский ухо</w:t>
      </w:r>
      <w:r>
        <w:rPr>
          <w:rFonts w:ascii="Times New Roman" w:hAnsi="Times New Roman"/>
          <w:sz w:val="28"/>
        </w:rPr>
        <w:t xml:space="preserve">д за беременной с патологией сердечно-сосудистой </w:t>
      </w:r>
      <w:r>
        <w:rPr>
          <w:rFonts w:ascii="Times New Roman" w:hAnsi="Times New Roman"/>
          <w:sz w:val="28"/>
        </w:rPr>
        <w:t xml:space="preserve">системы </w:t>
      </w:r>
      <w:r>
        <w:rPr>
          <w:rFonts w:ascii="Times New Roman" w:hAnsi="Times New Roman"/>
          <w:sz w:val="28"/>
        </w:rPr>
        <w:t>:</w:t>
      </w:r>
    </w:p>
    <w:p w14:paraId="66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Мониторинг состояния:</w:t>
      </w:r>
    </w:p>
    <w:p w14:paraId="67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Регулярное измерение артериального давления, частоты сердечных сокращений и насыщения кислородом.</w:t>
      </w:r>
    </w:p>
    <w:p w14:paraId="68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за отеками и оценка изменения массы тела.</w:t>
      </w:r>
    </w:p>
    <w:p w14:paraId="69010000">
      <w:pPr>
        <w:pStyle w:val="Style_3"/>
        <w:spacing w:line="360" w:lineRule="auto"/>
        <w:ind w:firstLine="0" w:left="-42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2 Обеспечение покоя:</w:t>
      </w:r>
    </w:p>
    <w:p w14:paraId="6A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Создание комфортной обстановки, ограничение физической активности и стресса. </w:t>
      </w:r>
    </w:p>
    <w:p w14:paraId="6B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Рекомендации по полноценному отдыху и соблюдению режима дня.</w:t>
      </w:r>
    </w:p>
    <w:p w14:paraId="6C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3 Питание:</w:t>
      </w:r>
    </w:p>
    <w:p w14:paraId="6D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Консультация с диетологом для назначения сбалансированного рациона, учитывающего потребности женщины и плода.</w:t>
      </w:r>
    </w:p>
    <w:p w14:paraId="6E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Ограничение соли и контроль потребления жидкости при наличии отеков или высоком давлении.</w:t>
      </w:r>
    </w:p>
    <w:p w14:paraId="6F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 Обучение самонаблюдению:</w:t>
      </w:r>
    </w:p>
    <w:p w14:paraId="70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Обучение матери навыкам контроля уровня давления, отслеживания симптомов и ведения дневника самочувствия.</w:t>
      </w:r>
    </w:p>
    <w:p w14:paraId="71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Понимание признаков ухудшения состояния и необходимость обращения за медицинской помощью.</w:t>
      </w:r>
    </w:p>
    <w:p w14:paraId="72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 Психологическая поддержка:</w:t>
      </w:r>
    </w:p>
    <w:p w14:paraId="73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Предоставление эмоциональной поддержки, помощь в преодолении страхов и тревог, связанных с беременностью и состоянием здоровья.</w:t>
      </w:r>
    </w:p>
    <w:p w14:paraId="74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При необходимости - консультации с психологом или психотерапевтом.</w:t>
      </w:r>
    </w:p>
    <w:p w14:paraId="75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6 Защита плода:</w:t>
      </w:r>
    </w:p>
    <w:p w14:paraId="76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Контроль за состоянием плода с помощью УЗИ и других методов мониторинга, если это необходимо.</w:t>
      </w:r>
    </w:p>
    <w:p w14:paraId="77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Обсуждение рациона и повседневного режима для снижения рисков для плода.</w:t>
      </w:r>
    </w:p>
    <w:p w14:paraId="78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7 Поддержка медикаментозного лечения:</w:t>
      </w:r>
    </w:p>
    <w:p w14:paraId="79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Обеспечение правильного применения назначенных лекарств, контроль за дозировкой и графиком приема.</w:t>
      </w:r>
    </w:p>
    <w:p w14:paraId="7A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Информирование врача о любых побочных эффектах или ухудшении состояния.</w:t>
      </w:r>
    </w:p>
    <w:p w14:paraId="7B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</w:p>
    <w:p w14:paraId="7C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8 Обучение о признаках обострения:</w:t>
      </w:r>
    </w:p>
    <w:p w14:paraId="7D010000">
      <w:pPr>
        <w:pStyle w:val="Style_3"/>
        <w:spacing w:line="360" w:lineRule="auto"/>
        <w:ind w:firstLine="0" w:left="2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Объяснение, когда обращаться за медицинской помощью: при возникновении сильной одышки, грудной боли, головной боли, нарушений зрения, сильных отеков или других настораживающих симптомов.</w:t>
      </w:r>
      <w:r>
        <w:rPr>
          <w:rFonts w:ascii="Times New Roman" w:hAnsi="Times New Roman"/>
          <w:sz w:val="28"/>
        </w:rPr>
        <w:br w:type="page"/>
      </w:r>
    </w:p>
    <w:p w14:paraId="7E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3 ЗАКЛЮЧЕНИЕ</w:t>
      </w:r>
    </w:p>
    <w:p w14:paraId="7F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80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3.1 Выводы</w:t>
      </w:r>
    </w:p>
    <w:p w14:paraId="81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изучении общих сведений об </w:t>
      </w:r>
      <w:r>
        <w:rPr>
          <w:rFonts w:ascii="Times New Roman" w:hAnsi="Times New Roman"/>
          <w:sz w:val="28"/>
        </w:rPr>
        <w:t xml:space="preserve">патологии сердечно-сосудистой системы у беременной </w:t>
      </w:r>
      <w:r>
        <w:rPr>
          <w:rFonts w:ascii="Times New Roman" w:hAnsi="Times New Roman"/>
          <w:sz w:val="28"/>
        </w:rPr>
        <w:t>даны точные определения,</w:t>
      </w:r>
      <w:r>
        <w:rPr>
          <w:rFonts w:ascii="Times New Roman" w:hAnsi="Times New Roman"/>
          <w:sz w:val="28"/>
        </w:rPr>
        <w:t xml:space="preserve"> историческая справка, этиология, патогенез и </w:t>
      </w:r>
      <w:r>
        <w:rPr>
          <w:rFonts w:ascii="Times New Roman" w:hAnsi="Times New Roman"/>
          <w:sz w:val="28"/>
        </w:rPr>
        <w:t>расп</w:t>
      </w:r>
      <w:r>
        <w:rPr>
          <w:rFonts w:ascii="Times New Roman" w:hAnsi="Times New Roman"/>
          <w:sz w:val="28"/>
        </w:rPr>
        <w:t>ространенность</w:t>
      </w:r>
      <w:r>
        <w:rPr>
          <w:rFonts w:ascii="Times New Roman" w:hAnsi="Times New Roman"/>
          <w:sz w:val="28"/>
        </w:rPr>
        <w:t>.</w:t>
      </w:r>
    </w:p>
    <w:p w14:paraId="82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атологи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сердечно-сосудистой системы у беременных остается на высоком уровне, следовательно, тема исследования остается актуальной, так как обусловлена рядом факторов</w:t>
      </w:r>
      <w:r>
        <w:rPr>
          <w:rFonts w:ascii="Times New Roman" w:hAnsi="Times New Roman"/>
          <w:sz w:val="28"/>
        </w:rPr>
        <w:t xml:space="preserve">: </w:t>
      </w:r>
    </w:p>
    <w:p w14:paraId="83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Во-первых, изменение образа жизни и увеличение числа женщин, откладывающих беременность на более поздний срок, приводит к тому, что в группу риска попадают женщины с уже существующими кардиологическими заболеваниями. Это создает дополнительные сложности как для самого процесса беременности, так и для последующего материнства.</w:t>
      </w:r>
    </w:p>
    <w:p w14:paraId="84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Во-вторых, гормональные изменения, происходящие в организме беременной женщины, могут усугубить состояние сердечно-сосудистой системы.   Увеличение объема крови, изменение сосудистого тонуса и повышение нагрузки на сердце создают предрасположенность к различным осложнениям. Эти факторы требуют внимательного мониторинга и, при необходимости, медицинского вмешательства.</w:t>
      </w:r>
    </w:p>
    <w:p w14:paraId="85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Наконец, не стоит забывать о значении превентивных мер и своевременной диагностики. Образовательные программы для женщин, планирующих беременность, включение регулярных обследований и консультаций с кардиологами могут существенно снизить риск развития сердечно-сосудистых заболеваний в период беременности. Подобные инициативы должны стать неотъемлемой частью системы здравоохранения, чтобы обеспечить безопасность и здоровье как матери, так и ребенка.</w:t>
      </w:r>
    </w:p>
    <w:p w14:paraId="86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Рассмотрев этиологию и предрасполагающие факторы возникновения данного заболевания, выявила, что заболевание возникает</w:t>
      </w:r>
      <w:r>
        <w:rPr>
          <w:rFonts w:ascii="Times New Roman" w:hAnsi="Times New Roman"/>
          <w:sz w:val="28"/>
        </w:rPr>
        <w:t xml:space="preserve"> не при единственной причине, а</w:t>
      </w:r>
      <w:r>
        <w:rPr>
          <w:rFonts w:ascii="Times New Roman" w:hAnsi="Times New Roman"/>
          <w:sz w:val="28"/>
        </w:rPr>
        <w:t xml:space="preserve"> при совокупности нескольких причин.</w:t>
      </w:r>
    </w:p>
    <w:p w14:paraId="87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Основными мето</w:t>
      </w:r>
      <w:r>
        <w:rPr>
          <w:rFonts w:ascii="Times New Roman" w:hAnsi="Times New Roman"/>
          <w:sz w:val="28"/>
        </w:rPr>
        <w:t>дами диагностики являются: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электрокардиография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льтразвуковая диагностика,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опплерография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лабораторные исследования</w:t>
      </w:r>
      <w:r>
        <w:rPr>
          <w:rFonts w:ascii="Times New Roman" w:hAnsi="Times New Roman"/>
          <w:sz w:val="28"/>
        </w:rPr>
        <w:t>.</w:t>
      </w:r>
    </w:p>
    <w:p w14:paraId="88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Манипуляции, выполняемые медсестрой при подготовке пациента к исследованиям, выполнении диагностических и </w:t>
      </w:r>
      <w:r>
        <w:rPr>
          <w:rFonts w:ascii="Times New Roman" w:hAnsi="Times New Roman"/>
          <w:sz w:val="28"/>
        </w:rPr>
        <w:t>лечебных мероприятий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 </w:t>
      </w:r>
      <w:r>
        <w:rPr>
          <w:rFonts w:ascii="Times New Roman" w:hAnsi="Times New Roman"/>
          <w:sz w:val="28"/>
        </w:rPr>
        <w:t xml:space="preserve">уходе за беременной с </w:t>
      </w:r>
      <w:r>
        <w:rPr>
          <w:rFonts w:ascii="Times New Roman" w:hAnsi="Times New Roman"/>
          <w:sz w:val="28"/>
        </w:rPr>
        <w:t>патологи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сердечно-сосудистой системы </w:t>
      </w:r>
      <w:r>
        <w:rPr>
          <w:rFonts w:ascii="Times New Roman" w:hAnsi="Times New Roman"/>
          <w:sz w:val="28"/>
        </w:rPr>
        <w:t>приведены в соответствии с алгоритмами.</w:t>
      </w:r>
    </w:p>
    <w:p w14:paraId="89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процессе написания я:</w:t>
      </w:r>
    </w:p>
    <w:p w14:paraId="8A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Углубила и систематизировала знания по теме: «Сестринский уход</w:t>
      </w:r>
      <w:r>
        <w:rPr>
          <w:rFonts w:ascii="Times New Roman" w:hAnsi="Times New Roman"/>
          <w:sz w:val="28"/>
        </w:rPr>
        <w:t xml:space="preserve"> за беременной с патологией сердечно-сосудистой системы</w:t>
      </w:r>
      <w:r>
        <w:rPr>
          <w:rFonts w:ascii="Times New Roman" w:hAnsi="Times New Roman"/>
          <w:sz w:val="28"/>
        </w:rPr>
        <w:t>».</w:t>
      </w:r>
    </w:p>
    <w:p w14:paraId="8B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Изучила роль медицинской сестры в уходе, лечебных и диагностических мероприятиях</w:t>
      </w:r>
      <w:r>
        <w:rPr>
          <w:rFonts w:ascii="Times New Roman" w:hAnsi="Times New Roman"/>
          <w:sz w:val="28"/>
        </w:rPr>
        <w:t xml:space="preserve"> при уходе за беременной с патологией сердечно-сосудистой </w:t>
      </w:r>
      <w:r>
        <w:rPr>
          <w:rFonts w:ascii="Times New Roman" w:hAnsi="Times New Roman"/>
          <w:sz w:val="28"/>
        </w:rPr>
        <w:t xml:space="preserve">системы </w:t>
      </w:r>
      <w:r>
        <w:rPr>
          <w:rFonts w:ascii="Times New Roman" w:hAnsi="Times New Roman"/>
          <w:sz w:val="28"/>
        </w:rPr>
        <w:t>.</w:t>
      </w:r>
    </w:p>
    <w:p w14:paraId="8C010000">
      <w:pPr>
        <w:pStyle w:val="Style_3"/>
        <w:spacing w:line="36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Таким образом, поставленные цели достигнуты.</w:t>
      </w:r>
    </w:p>
    <w:p w14:paraId="8D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8E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СПИСОК ЛИТЕРАТУРЫ</w:t>
      </w:r>
    </w:p>
    <w:p w14:paraId="8F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90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 Алексеев, А. М. О демографической ситуации в России [Текст] / А. М. Алексеев М.: Изд-во Московского независимого института международного права, 2019 –8–9 с. </w:t>
      </w:r>
    </w:p>
    <w:p w14:paraId="91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2 Гуркин, Ю. А. Репродуктивные проблемы девушек – подростков [Текст] / Ю. А. Гуркин // Лечащий врач. – 2021. № 12. – С. 24–28. </w:t>
      </w:r>
    </w:p>
    <w:p w14:paraId="92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3 Киселева, Е. Е. Социологические исследования социальной обусловленности репродуктивного здоровья современной женщины [Текст] // Молодой ученый. – 2019. – № 16. – С. 382–384.</w:t>
      </w:r>
    </w:p>
    <w:p w14:paraId="93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4 Карр Б. Руководство по репродуктивной медицине [Текст] / </w:t>
      </w:r>
      <w:r>
        <w:rPr>
          <w:rFonts w:ascii="Times New Roman" w:hAnsi="Times New Roman"/>
          <w:sz w:val="28"/>
        </w:rPr>
        <w:t>Б.Карр</w:t>
      </w:r>
      <w:r>
        <w:rPr>
          <w:rFonts w:ascii="Times New Roman" w:hAnsi="Times New Roman"/>
          <w:sz w:val="28"/>
        </w:rPr>
        <w:t xml:space="preserve">, Р. </w:t>
      </w:r>
      <w:r>
        <w:rPr>
          <w:rFonts w:ascii="Times New Roman" w:hAnsi="Times New Roman"/>
          <w:sz w:val="28"/>
        </w:rPr>
        <w:t>Блепуэлл</w:t>
      </w:r>
      <w:r>
        <w:rPr>
          <w:rFonts w:ascii="Times New Roman" w:hAnsi="Times New Roman"/>
          <w:sz w:val="28"/>
        </w:rPr>
        <w:t xml:space="preserve">, Р. Азиз. Пер. с англ. Под общей редакцией д. </w:t>
      </w:r>
      <w:r>
        <w:rPr>
          <w:rFonts w:ascii="Times New Roman" w:hAnsi="Times New Roman"/>
          <w:sz w:val="28"/>
        </w:rPr>
        <w:t>м.н</w:t>
      </w:r>
      <w:r>
        <w:rPr>
          <w:rFonts w:ascii="Times New Roman" w:hAnsi="Times New Roman"/>
          <w:sz w:val="28"/>
        </w:rPr>
        <w:t>., проф. И. В. Кузнецовой. – М.: Практика, 2020. – 832 с.</w:t>
      </w:r>
    </w:p>
    <w:p w14:paraId="94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5 Красненков, В.Л., </w:t>
      </w:r>
      <w:r>
        <w:rPr>
          <w:rFonts w:ascii="Times New Roman" w:hAnsi="Times New Roman"/>
          <w:sz w:val="28"/>
        </w:rPr>
        <w:t>Кановалов</w:t>
      </w:r>
      <w:r>
        <w:rPr>
          <w:rFonts w:ascii="Times New Roman" w:hAnsi="Times New Roman"/>
          <w:sz w:val="28"/>
        </w:rPr>
        <w:t xml:space="preserve"> О.Е. Общественное здоровье и здравоохранение (Курс лекций) [Текст]. – М., 2022. – 544 с.</w:t>
      </w:r>
    </w:p>
    <w:p w14:paraId="95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 Линева О.И., Двойников С. И., Гаврилова Т. А. Сестринское дело в акушерстве и гинекологии: Руководство для студентов фак. </w:t>
      </w:r>
      <w:r>
        <w:rPr>
          <w:rFonts w:ascii="Times New Roman" w:hAnsi="Times New Roman"/>
          <w:sz w:val="28"/>
        </w:rPr>
        <w:t>высш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сестрин.образования</w:t>
      </w:r>
      <w:r>
        <w:rPr>
          <w:rFonts w:ascii="Times New Roman" w:hAnsi="Times New Roman"/>
          <w:sz w:val="28"/>
        </w:rPr>
        <w:t xml:space="preserve"> мед. вузов, студентов мед. колледжей и </w:t>
      </w:r>
      <w:r>
        <w:rPr>
          <w:rFonts w:ascii="Times New Roman" w:hAnsi="Times New Roman"/>
          <w:sz w:val="28"/>
        </w:rPr>
        <w:t>уч</w:t>
      </w:r>
      <w:r>
        <w:rPr>
          <w:rFonts w:ascii="Times New Roman" w:hAnsi="Times New Roman"/>
          <w:sz w:val="28"/>
        </w:rPr>
        <w:t xml:space="preserve">-щ, </w:t>
      </w:r>
      <w:r>
        <w:rPr>
          <w:rFonts w:ascii="Times New Roman" w:hAnsi="Times New Roman"/>
          <w:sz w:val="28"/>
        </w:rPr>
        <w:t>мед.сестер</w:t>
      </w:r>
      <w:r>
        <w:rPr>
          <w:rFonts w:ascii="Times New Roman" w:hAnsi="Times New Roman"/>
          <w:sz w:val="28"/>
        </w:rPr>
        <w:t xml:space="preserve"> – руководителей ЛПУ [Текст] /О.И. Линева, С. И. Двойников, Т. А. Гаврилова; МЗ Рос. Федерации. – М., 2019. – 414 с. </w:t>
      </w:r>
    </w:p>
    <w:p w14:paraId="96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7 Назарова С. К., Хасанова М. И., </w:t>
      </w:r>
      <w:r>
        <w:rPr>
          <w:rFonts w:ascii="Times New Roman" w:hAnsi="Times New Roman"/>
          <w:sz w:val="28"/>
        </w:rPr>
        <w:t>Абдупаттаева</w:t>
      </w:r>
      <w:r>
        <w:rPr>
          <w:rFonts w:ascii="Times New Roman" w:hAnsi="Times New Roman"/>
          <w:sz w:val="28"/>
        </w:rPr>
        <w:t xml:space="preserve"> К. О., </w:t>
      </w:r>
      <w:r>
        <w:rPr>
          <w:rFonts w:ascii="Times New Roman" w:hAnsi="Times New Roman"/>
          <w:sz w:val="28"/>
        </w:rPr>
        <w:t>Миркаримова</w:t>
      </w:r>
      <w:r>
        <w:rPr>
          <w:rFonts w:ascii="Times New Roman" w:hAnsi="Times New Roman"/>
          <w:sz w:val="28"/>
        </w:rPr>
        <w:t xml:space="preserve"> М. Б. Роль медицинских сестёр первичного звена при внедрении здорового образа жизни среди населения [Текст] // Молодой ученый. – 2023. – № 5. – С. 151–153.</w:t>
      </w:r>
    </w:p>
    <w:p w14:paraId="97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8 Радзинский В. Е. Репродуктивное здоровье [Текст] / В. Е. Радзинский. – М.: РУДН, 2020. – 728 с.</w:t>
      </w:r>
    </w:p>
    <w:p w14:paraId="98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99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9A010000">
      <w:pPr>
        <w:pStyle w:val="Style_3"/>
        <w:spacing w:line="360" w:lineRule="auto"/>
        <w:ind w:firstLine="283" w:left="-567"/>
        <w:jc w:val="both"/>
        <w:rPr>
          <w:rFonts w:ascii="Times New Roman" w:hAnsi="Times New Roman"/>
          <w:sz w:val="28"/>
        </w:rPr>
      </w:pPr>
    </w:p>
    <w:p w14:paraId="9B010000">
      <w:pPr>
        <w:pStyle w:val="Style_3"/>
        <w:spacing w:line="360" w:lineRule="auto"/>
        <w:ind w:firstLine="283" w:left="-709"/>
        <w:jc w:val="both"/>
        <w:rPr>
          <w:rFonts w:ascii="Times New Roman" w:hAnsi="Times New Roman"/>
          <w:sz w:val="28"/>
        </w:rPr>
      </w:pPr>
    </w:p>
    <w:p w14:paraId="9C010000">
      <w:pPr>
        <w:pStyle w:val="Style_3"/>
        <w:spacing w:line="360" w:lineRule="auto"/>
        <w:ind w:firstLine="283" w:left="-709"/>
        <w:jc w:val="both"/>
        <w:rPr>
          <w:rFonts w:ascii="Times New Roman" w:hAnsi="Times New Roman"/>
          <w:sz w:val="28"/>
        </w:rPr>
      </w:pPr>
    </w:p>
    <w:p w14:paraId="9D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9E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9F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0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1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ПРИЛОЖЕНИЯ А</w:t>
      </w:r>
    </w:p>
    <w:p w14:paraId="A2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3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4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drawing>
          <wp:inline>
            <wp:extent cx="5939790" cy="3899534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939790" cy="389953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5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6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Рисунок А1-Беременность и заболевания сердца</w:t>
      </w:r>
    </w:p>
    <w:p w14:paraId="A7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8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9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A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B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C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D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E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AF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0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1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2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3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4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5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6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7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8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9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A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B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ПРИЛОЖЕНИЕ Б</w:t>
      </w:r>
    </w:p>
    <w:p w14:paraId="BC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D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BE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drawing>
          <wp:inline>
            <wp:extent cx="5939790" cy="292608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4"/>
                    <a:srcRect b="11790" l="0" r="0" t="22438"/>
                    <a:stretch/>
                  </pic:blipFill>
                  <pic:spPr>
                    <a:xfrm flipH="false" flipV="false" rot="0">
                      <a:ext cx="5939790" cy="29260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F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0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101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Рисунок Б1-Допплерометрия кровотока</w:t>
      </w:r>
    </w:p>
    <w:p w14:paraId="C2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3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4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5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6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7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8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9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A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B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C01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CD010000">
      <w:pPr>
        <w:pStyle w:val="Style_3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1418" w:footer="907" w:gutter="0" w:header="680" w:left="993" w:right="1134" w:top="1134"/>
      <w:pgNumType w:start="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4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column">
                <wp:posOffset>360680</wp:posOffset>
              </wp:positionH>
              <wp:positionV relativeFrom="paragraph">
                <wp:posOffset>59689</wp:posOffset>
              </wp:positionV>
              <wp:extent cx="1157605" cy="20828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157605" cy="208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6"/>
                            </w:rPr>
                            <w:t>Ершова Е.К.</w:t>
                          </w:r>
                        </w:p>
                        <w:p w14:paraId="0C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anchor="t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column">
                <wp:posOffset>349250</wp:posOffset>
              </wp:positionH>
              <wp:positionV relativeFrom="paragraph">
                <wp:posOffset>-118110</wp:posOffset>
              </wp:positionV>
              <wp:extent cx="1099820" cy="20828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099820" cy="208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6"/>
                            </w:rPr>
                            <w:t>Магомедова М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6"/>
                            </w:rPr>
                            <w:t>Р.</w:t>
                          </w:r>
                        </w:p>
                        <w:p w14:paraId="0E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6"/>
                            </w:rPr>
                          </w:pPr>
                        </w:p>
                      </w:txbxContent>
                    </wps:txbx>
                    <wps:bodyPr anchor="t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sz w:val="20"/>
      </w:rPr>
      <w:t>.</w:t>
    </w:r>
  </w:p>
  <w:p w14:paraId="0F000000">
    <w:pPr>
      <w:pStyle w:val="Style_4"/>
      <w:rPr>
        <w:rFonts w:ascii="Arial" w:hAnsi="Arial"/>
        <w:sz w:val="18"/>
      </w:rPr>
    </w:pPr>
    <w:r>
      <w:rPr>
        <w:i w:val="1"/>
        <w:sz w:val="22"/>
      </w:rPr>
      <w:t xml:space="preserve">                 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  <w:r>
      <w:rPr>
        <w:sz w:val="20"/>
      </w:rPr>
      <mc:AlternateContent>
        <mc:Choice Requires="wpg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114300" distR="114300" distT="0" layoutInCell="true" locked="false" relativeHeight="251658240" simplePos="false">
              <wp:simplePos x="0" y="0"/>
              <wp:positionH relativeFrom="page">
                <wp:posOffset>575945</wp:posOffset>
              </wp:positionH>
              <wp:positionV relativeFrom="margin">
                <wp:align>center</wp:align>
              </wp:positionV>
              <wp:extent cx="6588760" cy="9986010"/>
              <wp:wrapNone/>
              <wp:docPr hidden="false" id="1" name="Picture 1"/>
              <a:graphic>
                <a:graphicData uri="http://schemas.microsoft.com/office/word/2010/wordprocessingGroup">
                  <wpg:wgp>
                    <wpg:cNvGrpSpPr/>
                    <wpg:grpSpPr>
                      <a:xfrm flipH="false" flipV="false" rot="0">
                        <a:off x="0" y="0"/>
                        <a:ext cx="6588760" cy="9986010"/>
                        <a:chOff x="0" y="0"/>
                        <a:chExt cx="6588760" cy="9986010"/>
                      </a:xfrm>
                    </wpg:grpSpPr>
                    <wps:wsp>
                      <wps:cNvSpPr txBox="false"/>
                      <wps:spPr>
                        <a:xfrm flipH="false" flipV="false" rot="0">
                          <a:off x="0" y="0"/>
                          <a:ext cx="6588760" cy="99860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360075" y="9549573"/>
                          <a:ext cx="658" cy="3426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3294" y="9457334"/>
                          <a:ext cx="6577887" cy="32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720150" y="9549573"/>
                          <a:ext cx="658" cy="3426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1620505" y="9549573"/>
                          <a:ext cx="658" cy="3426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2160124" y="9553717"/>
                          <a:ext cx="656" cy="33932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2520200" y="9548723"/>
                          <a:ext cx="656" cy="33932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6228025" y="9549573"/>
                          <a:ext cx="1316" cy="3426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3294" y="9633173"/>
                          <a:ext cx="2510647" cy="65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3294" y="9809343"/>
                          <a:ext cx="2510647" cy="32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6232637" y="9634589"/>
                          <a:ext cx="352826" cy="32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bIns="45720" lIns="91440" rIns="91440" tIns="45720"/>
                    </wps:wsp>
                    <wps:wsp>
                      <wps:cNvSpPr txBox="false"/>
                      <wps:spPr>
                        <a:xfrm flipH="false" flipV="false" rot="0">
                          <a:off x="17789" y="9816247"/>
                          <a:ext cx="329438" cy="15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>Изм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anchor="t" bIns="12700" lIns="12700" rIns="12700" tIns="12700" vert="horz" wrap="square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375229" y="9816247"/>
                          <a:ext cx="329767" cy="15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anchor="t" bIns="12700" lIns="12700" rIns="12700" tIns="12700" vert="horz" wrap="square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746835" y="9816247"/>
                          <a:ext cx="847643" cy="15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Arial" w:hAnsi="Arial"/>
                                <w:i w:val="0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  <w:color w:val="000000"/>
                                <w:spacing w:val="0"/>
                                <w:sz w:val="16"/>
                              </w:rPr>
                              <w:t xml:space="preserve">№ </w:t>
                            </w:r>
                            <w:r>
                              <w:rPr>
                                <w:rFonts w:ascii="Arial" w:hAnsi="Arial"/>
                                <w:i w:val="0"/>
                                <w:color w:val="000000"/>
                                <w:spacing w:val="0"/>
                                <w:sz w:val="16"/>
                              </w:rPr>
                              <w:t>документа</w:t>
                            </w:r>
                          </w:p>
                        </w:txbxContent>
                      </wps:txbx>
                      <wps:bodyPr anchor="t" bIns="12700" lIns="12700" rIns="12700" tIns="12700" vert="horz" wrap="square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1641589" y="9816247"/>
                          <a:ext cx="505355" cy="15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anchor="t" bIns="12700" lIns="12700" rIns="12700" tIns="12700" vert="horz" wrap="square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2175608" y="9816247"/>
                          <a:ext cx="329438" cy="15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anchor="t" bIns="12700" lIns="12700" rIns="12700" tIns="12700" vert="horz" wrap="square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6242520" y="9475226"/>
                          <a:ext cx="329767" cy="15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  <w:sz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anchor="t" bIns="12700" lIns="12700" rIns="12700" tIns="12700" vert="horz" wrap="square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6242520" y="9703905"/>
                          <a:ext cx="329767" cy="211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000000">
                            <w:pPr>
                              <w:pStyle w:val="Style_3"/>
                              <w:ind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12700" lIns="12700" rIns="12700" tIns="12700" vert="horz" wrap="square">
                        <a:noAutofit/>
                      </wps:bodyPr>
                    </wps:wsp>
                    <wps:wsp>
                      <wps:cNvSpPr txBox="false"/>
                      <wps:spPr>
                        <a:xfrm flipH="false" flipV="false" rot="0">
                          <a:off x="2551497" y="9597055"/>
                          <a:ext cx="3648525" cy="238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Arial" w:hAnsi="Arial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</w:rPr>
                              <w:t>ЕТЖТФ РГУПС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</w:rPr>
                              <w:t>34.02.01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</w:rPr>
                              <w:t>К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0"/>
                              </w:rPr>
                              <w:t>Р</w:t>
                            </w:r>
                          </w:p>
                        </w:txbxContent>
                      </wps:txbx>
                      <wps:bodyPr anchor="t" bIns="12700" lIns="12700" rIns="12700" tIns="12700" vert="horz" wrap="square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7" w:type="paragraph">
    <w:name w:val="toc 2"/>
    <w:next w:val="Style_3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Plain Text"/>
    <w:basedOn w:val="Style_3"/>
    <w:link w:val="Style_8_ch"/>
    <w:rPr>
      <w:rFonts w:ascii="Courier New" w:hAnsi="Courier New"/>
      <w:sz w:val="20"/>
    </w:rPr>
  </w:style>
  <w:style w:styleId="Style_8_ch" w:type="character">
    <w:name w:val="Plain Text"/>
    <w:basedOn w:val="Style_3_ch"/>
    <w:link w:val="Style_8"/>
    <w:rPr>
      <w:rFonts w:ascii="Courier New" w:hAnsi="Courier New"/>
      <w:sz w:val="20"/>
    </w:rPr>
  </w:style>
  <w:style w:styleId="Style_9" w:type="paragraph">
    <w:name w:val="mw-editsection"/>
    <w:basedOn w:val="Style_10"/>
    <w:link w:val="Style_9_ch"/>
  </w:style>
  <w:style w:styleId="Style_9_ch" w:type="character">
    <w:name w:val="mw-editsection"/>
    <w:basedOn w:val="Style_10_ch"/>
    <w:link w:val="Style_9"/>
  </w:style>
  <w:style w:styleId="Style_11" w:type="paragraph">
    <w:name w:val="Body Text Indent"/>
    <w:basedOn w:val="Style_3"/>
    <w:link w:val="Style_11_ch"/>
    <w:pPr>
      <w:tabs>
        <w:tab w:leader="none" w:pos="720" w:val="left"/>
      </w:tabs>
      <w:spacing w:line="360" w:lineRule="auto"/>
      <w:ind w:firstLine="0" w:left="720"/>
    </w:pPr>
    <w:rPr>
      <w:sz w:val="28"/>
    </w:rPr>
  </w:style>
  <w:style w:styleId="Style_11_ch" w:type="character">
    <w:name w:val="Body Text Indent"/>
    <w:basedOn w:val="Style_3_ch"/>
    <w:link w:val="Style_11"/>
    <w:rPr>
      <w:sz w:val="28"/>
    </w:rPr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3_ch"/>
    <w:link w:val="Style_4"/>
  </w:style>
  <w:style w:styleId="Style_12" w:type="paragraph">
    <w:name w:val="HTML Preformatted"/>
    <w:basedOn w:val="Style_3"/>
    <w:link w:val="Style_1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2_ch" w:type="character">
    <w:name w:val="HTML Preformatted"/>
    <w:basedOn w:val="Style_3_ch"/>
    <w:link w:val="Style_12"/>
    <w:rPr>
      <w:rFonts w:ascii="Courier New" w:hAnsi="Courier New"/>
      <w:sz w:val="20"/>
    </w:rPr>
  </w:style>
  <w:style w:styleId="Style_13" w:type="paragraph">
    <w:name w:val="toc 4"/>
    <w:next w:val="Style_3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mw-editsection-bracket"/>
    <w:basedOn w:val="Style_10"/>
    <w:link w:val="Style_14_ch"/>
  </w:style>
  <w:style w:styleId="Style_14_ch" w:type="character">
    <w:name w:val="mw-editsection-bracket"/>
    <w:basedOn w:val="Style_10_ch"/>
    <w:link w:val="Style_14"/>
  </w:style>
  <w:style w:styleId="Style_15" w:type="paragraph">
    <w:name w:val="Balloon Text"/>
    <w:basedOn w:val="Style_3"/>
    <w:link w:val="Style_15_ch"/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heading 7"/>
    <w:basedOn w:val="Style_3"/>
    <w:next w:val="Style_3"/>
    <w:link w:val="Style_16_ch"/>
    <w:uiPriority w:val="9"/>
    <w:qFormat/>
    <w:pPr>
      <w:keepNext w:val="1"/>
      <w:ind w:firstLine="360" w:left="0"/>
      <w:jc w:val="center"/>
      <w:outlineLvl w:val="6"/>
    </w:pPr>
    <w:rPr>
      <w:i w:val="1"/>
      <w:sz w:val="32"/>
    </w:rPr>
  </w:style>
  <w:style w:styleId="Style_16_ch" w:type="character">
    <w:name w:val="heading 7"/>
    <w:basedOn w:val="Style_3_ch"/>
    <w:link w:val="Style_16"/>
    <w:rPr>
      <w:i w:val="1"/>
      <w:sz w:val="32"/>
    </w:rPr>
  </w:style>
  <w:style w:styleId="Style_17" w:type="paragraph">
    <w:name w:val="Intense Reference"/>
    <w:link w:val="Style_17_ch"/>
    <w:rPr>
      <w:b w:val="1"/>
      <w:smallCaps w:val="1"/>
      <w:color w:val="C0504D"/>
      <w:spacing w:val="5"/>
      <w:u w:val="single"/>
    </w:rPr>
  </w:style>
  <w:style w:styleId="Style_17_ch" w:type="character">
    <w:name w:val="Intense Reference"/>
    <w:link w:val="Style_17"/>
    <w:rPr>
      <w:b w:val="1"/>
      <w:smallCaps w:val="1"/>
      <w:color w:val="C0504D"/>
      <w:spacing w:val="5"/>
      <w:u w:val="single"/>
    </w:rPr>
  </w:style>
  <w:style w:styleId="Style_18" w:type="paragraph">
    <w:name w:val="Body Text 2"/>
    <w:basedOn w:val="Style_3"/>
    <w:link w:val="Style_18_ch"/>
    <w:pPr>
      <w:ind/>
      <w:jc w:val="both"/>
    </w:pPr>
    <w:rPr>
      <w:spacing w:val="70"/>
      <w:sz w:val="28"/>
    </w:rPr>
  </w:style>
  <w:style w:styleId="Style_18_ch" w:type="character">
    <w:name w:val="Body Text 2"/>
    <w:basedOn w:val="Style_3_ch"/>
    <w:link w:val="Style_18"/>
    <w:rPr>
      <w:spacing w:val="70"/>
      <w:sz w:val="28"/>
    </w:rPr>
  </w:style>
  <w:style w:styleId="Style_19" w:type="paragraph">
    <w:name w:val="toc 6"/>
    <w:next w:val="Style_3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3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Book Title"/>
    <w:link w:val="Style_21_ch"/>
    <w:rPr>
      <w:b w:val="1"/>
      <w:smallCaps w:val="1"/>
      <w:spacing w:val="5"/>
    </w:rPr>
  </w:style>
  <w:style w:styleId="Style_21_ch" w:type="character">
    <w:name w:val="Book Title"/>
    <w:link w:val="Style_21"/>
    <w:rPr>
      <w:b w:val="1"/>
      <w:smallCaps w:val="1"/>
      <w:spacing w:val="5"/>
    </w:rPr>
  </w:style>
  <w:style w:styleId="Style_22" w:type="paragraph">
    <w:name w:val="heading 3"/>
    <w:basedOn w:val="Style_3"/>
    <w:next w:val="Style_3"/>
    <w:link w:val="Style_22_ch"/>
    <w:uiPriority w:val="9"/>
    <w:qFormat/>
    <w:pPr>
      <w:keepNext w:val="1"/>
      <w:ind/>
      <w:jc w:val="center"/>
      <w:outlineLvl w:val="2"/>
    </w:pPr>
    <w:rPr>
      <w:i w:val="1"/>
      <w:sz w:val="28"/>
    </w:rPr>
  </w:style>
  <w:style w:styleId="Style_22_ch" w:type="character">
    <w:name w:val="heading 3"/>
    <w:basedOn w:val="Style_3_ch"/>
    <w:link w:val="Style_22"/>
    <w:rPr>
      <w:i w:val="1"/>
      <w:sz w:val="28"/>
    </w:rPr>
  </w:style>
  <w:style w:styleId="Style_23" w:type="paragraph">
    <w:name w:val="Intense Quote"/>
    <w:basedOn w:val="Style_3"/>
    <w:next w:val="Style_3"/>
    <w:link w:val="Style_23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23_ch" w:type="character">
    <w:name w:val="Intense Quote"/>
    <w:basedOn w:val="Style_3_ch"/>
    <w:link w:val="Style_23"/>
    <w:rPr>
      <w:rFonts w:ascii="Calibri" w:hAnsi="Calibri"/>
      <w:b w:val="1"/>
      <w:i w:val="1"/>
      <w:color w:val="4F81BD"/>
      <w:sz w:val="22"/>
    </w:rPr>
  </w:style>
  <w:style w:styleId="Style_24" w:type="paragraph">
    <w:name w:val="mw-headline"/>
    <w:basedOn w:val="Style_10"/>
    <w:link w:val="Style_24_ch"/>
  </w:style>
  <w:style w:styleId="Style_24_ch" w:type="character">
    <w:name w:val="mw-headline"/>
    <w:basedOn w:val="Style_10_ch"/>
    <w:link w:val="Style_24"/>
  </w:style>
  <w:style w:styleId="Style_25" w:type="paragraph">
    <w:name w:val="mw-editsection-divider"/>
    <w:basedOn w:val="Style_10"/>
    <w:link w:val="Style_25_ch"/>
  </w:style>
  <w:style w:styleId="Style_25_ch" w:type="character">
    <w:name w:val="mw-editsection-divider"/>
    <w:basedOn w:val="Style_10_ch"/>
    <w:link w:val="Style_25"/>
  </w:style>
  <w:style w:styleId="Style_26" w:type="paragraph">
    <w:name w:val="List Paragraph"/>
    <w:basedOn w:val="Style_3"/>
    <w:link w:val="Style_2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6_ch" w:type="character">
    <w:name w:val="List Paragraph"/>
    <w:basedOn w:val="Style_3_ch"/>
    <w:link w:val="Style_26"/>
    <w:rPr>
      <w:rFonts w:ascii="Calibri" w:hAnsi="Calibri"/>
      <w:sz w:val="22"/>
    </w:rPr>
  </w:style>
  <w:style w:styleId="Style_27" w:type="paragraph">
    <w:name w:val="heading 9"/>
    <w:basedOn w:val="Style_3"/>
    <w:next w:val="Style_3"/>
    <w:link w:val="Style_27_ch"/>
    <w:uiPriority w:val="9"/>
    <w:qFormat/>
    <w:pPr>
      <w:keepNext w:val="1"/>
      <w:keepLines w:val="1"/>
      <w:spacing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27_ch" w:type="character">
    <w:name w:val="heading 9"/>
    <w:basedOn w:val="Style_3_ch"/>
    <w:link w:val="Style_27"/>
    <w:rPr>
      <w:rFonts w:ascii="Cambria" w:hAnsi="Cambria"/>
      <w:i w:val="1"/>
      <w:color w:val="404040"/>
      <w:sz w:val="20"/>
    </w:rPr>
  </w:style>
  <w:style w:styleId="Style_28" w:type="paragraph">
    <w:name w:val="w"/>
    <w:basedOn w:val="Style_10"/>
    <w:link w:val="Style_28_ch"/>
  </w:style>
  <w:style w:styleId="Style_28_ch" w:type="character">
    <w:name w:val="w"/>
    <w:basedOn w:val="Style_10_ch"/>
    <w:link w:val="Style_28"/>
  </w:style>
  <w:style w:styleId="Style_29" w:type="paragraph">
    <w:name w:val="Default"/>
    <w:link w:val="Style_29_ch"/>
    <w:rPr>
      <w:rFonts w:ascii="Calibri" w:hAnsi="Calibri"/>
      <w:color w:val="000000"/>
      <w:sz w:val="24"/>
    </w:rPr>
  </w:style>
  <w:style w:styleId="Style_29_ch" w:type="character">
    <w:name w:val="Default"/>
    <w:link w:val="Style_29"/>
    <w:rPr>
      <w:rFonts w:ascii="Calibri" w:hAnsi="Calibri"/>
      <w:color w:val="000000"/>
      <w:sz w:val="24"/>
    </w:rPr>
  </w:style>
  <w:style w:styleId="Style_30" w:type="paragraph">
    <w:name w:val="FollowedHyperlink"/>
    <w:basedOn w:val="Style_10"/>
    <w:link w:val="Style_30_ch"/>
    <w:rPr>
      <w:color w:themeColor="followedHyperlink" w:val="800080"/>
      <w:u w:val="single"/>
    </w:rPr>
  </w:style>
  <w:style w:styleId="Style_30_ch" w:type="character">
    <w:name w:val="FollowedHyperlink"/>
    <w:basedOn w:val="Style_10_ch"/>
    <w:link w:val="Style_30"/>
    <w:rPr>
      <w:color w:themeColor="followedHyperlink" w:val="800080"/>
      <w:u w:val="single"/>
    </w:rPr>
  </w:style>
  <w:style w:styleId="Style_31" w:type="paragraph">
    <w:name w:val="apple-converted-space"/>
    <w:link w:val="Style_31_ch"/>
  </w:style>
  <w:style w:styleId="Style_31_ch" w:type="character">
    <w:name w:val="apple-converted-space"/>
    <w:link w:val="Style_31"/>
  </w:style>
  <w:style w:styleId="Style_32" w:type="paragraph">
    <w:name w:val="toc 3"/>
    <w:next w:val="Style_3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Body Text Indent 2"/>
    <w:basedOn w:val="Style_3"/>
    <w:link w:val="Style_33_ch"/>
    <w:pPr>
      <w:spacing w:line="360" w:lineRule="auto"/>
      <w:ind w:firstLine="709" w:left="284"/>
      <w:jc w:val="both"/>
    </w:pPr>
    <w:rPr>
      <w:sz w:val="28"/>
    </w:rPr>
  </w:style>
  <w:style w:styleId="Style_33_ch" w:type="character">
    <w:name w:val="Body Text Indent 2"/>
    <w:basedOn w:val="Style_3_ch"/>
    <w:link w:val="Style_33"/>
    <w:rPr>
      <w:sz w:val="28"/>
    </w:rPr>
  </w:style>
  <w:style w:styleId="Style_34" w:type="paragraph">
    <w:name w:val="caption"/>
    <w:basedOn w:val="Style_3"/>
    <w:next w:val="Style_3"/>
    <w:link w:val="Style_34_ch"/>
    <w:pPr>
      <w:spacing w:after="200"/>
      <w:ind/>
    </w:pPr>
    <w:rPr>
      <w:rFonts w:ascii="Calibri" w:hAnsi="Calibri"/>
      <w:b w:val="1"/>
      <w:color w:val="4F81BD"/>
      <w:sz w:val="18"/>
    </w:rPr>
  </w:style>
  <w:style w:styleId="Style_34_ch" w:type="character">
    <w:name w:val="caption"/>
    <w:basedOn w:val="Style_3_ch"/>
    <w:link w:val="Style_34"/>
    <w:rPr>
      <w:rFonts w:ascii="Calibri" w:hAnsi="Calibri"/>
      <w:b w:val="1"/>
      <w:color w:val="4F81BD"/>
      <w:sz w:val="18"/>
    </w:rPr>
  </w:style>
  <w:style w:styleId="Style_35" w:type="paragraph">
    <w:name w:val="No Spacing"/>
    <w:link w:val="Style_35_ch"/>
    <w:rPr>
      <w:rFonts w:ascii="Calibri" w:hAnsi="Calibri"/>
      <w:sz w:val="22"/>
    </w:rPr>
  </w:style>
  <w:style w:styleId="Style_35_ch" w:type="character">
    <w:name w:val="No Spacing"/>
    <w:link w:val="Style_35"/>
    <w:rPr>
      <w:rFonts w:ascii="Calibri" w:hAnsi="Calibri"/>
      <w:sz w:val="22"/>
    </w:rPr>
  </w:style>
  <w:style w:styleId="Style_6" w:type="paragraph">
    <w:name w:val="Intense Emphasis"/>
    <w:link w:val="Style_6_ch"/>
    <w:rPr>
      <w:b w:val="1"/>
      <w:i w:val="1"/>
      <w:color w:val="4F81BD"/>
    </w:rPr>
  </w:style>
  <w:style w:styleId="Style_6_ch" w:type="character">
    <w:name w:val="Intense Emphasis"/>
    <w:link w:val="Style_6"/>
    <w:rPr>
      <w:b w:val="1"/>
      <w:i w:val="1"/>
      <w:color w:val="4F81BD"/>
    </w:rPr>
  </w:style>
  <w:style w:styleId="Style_36" w:type="paragraph">
    <w:name w:val="page number"/>
    <w:basedOn w:val="Style_10"/>
    <w:link w:val="Style_36_ch"/>
  </w:style>
  <w:style w:styleId="Style_36_ch" w:type="character">
    <w:name w:val="page number"/>
    <w:basedOn w:val="Style_10_ch"/>
    <w:link w:val="Style_36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7" w:type="paragraph">
    <w:name w:val="heading 5"/>
    <w:basedOn w:val="Style_3"/>
    <w:next w:val="Style_3"/>
    <w:link w:val="Style_37_ch"/>
    <w:uiPriority w:val="9"/>
    <w:qFormat/>
    <w:pPr>
      <w:keepNext w:val="1"/>
      <w:ind/>
      <w:jc w:val="center"/>
      <w:outlineLvl w:val="4"/>
    </w:pPr>
    <w:rPr>
      <w:sz w:val="28"/>
    </w:rPr>
  </w:style>
  <w:style w:styleId="Style_37_ch" w:type="character">
    <w:name w:val="heading 5"/>
    <w:basedOn w:val="Style_3_ch"/>
    <w:link w:val="Style_37"/>
    <w:rPr>
      <w:sz w:val="28"/>
    </w:rPr>
  </w:style>
  <w:style w:styleId="Style_38" w:type="paragraph">
    <w:name w:val="Unresolved Mention"/>
    <w:basedOn w:val="Style_10"/>
    <w:link w:val="Style_38_ch"/>
    <w:rPr>
      <w:color w:val="605E5C"/>
      <w:shd w:fill="E1DFDD" w:val="clear"/>
    </w:rPr>
  </w:style>
  <w:style w:styleId="Style_38_ch" w:type="character">
    <w:name w:val="Unresolved Mention"/>
    <w:basedOn w:val="Style_10_ch"/>
    <w:link w:val="Style_38"/>
    <w:rPr>
      <w:color w:val="605E5C"/>
      <w:shd w:fill="E1DFDD" w:val="clear"/>
    </w:rPr>
  </w:style>
  <w:style w:styleId="Style_39" w:type="paragraph">
    <w:name w:val="Endnote"/>
    <w:link w:val="Style_39_ch"/>
    <w:pPr>
      <w:ind w:firstLine="851" w:left="0"/>
      <w:jc w:val="both"/>
    </w:pPr>
    <w:rPr>
      <w:rFonts w:ascii="XO Thames" w:hAnsi="XO Thames"/>
      <w:sz w:val="22"/>
    </w:rPr>
  </w:style>
  <w:style w:styleId="Style_39_ch" w:type="character">
    <w:name w:val="Endnote"/>
    <w:link w:val="Style_39"/>
    <w:rPr>
      <w:rFonts w:ascii="XO Thames" w:hAnsi="XO Thames"/>
      <w:sz w:val="22"/>
    </w:rPr>
  </w:style>
  <w:style w:styleId="Style_40" w:type="paragraph">
    <w:name w:val="heading 1"/>
    <w:basedOn w:val="Style_3"/>
    <w:next w:val="Style_3"/>
    <w:link w:val="Style_40_ch"/>
    <w:uiPriority w:val="9"/>
    <w:qFormat/>
    <w:pPr>
      <w:keepNext w:val="1"/>
      <w:spacing w:line="360" w:lineRule="auto"/>
      <w:ind w:firstLine="0" w:left="1260"/>
      <w:outlineLvl w:val="0"/>
    </w:pPr>
    <w:rPr>
      <w:sz w:val="28"/>
    </w:rPr>
  </w:style>
  <w:style w:styleId="Style_40_ch" w:type="character">
    <w:name w:val="heading 1"/>
    <w:basedOn w:val="Style_3_ch"/>
    <w:link w:val="Style_40"/>
    <w:rPr>
      <w:sz w:val="28"/>
    </w:rPr>
  </w:style>
  <w:style w:styleId="Style_41" w:type="paragraph">
    <w:name w:val="Body Text Indent 3"/>
    <w:basedOn w:val="Style_3"/>
    <w:link w:val="Style_41_ch"/>
    <w:pPr>
      <w:spacing w:line="360" w:lineRule="auto"/>
      <w:ind w:firstLine="708" w:left="0"/>
      <w:jc w:val="center"/>
    </w:pPr>
    <w:rPr>
      <w:b w:val="1"/>
      <w:spacing w:val="70"/>
      <w:sz w:val="36"/>
    </w:rPr>
  </w:style>
  <w:style w:styleId="Style_41_ch" w:type="character">
    <w:name w:val="Body Text Indent 3"/>
    <w:basedOn w:val="Style_3_ch"/>
    <w:link w:val="Style_41"/>
    <w:rPr>
      <w:b w:val="1"/>
      <w:spacing w:val="70"/>
      <w:sz w:val="36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heading 8"/>
    <w:basedOn w:val="Style_3"/>
    <w:next w:val="Style_3"/>
    <w:link w:val="Style_44_ch"/>
    <w:uiPriority w:val="9"/>
    <w:qFormat/>
    <w:pPr>
      <w:keepNext w:val="1"/>
      <w:spacing w:before="221" w:line="360" w:lineRule="auto"/>
      <w:ind w:firstLine="1260" w:left="1800" w:right="5"/>
      <w:jc w:val="both"/>
      <w:outlineLvl w:val="7"/>
    </w:pPr>
    <w:rPr>
      <w:b w:val="1"/>
      <w:sz w:val="28"/>
    </w:rPr>
  </w:style>
  <w:style w:styleId="Style_44_ch" w:type="character">
    <w:name w:val="heading 8"/>
    <w:basedOn w:val="Style_3_ch"/>
    <w:link w:val="Style_44"/>
    <w:rPr>
      <w:b w:val="1"/>
      <w:sz w:val="28"/>
    </w:rPr>
  </w:style>
  <w:style w:styleId="Style_2" w:type="paragraph">
    <w:name w:val="Чертежный"/>
    <w:link w:val="Style_2_ch"/>
    <w:pPr>
      <w:ind/>
      <w:jc w:val="both"/>
    </w:pPr>
    <w:rPr>
      <w:rFonts w:ascii="ISOCPEUR" w:hAnsi="ISOCPEUR"/>
      <w:i w:val="1"/>
      <w:sz w:val="28"/>
    </w:rPr>
  </w:style>
  <w:style w:styleId="Style_2_ch" w:type="character">
    <w:name w:val="Чертежный"/>
    <w:link w:val="Style_2"/>
    <w:rPr>
      <w:rFonts w:ascii="ISOCPEUR" w:hAnsi="ISOCPEUR"/>
      <w:i w:val="1"/>
      <w:sz w:val="28"/>
    </w:rPr>
  </w:style>
  <w:style w:styleId="Style_45" w:type="paragraph">
    <w:name w:val="Emphasis"/>
    <w:link w:val="Style_45_ch"/>
    <w:rPr>
      <w:i w:val="1"/>
    </w:rPr>
  </w:style>
  <w:style w:styleId="Style_45_ch" w:type="character">
    <w:name w:val="Emphasis"/>
    <w:link w:val="Style_45"/>
    <w:rPr>
      <w:i w:val="1"/>
    </w:rPr>
  </w:style>
  <w:style w:styleId="Style_46" w:type="paragraph">
    <w:name w:val="toc 1"/>
    <w:next w:val="Style_3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8"/>
    </w:rPr>
  </w:style>
  <w:style w:styleId="Style_47_ch" w:type="character">
    <w:name w:val="Header and Footer"/>
    <w:link w:val="Style_47"/>
    <w:rPr>
      <w:rFonts w:ascii="XO Thames" w:hAnsi="XO Thames"/>
      <w:sz w:val="28"/>
    </w:rPr>
  </w:style>
  <w:style w:styleId="Style_48" w:type="paragraph">
    <w:name w:val="Strong"/>
    <w:link w:val="Style_48_ch"/>
    <w:rPr>
      <w:b w:val="1"/>
    </w:rPr>
  </w:style>
  <w:style w:styleId="Style_48_ch" w:type="character">
    <w:name w:val="Strong"/>
    <w:link w:val="Style_48"/>
    <w:rPr>
      <w:b w:val="1"/>
    </w:rPr>
  </w:style>
  <w:style w:styleId="Style_49" w:type="paragraph">
    <w:name w:val="TOC Heading"/>
    <w:basedOn w:val="Style_40"/>
    <w:next w:val="Style_3"/>
    <w:link w:val="Style_49_ch"/>
    <w:pPr>
      <w:keepLines w:val="1"/>
      <w:spacing w:before="480" w:line="276" w:lineRule="auto"/>
      <w:ind w:firstLine="0" w:left="0"/>
      <w:outlineLvl w:val="8"/>
    </w:pPr>
    <w:rPr>
      <w:rFonts w:ascii="Cambria" w:hAnsi="Cambria"/>
      <w:b w:val="1"/>
      <w:color w:val="365F91"/>
    </w:rPr>
  </w:style>
  <w:style w:styleId="Style_49_ch" w:type="character">
    <w:name w:val="TOC Heading"/>
    <w:basedOn w:val="Style_40_ch"/>
    <w:link w:val="Style_49"/>
    <w:rPr>
      <w:rFonts w:ascii="Cambria" w:hAnsi="Cambria"/>
      <w:b w:val="1"/>
      <w:color w:val="365F91"/>
    </w:rPr>
  </w:style>
  <w:style w:styleId="Style_50" w:type="paragraph">
    <w:name w:val="toc 9"/>
    <w:next w:val="Style_3"/>
    <w:link w:val="Style_5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Normal (Web)"/>
    <w:basedOn w:val="Style_3"/>
    <w:link w:val="Style_51_ch"/>
    <w:pPr>
      <w:spacing w:afterAutospacing="on" w:beforeAutospacing="on"/>
      <w:ind/>
    </w:pPr>
  </w:style>
  <w:style w:styleId="Style_51_ch" w:type="character">
    <w:name w:val="Normal (Web)"/>
    <w:basedOn w:val="Style_3_ch"/>
    <w:link w:val="Style_51"/>
  </w:style>
  <w:style w:styleId="Style_52" w:type="paragraph">
    <w:name w:val="toc 8"/>
    <w:next w:val="Style_3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search-hl"/>
    <w:basedOn w:val="Style_10"/>
    <w:link w:val="Style_53_ch"/>
  </w:style>
  <w:style w:styleId="Style_53_ch" w:type="character">
    <w:name w:val="search-hl"/>
    <w:basedOn w:val="Style_10_ch"/>
    <w:link w:val="Style_53"/>
  </w:style>
  <w:style w:styleId="Style_54" w:type="paragraph">
    <w:name w:val="Subtle Emphasis"/>
    <w:link w:val="Style_54_ch"/>
    <w:rPr>
      <w:i w:val="1"/>
      <w:color w:val="808080"/>
    </w:rPr>
  </w:style>
  <w:style w:styleId="Style_54_ch" w:type="character">
    <w:name w:val="Subtle Emphasis"/>
    <w:link w:val="Style_54"/>
    <w:rPr>
      <w:i w:val="1"/>
      <w:color w:val="808080"/>
    </w:rPr>
  </w:style>
  <w:style w:styleId="Style_55" w:type="paragraph">
    <w:name w:val="rtejustify"/>
    <w:basedOn w:val="Style_3"/>
    <w:link w:val="Style_55_ch"/>
    <w:pPr>
      <w:spacing w:afterAutospacing="on" w:beforeAutospacing="on"/>
      <w:ind/>
    </w:pPr>
  </w:style>
  <w:style w:styleId="Style_55_ch" w:type="character">
    <w:name w:val="rtejustify"/>
    <w:basedOn w:val="Style_3_ch"/>
    <w:link w:val="Style_55"/>
  </w:style>
  <w:style w:styleId="Style_56" w:type="paragraph">
    <w:name w:val="edition"/>
    <w:basedOn w:val="Style_10"/>
    <w:link w:val="Style_56_ch"/>
  </w:style>
  <w:style w:styleId="Style_56_ch" w:type="character">
    <w:name w:val="edition"/>
    <w:basedOn w:val="Style_10_ch"/>
    <w:link w:val="Style_56"/>
  </w:style>
  <w:style w:styleId="Style_57" w:type="paragraph">
    <w:name w:val="Subtle Reference"/>
    <w:link w:val="Style_57_ch"/>
    <w:rPr>
      <w:smallCaps w:val="1"/>
      <w:color w:val="C0504D"/>
      <w:u w:val="single"/>
    </w:rPr>
  </w:style>
  <w:style w:styleId="Style_57_ch" w:type="character">
    <w:name w:val="Subtle Reference"/>
    <w:link w:val="Style_57"/>
    <w:rPr>
      <w:smallCaps w:val="1"/>
      <w:color w:val="C0504D"/>
      <w:u w:val="single"/>
    </w:rPr>
  </w:style>
  <w:style w:styleId="Style_58" w:type="paragraph">
    <w:name w:val="toc 5"/>
    <w:next w:val="Style_3"/>
    <w:link w:val="Style_5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Placeholder Text"/>
    <w:link w:val="Style_59_ch"/>
    <w:rPr>
      <w:color w:val="808080"/>
    </w:rPr>
  </w:style>
  <w:style w:styleId="Style_59_ch" w:type="character">
    <w:name w:val="Placeholder Text"/>
    <w:link w:val="Style_59"/>
    <w:rPr>
      <w:color w:val="808080"/>
    </w:rPr>
  </w:style>
  <w:style w:styleId="Style_60" w:type="paragraph">
    <w:name w:val="Block Text"/>
    <w:basedOn w:val="Style_3"/>
    <w:link w:val="Style_60_ch"/>
    <w:pPr>
      <w:widowControl w:val="0"/>
      <w:spacing w:before="200" w:line="264" w:lineRule="auto"/>
      <w:ind w:firstLine="284" w:left="567" w:right="477"/>
      <w:jc w:val="both"/>
    </w:pPr>
    <w:rPr>
      <w:sz w:val="28"/>
    </w:rPr>
  </w:style>
  <w:style w:styleId="Style_60_ch" w:type="character">
    <w:name w:val="Block Text"/>
    <w:basedOn w:val="Style_3_ch"/>
    <w:link w:val="Style_60"/>
    <w:rPr>
      <w:sz w:val="28"/>
    </w:rPr>
  </w:style>
  <w:style w:styleId="Style_61" w:type="paragraph">
    <w:name w:val="Название1"/>
    <w:basedOn w:val="Style_10"/>
    <w:link w:val="Style_61_ch"/>
  </w:style>
  <w:style w:styleId="Style_61_ch" w:type="character">
    <w:name w:val="Название1"/>
    <w:basedOn w:val="Style_10_ch"/>
    <w:link w:val="Style_61"/>
  </w:style>
  <w:style w:styleId="Style_62" w:type="paragraph">
    <w:name w:val="Quote"/>
    <w:basedOn w:val="Style_3"/>
    <w:next w:val="Style_3"/>
    <w:link w:val="Style_62_ch"/>
    <w:pPr>
      <w:spacing w:after="200" w:line="276" w:lineRule="auto"/>
      <w:ind/>
    </w:pPr>
    <w:rPr>
      <w:rFonts w:ascii="Calibri" w:hAnsi="Calibri"/>
      <w:i w:val="1"/>
      <w:color w:val="000000"/>
      <w:sz w:val="22"/>
    </w:rPr>
  </w:style>
  <w:style w:styleId="Style_62_ch" w:type="character">
    <w:name w:val="Quote"/>
    <w:basedOn w:val="Style_3_ch"/>
    <w:link w:val="Style_62"/>
    <w:rPr>
      <w:rFonts w:ascii="Calibri" w:hAnsi="Calibri"/>
      <w:i w:val="1"/>
      <w:color w:val="000000"/>
      <w:sz w:val="22"/>
    </w:rPr>
  </w:style>
  <w:style w:styleId="Style_63" w:type="paragraph">
    <w:name w:val="Subtitle"/>
    <w:basedOn w:val="Style_3"/>
    <w:next w:val="Style_3"/>
    <w:link w:val="Style_63_ch"/>
    <w:uiPriority w:val="11"/>
    <w:qFormat/>
    <w:pPr>
      <w:numPr>
        <w:ilvl w:val="1"/>
      </w:numPr>
      <w:spacing w:after="200" w:line="276" w:lineRule="auto"/>
      <w:ind/>
    </w:pPr>
    <w:rPr>
      <w:rFonts w:ascii="Cambria" w:hAnsi="Cambria"/>
      <w:i w:val="1"/>
      <w:color w:val="4F81BD"/>
      <w:spacing w:val="15"/>
    </w:rPr>
  </w:style>
  <w:style w:styleId="Style_63_ch" w:type="character">
    <w:name w:val="Subtitle"/>
    <w:basedOn w:val="Style_3_ch"/>
    <w:link w:val="Style_63"/>
    <w:rPr>
      <w:rFonts w:ascii="Cambria" w:hAnsi="Cambria"/>
      <w:i w:val="1"/>
      <w:color w:val="4F81BD"/>
      <w:spacing w:val="15"/>
    </w:rPr>
  </w:style>
  <w:style w:styleId="Style_64" w:type="paragraph">
    <w:name w:val="num"/>
    <w:basedOn w:val="Style_10"/>
    <w:link w:val="Style_64_ch"/>
  </w:style>
  <w:style w:styleId="Style_64_ch" w:type="character">
    <w:name w:val="num"/>
    <w:basedOn w:val="Style_10_ch"/>
    <w:link w:val="Style_64"/>
  </w:style>
  <w:style w:styleId="Style_65" w:type="paragraph">
    <w:name w:val="Title"/>
    <w:basedOn w:val="Style_3"/>
    <w:next w:val="Style_3"/>
    <w:link w:val="Style_65_ch"/>
    <w:uiPriority w:val="10"/>
    <w:qFormat/>
    <w:pPr>
      <w:spacing w:after="300"/>
      <w:ind/>
      <w:contextualSpacing w:val="1"/>
    </w:pPr>
    <w:rPr>
      <w:rFonts w:ascii="Cambria" w:hAnsi="Cambria"/>
      <w:color w:val="17365D"/>
      <w:spacing w:val="5"/>
      <w:sz w:val="52"/>
    </w:rPr>
  </w:style>
  <w:style w:styleId="Style_65_ch" w:type="character">
    <w:name w:val="Title"/>
    <w:basedOn w:val="Style_3_ch"/>
    <w:link w:val="Style_65"/>
    <w:rPr>
      <w:rFonts w:ascii="Cambria" w:hAnsi="Cambria"/>
      <w:color w:val="17365D"/>
      <w:spacing w:val="5"/>
      <w:sz w:val="52"/>
    </w:rPr>
  </w:style>
  <w:style w:styleId="Style_66" w:type="paragraph">
    <w:name w:val="heading 4"/>
    <w:basedOn w:val="Style_3"/>
    <w:next w:val="Style_3"/>
    <w:link w:val="Style_66_ch"/>
    <w:uiPriority w:val="9"/>
    <w:qFormat/>
    <w:pPr>
      <w:keepNext w:val="1"/>
      <w:spacing w:before="226" w:line="360" w:lineRule="auto"/>
      <w:ind w:firstLine="0" w:left="62"/>
      <w:jc w:val="center"/>
      <w:outlineLvl w:val="3"/>
    </w:pPr>
    <w:rPr>
      <w:i w:val="1"/>
      <w:color w:val="000000"/>
      <w:spacing w:val="-1"/>
      <w:sz w:val="28"/>
    </w:rPr>
  </w:style>
  <w:style w:styleId="Style_66_ch" w:type="character">
    <w:name w:val="heading 4"/>
    <w:basedOn w:val="Style_3_ch"/>
    <w:link w:val="Style_66"/>
    <w:rPr>
      <w:i w:val="1"/>
      <w:color w:val="000000"/>
      <w:spacing w:val="-1"/>
      <w:sz w:val="28"/>
    </w:rPr>
  </w:style>
  <w:style w:styleId="Style_67" w:type="paragraph">
    <w:name w:val="Body Text 3"/>
    <w:basedOn w:val="Style_3"/>
    <w:link w:val="Style_67_ch"/>
    <w:rPr>
      <w:spacing w:val="20"/>
      <w:sz w:val="32"/>
    </w:rPr>
  </w:style>
  <w:style w:styleId="Style_67_ch" w:type="character">
    <w:name w:val="Body Text 3"/>
    <w:basedOn w:val="Style_3_ch"/>
    <w:link w:val="Style_67"/>
    <w:rPr>
      <w:spacing w:val="20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68" w:type="paragraph">
    <w:name w:val="src2"/>
    <w:basedOn w:val="Style_10"/>
    <w:link w:val="Style_68_ch"/>
  </w:style>
  <w:style w:styleId="Style_68_ch" w:type="character">
    <w:name w:val="src2"/>
    <w:basedOn w:val="Style_10_ch"/>
    <w:link w:val="Style_68"/>
  </w:style>
  <w:style w:styleId="Style_69" w:type="paragraph">
    <w:name w:val="heading 2"/>
    <w:basedOn w:val="Style_3"/>
    <w:next w:val="Style_3"/>
    <w:link w:val="Style_69_ch"/>
    <w:uiPriority w:val="9"/>
    <w:qFormat/>
    <w:pPr>
      <w:keepNext w:val="1"/>
      <w:spacing w:line="360" w:lineRule="auto"/>
      <w:ind w:right="-58"/>
      <w:outlineLvl w:val="1"/>
    </w:pPr>
    <w:rPr>
      <w:sz w:val="28"/>
    </w:rPr>
  </w:style>
  <w:style w:styleId="Style_69_ch" w:type="character">
    <w:name w:val="heading 2"/>
    <w:basedOn w:val="Style_3_ch"/>
    <w:link w:val="Style_69"/>
    <w:rPr>
      <w:sz w:val="28"/>
    </w:rPr>
  </w:style>
  <w:style w:styleId="Style_70" w:type="paragraph">
    <w:name w:val="Body Text"/>
    <w:basedOn w:val="Style_3"/>
    <w:link w:val="Style_70_ch"/>
    <w:pPr>
      <w:tabs>
        <w:tab w:leader="none" w:pos="540" w:val="left"/>
      </w:tabs>
      <w:spacing w:line="360" w:lineRule="auto"/>
      <w:ind/>
    </w:pPr>
    <w:rPr>
      <w:sz w:val="28"/>
    </w:rPr>
  </w:style>
  <w:style w:styleId="Style_70_ch" w:type="character">
    <w:name w:val="Body Text"/>
    <w:basedOn w:val="Style_3_ch"/>
    <w:link w:val="Style_70"/>
    <w:rPr>
      <w:sz w:val="28"/>
    </w:rPr>
  </w:style>
  <w:style w:styleId="Style_71" w:type="paragraph">
    <w:name w:val="heading 6"/>
    <w:basedOn w:val="Style_3"/>
    <w:next w:val="Style_3"/>
    <w:link w:val="Style_71_ch"/>
    <w:uiPriority w:val="9"/>
    <w:qFormat/>
    <w:pPr>
      <w:keepNext w:val="1"/>
      <w:ind/>
      <w:jc w:val="center"/>
      <w:outlineLvl w:val="5"/>
    </w:pPr>
    <w:rPr>
      <w:sz w:val="32"/>
    </w:rPr>
  </w:style>
  <w:style w:styleId="Style_71_ch" w:type="character">
    <w:name w:val="heading 6"/>
    <w:basedOn w:val="Style_3_ch"/>
    <w:link w:val="Style_71"/>
    <w:rPr>
      <w:sz w:val="32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Table Grid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jpeg" Type="http://schemas.openxmlformats.org/officeDocument/2006/relationships/imag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2025-02-04T14:23:22Z</dcterms:modified>
</cp:coreProperties>
</file>