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E9" w:rsidRDefault="00F50EE9" w:rsidP="00F50EE9">
      <w:pPr>
        <w:jc w:val="center"/>
        <w:rPr>
          <w:rFonts w:ascii="Times New Roman" w:hAnsi="Times New Roman" w:cs="Times New Roman"/>
          <w:sz w:val="28"/>
          <w:szCs w:val="28"/>
        </w:rPr>
      </w:pPr>
      <w:r>
        <w:rPr>
          <w:rFonts w:ascii="Times New Roman" w:hAnsi="Times New Roman" w:cs="Times New Roman"/>
          <w:sz w:val="28"/>
          <w:szCs w:val="28"/>
        </w:rPr>
        <w:t>Народные традиции и обычаи.</w:t>
      </w:r>
    </w:p>
    <w:p w:rsid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Цель. Вызвать у де</w:t>
      </w:r>
      <w:r>
        <w:rPr>
          <w:rFonts w:ascii="Times New Roman" w:hAnsi="Times New Roman" w:cs="Times New Roman"/>
          <w:sz w:val="28"/>
          <w:szCs w:val="28"/>
        </w:rPr>
        <w:t>тей интерес к русским традициям</w:t>
      </w:r>
    </w:p>
    <w:p w:rsid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Задачи:</w:t>
      </w:r>
    </w:p>
    <w:p w:rsid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 xml:space="preserve"> </w:t>
      </w:r>
      <w:r>
        <w:rPr>
          <w:rFonts w:ascii="Times New Roman" w:hAnsi="Times New Roman" w:cs="Times New Roman"/>
          <w:sz w:val="28"/>
          <w:szCs w:val="28"/>
        </w:rPr>
        <w:t>1.</w:t>
      </w:r>
      <w:r w:rsidRPr="00836C19">
        <w:rPr>
          <w:rFonts w:ascii="Times New Roman" w:hAnsi="Times New Roman" w:cs="Times New Roman"/>
          <w:sz w:val="28"/>
          <w:szCs w:val="28"/>
        </w:rPr>
        <w:t>Закрепить знания детей о названии страны, в которой они живут, о её быте, некоторых исторических событиях, культуре.</w:t>
      </w:r>
    </w:p>
    <w:p w:rsidR="00836C19" w:rsidRPr="00836C19" w:rsidRDefault="00836C19" w:rsidP="00836C19">
      <w:pPr>
        <w:jc w:val="both"/>
        <w:rPr>
          <w:rFonts w:ascii="Times New Roman" w:hAnsi="Times New Roman" w:cs="Times New Roman"/>
          <w:sz w:val="28"/>
          <w:szCs w:val="28"/>
        </w:rPr>
      </w:pPr>
      <w:r>
        <w:rPr>
          <w:rFonts w:ascii="Times New Roman" w:hAnsi="Times New Roman" w:cs="Times New Roman"/>
          <w:sz w:val="28"/>
          <w:szCs w:val="28"/>
        </w:rPr>
        <w:t xml:space="preserve">2. </w:t>
      </w:r>
      <w:r w:rsidRPr="00836C19">
        <w:rPr>
          <w:rFonts w:ascii="Times New Roman" w:hAnsi="Times New Roman" w:cs="Times New Roman"/>
          <w:sz w:val="28"/>
          <w:szCs w:val="28"/>
        </w:rPr>
        <w:t>Воспитывать интерес к родной земле, ее прошлому, учить видеть красоту народных обрядов, мудрость традиций, воспитывать чувство гордости за свой народ и его прошлое.</w:t>
      </w:r>
    </w:p>
    <w:p w:rsidR="00836C19" w:rsidRPr="00836C19" w:rsidRDefault="00836C19" w:rsidP="00836C19">
      <w:pPr>
        <w:jc w:val="both"/>
        <w:rPr>
          <w:rFonts w:ascii="Times New Roman" w:hAnsi="Times New Roman" w:cs="Times New Roman"/>
          <w:sz w:val="28"/>
          <w:szCs w:val="28"/>
        </w:rPr>
      </w:pPr>
      <w:r>
        <w:rPr>
          <w:rFonts w:ascii="Times New Roman" w:hAnsi="Times New Roman" w:cs="Times New Roman"/>
          <w:sz w:val="28"/>
          <w:szCs w:val="28"/>
        </w:rPr>
        <w:t>3.</w:t>
      </w:r>
      <w:r w:rsidRPr="00836C19">
        <w:rPr>
          <w:rFonts w:ascii="Times New Roman" w:hAnsi="Times New Roman" w:cs="Times New Roman"/>
          <w:sz w:val="28"/>
          <w:szCs w:val="28"/>
        </w:rPr>
        <w:t>Воспитывать интерес к отечественной культуре, к обычаям и традициям русского народа</w:t>
      </w:r>
    </w:p>
    <w:p w:rsidR="00836C19" w:rsidRPr="00836C19" w:rsidRDefault="00836C19" w:rsidP="00836C19">
      <w:pPr>
        <w:jc w:val="both"/>
        <w:rPr>
          <w:rFonts w:ascii="Times New Roman" w:hAnsi="Times New Roman" w:cs="Times New Roman"/>
          <w:sz w:val="28"/>
          <w:szCs w:val="28"/>
        </w:rPr>
      </w:pPr>
    </w:p>
    <w:p w:rsidR="00836C19" w:rsidRPr="00836C19" w:rsidRDefault="00836C19" w:rsidP="00836C19">
      <w:pPr>
        <w:jc w:val="center"/>
        <w:rPr>
          <w:rFonts w:ascii="Times New Roman" w:hAnsi="Times New Roman" w:cs="Times New Roman"/>
          <w:sz w:val="28"/>
          <w:szCs w:val="28"/>
        </w:rPr>
      </w:pPr>
      <w:r w:rsidRPr="00836C19">
        <w:rPr>
          <w:rFonts w:ascii="Times New Roman" w:hAnsi="Times New Roman" w:cs="Times New Roman"/>
          <w:sz w:val="28"/>
          <w:szCs w:val="28"/>
        </w:rPr>
        <w:t>Ход занятия</w:t>
      </w:r>
    </w:p>
    <w:p w:rsidR="00836C19" w:rsidRPr="00836C19" w:rsidRDefault="00836C19" w:rsidP="00836C19">
      <w:pPr>
        <w:jc w:val="both"/>
        <w:rPr>
          <w:rFonts w:ascii="Times New Roman" w:hAnsi="Times New Roman" w:cs="Times New Roman"/>
          <w:sz w:val="28"/>
          <w:szCs w:val="28"/>
        </w:rPr>
      </w:pP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 xml:space="preserve"> Приветствие. Здравствуйте, мои ребятки. Сегодня я хочу поговорить с вами о нашей стране. Как называется стран</w:t>
      </w:r>
      <w:r>
        <w:rPr>
          <w:rFonts w:ascii="Times New Roman" w:hAnsi="Times New Roman" w:cs="Times New Roman"/>
          <w:sz w:val="28"/>
          <w:szCs w:val="28"/>
        </w:rPr>
        <w:t xml:space="preserve">а, в которой мы живём? (Россия). </w:t>
      </w:r>
      <w:r w:rsidRPr="00836C19">
        <w:rPr>
          <w:rFonts w:ascii="Times New Roman" w:hAnsi="Times New Roman" w:cs="Times New Roman"/>
          <w:sz w:val="28"/>
          <w:szCs w:val="28"/>
        </w:rPr>
        <w:t>Россия — страна очень большая и красивая. В России очень много лесов, в которых много разных зверей, растёт много ягод и грибов. Через всю страну протекает много рек. Одна из самых больших рек — Волга. А в реках много разной рыбы. Много в России гор. В горах добывают разные полезные ископаемые — уголь, алмазы, железную руду. Да, наша страна очень красивая и богатая. Она возникла очень давно, у неё древняя и интересная история. Наша страна – Россия — очень богата мудрыми традициями и красивыми обычаями. Сегодня мы с вами совершим путешествие в старину.</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Приготовьтесь слушать сказ</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Про Россию и про нас.</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Русь деревянная – края дорогие,</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Здесь издавна русские люди живут,</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Они прославляют жилища родные,</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Раздольные русские песни поют.</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lastRenderedPageBreak/>
        <w:t>Давным-давно на Руси люди строили себе жилища из брёвен. Такие дома называются избами. И всё в избе было сделано из дерева: и пол, и потолок, и мебель, и даже посуда. Ребята, а знаете ли вы пословицы и поговорки об избе, доме?</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-В гостях хорошо, а дома лучше.</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-Не красна изба углами, а красна изба пирогами.</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-Без хозяина дом – сирота.</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 xml:space="preserve">-Домом жить – обо всём </w:t>
      </w:r>
      <w:proofErr w:type="gramStart"/>
      <w:r w:rsidRPr="00836C19">
        <w:rPr>
          <w:rFonts w:ascii="Times New Roman" w:hAnsi="Times New Roman" w:cs="Times New Roman"/>
          <w:sz w:val="28"/>
          <w:szCs w:val="28"/>
        </w:rPr>
        <w:t>тужить</w:t>
      </w:r>
      <w:proofErr w:type="gramEnd"/>
      <w:r w:rsidRPr="00836C19">
        <w:rPr>
          <w:rFonts w:ascii="Times New Roman" w:hAnsi="Times New Roman" w:cs="Times New Roman"/>
          <w:sz w:val="28"/>
          <w:szCs w:val="28"/>
        </w:rPr>
        <w:t>.</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-В родном доме и каша гуще.</w:t>
      </w:r>
    </w:p>
    <w:p w:rsid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 xml:space="preserve">Печь в старые времена была в доме очень важна. В печи готовили еду, выпекали хлеб. Она обогревала избу. Она ещё и лечила маленьких детей. Набегавшись по глубокому снегу, они грели ноги на печи. В наши дни печки – очень редкое явление. </w:t>
      </w:r>
    </w:p>
    <w:p w:rsidR="00836C19" w:rsidRPr="00836C19" w:rsidRDefault="00836C19" w:rsidP="00836C19">
      <w:pPr>
        <w:jc w:val="both"/>
        <w:rPr>
          <w:rFonts w:ascii="Times New Roman" w:hAnsi="Times New Roman" w:cs="Times New Roman"/>
          <w:sz w:val="28"/>
          <w:szCs w:val="28"/>
        </w:rPr>
      </w:pPr>
      <w:bookmarkStart w:id="0" w:name="_GoBack"/>
      <w:bookmarkEnd w:id="0"/>
      <w:r w:rsidRPr="00836C19">
        <w:rPr>
          <w:rFonts w:ascii="Times New Roman" w:hAnsi="Times New Roman" w:cs="Times New Roman"/>
          <w:sz w:val="28"/>
          <w:szCs w:val="28"/>
        </w:rPr>
        <w:t>У каждого народа есть свои традиции. Традиция — слово не русское, оно переводится с латинского языка как передача, т. е. традиция — это то, что передаётся от одного поколения другому. Традиции бывают семейные. Какие традиции есть у вас в семье? Например, почти во всех семьях существует традиция отмечать день рождения членов семьи и дарить подарки в этот день. (Ответы детей.) Каждому человеку, когда он рождается, дают имя. Часто ребенка называют в честь бабушки или дедушки. Как в старину отмечали на Руси именины? Раньше если ребенок родился в день рождение святого, то ему давали его имя. Считалось, что если имя ребенка выбрано удачно, то ребенок будет счастливым.</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На Руси во все времена было много умельцев. Доброй славой пользовались в народе хорошие умельцы. Про мастера, который никакой работы не боялся, говорили: «Мастер на все руки», «Мастер – золотые руки». А любуясь хорошо выполненной работой, говорили так: «Не то дорого, что красного золота, а то дорого, что доброго мастерства». Как талантлив русский народ! Из обыкновенного полена мастера могли вырезать шкатулку, в которой хранились мелкие предметы. А то и комод смастерят, куда убирали одежду. А какая ж русская изба без скрипа половиц, без разноцветных половиков, которые ткали на деревянном ткацком станке или вя</w:t>
      </w:r>
      <w:r>
        <w:rPr>
          <w:rFonts w:ascii="Times New Roman" w:hAnsi="Times New Roman" w:cs="Times New Roman"/>
          <w:sz w:val="28"/>
          <w:szCs w:val="28"/>
        </w:rPr>
        <w:t xml:space="preserve">зали своими руками. </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 xml:space="preserve">Самым великим и любимым праздником была Пасха. Этот праздник всегда отмечался торжественно и весело. И </w:t>
      </w:r>
      <w:proofErr w:type="gramStart"/>
      <w:r w:rsidRPr="00836C19">
        <w:rPr>
          <w:rFonts w:ascii="Times New Roman" w:hAnsi="Times New Roman" w:cs="Times New Roman"/>
          <w:sz w:val="28"/>
          <w:szCs w:val="28"/>
        </w:rPr>
        <w:t>праздновали его целую</w:t>
      </w:r>
      <w:proofErr w:type="gramEnd"/>
      <w:r w:rsidRPr="00836C19">
        <w:rPr>
          <w:rFonts w:ascii="Times New Roman" w:hAnsi="Times New Roman" w:cs="Times New Roman"/>
          <w:sz w:val="28"/>
          <w:szCs w:val="28"/>
        </w:rPr>
        <w:t xml:space="preserve"> неделю.</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lastRenderedPageBreak/>
        <w:t xml:space="preserve">Все времена года любили на Руси. Но особенно ждали осень. Любили это время года за то, что закончены основные работы в полях, садах, на огородах. Собран богатый урожай, убран в закрома. А коль урожай богат – спокойна душа у крестьянина, не страшна ему долгая, суровая зима, можно немного отдохнуть и повеселиться. Первый осенний праздник, который отмечали на Руси – Успение. </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 xml:space="preserve">Есть традиции, которые возникли очень давно и сохранились до наших дней. Масленица – это один из самых любимых праздников русского народа. С древних времен, на Руси существует обычай – провожать зиму и встречать весну. На масленицу пекут блины – это главное праздничное блюдо. Блины обильно поливают маслом. Масляный блин – символ солнца, хорошего урожая, здоровых людей. На масленицу русский народ веселился: играли в игры, пели песни и водили хороводы, устраивали кулачные бои, на праздниках мужчины любили помериться силой богатырскою. Не один праздник на Руси не обходился без хоровода. Хоровод обозначает движение по кругу, цепью, восьмерками или другими фигурами с песнями, а иногда со сценическим действием. </w:t>
      </w:r>
    </w:p>
    <w:p w:rsidR="00836C19" w:rsidRPr="00836C19" w:rsidRDefault="00836C19" w:rsidP="00F50EE9">
      <w:pPr>
        <w:jc w:val="both"/>
        <w:rPr>
          <w:rFonts w:ascii="Times New Roman" w:hAnsi="Times New Roman" w:cs="Times New Roman"/>
          <w:sz w:val="28"/>
          <w:szCs w:val="28"/>
        </w:rPr>
      </w:pPr>
      <w:r w:rsidRPr="00836C19">
        <w:rPr>
          <w:rFonts w:ascii="Times New Roman" w:hAnsi="Times New Roman" w:cs="Times New Roman"/>
          <w:sz w:val="28"/>
          <w:szCs w:val="28"/>
        </w:rPr>
        <w:t xml:space="preserve">Масленица – это один из самых любимых праздников русского народа. Это древнейший праздник проводов зимы и встречи солнца и весны. Продолжается он целую неделю. </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В нашей стране есть традиция на праздник 8 Марта дарить женщинам цветы и подарки, во всех странах существует традиция отмечать Новый год в 12 часов ночи.</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А ещё есть традиции, связанные с приготовлением разных блюд, — традиционная национальная кухня. У различных народов обязательно есть какое-нибудь своё национальное блюдо. Национальная кухня зависит от того, что выращивают в той или: иной стране. Например, В Китае и Японии выращивают рис и поэтому много блюд готовят из риса. А что выращивают России? (Пшеницу, рожь, разные овощи). В России очень много блюд готовят из муки. Например, только в России пекут знаменитые калачи. (На экране хлебные изделия). Какие кушанья вы можете назвать мне из муки, которые часто делают ваши мамы? (Блины, оладьи, пирожки).</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А ещё в России очень любят щи. Из чего варят щи? (Картошка, капуста, лук, морковь). Для того чтобы сварить щи, обязательно нужна капуста и другие овощи. У русского народа есть такая поговорка «Щи и каша — пища наша».</w:t>
      </w:r>
    </w:p>
    <w:p w:rsidR="00836C19" w:rsidRPr="00836C19" w:rsidRDefault="00836C19" w:rsidP="00836C19">
      <w:pPr>
        <w:jc w:val="both"/>
        <w:rPr>
          <w:rFonts w:ascii="Times New Roman" w:hAnsi="Times New Roman" w:cs="Times New Roman"/>
          <w:sz w:val="28"/>
          <w:szCs w:val="28"/>
        </w:rPr>
      </w:pP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lastRenderedPageBreak/>
        <w:t>Значит, что ещё любят готовить в России? (Кашу). А из чего можно сварить кашу? (Из различной крупы — пшена, манки, гречки, овсяных хлопьев).</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В России часто зимой бывает очень холодно, а летом жарко. Какой русский напиток хорошо утоляет жажду? (Квас). А делают его тоже из хлеба. А вот зимой на ярмарках продавали горячий сбитень — это напиток из мёда, он очень хорошо согревал во время мороза.</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 xml:space="preserve">Обобщаем. Ребята, сегодня мы с вами поговорили о нашей стране, о таланте русского народа, вспомнили некоторые традиции. И чтобы наша страна оставалась великой, нам нужно беречь нашу культуру, соблюдать обычаи и традиции, которые </w:t>
      </w:r>
      <w:r w:rsidR="00F50EE9">
        <w:rPr>
          <w:rFonts w:ascii="Times New Roman" w:hAnsi="Times New Roman" w:cs="Times New Roman"/>
          <w:sz w:val="28"/>
          <w:szCs w:val="28"/>
        </w:rPr>
        <w:t>достались нам от наших предков.</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 xml:space="preserve"> Играем. А еще в народе говорили: «Кончил дело – гуляй смело», «Делу время – потехи час!» Давайте и мы с вами немножко отдохнём, поиграем в русскую народную игру «Золотые ворота». Дети становятся парами по кругу, лицом друг к другу, соединив и подняв руки как воротца. Двое бегут по кругу между парой детей. Дети, стоящие в парах произносят слова.</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Золотые ворота</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Пропустите меня</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Я и сам пройду</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И друзей проведу</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На первый раз прощается</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Второй раз запрещается</w:t>
      </w:r>
    </w:p>
    <w:p w:rsidR="00836C19"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А на третий раз не пропустим вас</w:t>
      </w:r>
      <w:proofErr w:type="gramStart"/>
      <w:r w:rsidRPr="00836C19">
        <w:rPr>
          <w:rFonts w:ascii="Times New Roman" w:hAnsi="Times New Roman" w:cs="Times New Roman"/>
          <w:sz w:val="28"/>
          <w:szCs w:val="28"/>
        </w:rPr>
        <w:t>.»</w:t>
      </w:r>
      <w:proofErr w:type="gramEnd"/>
    </w:p>
    <w:p w:rsidR="00EB758B" w:rsidRPr="00836C19" w:rsidRDefault="00836C19" w:rsidP="00836C19">
      <w:pPr>
        <w:jc w:val="both"/>
        <w:rPr>
          <w:rFonts w:ascii="Times New Roman" w:hAnsi="Times New Roman" w:cs="Times New Roman"/>
          <w:sz w:val="28"/>
          <w:szCs w:val="28"/>
        </w:rPr>
      </w:pPr>
      <w:r w:rsidRPr="00836C19">
        <w:rPr>
          <w:rFonts w:ascii="Times New Roman" w:hAnsi="Times New Roman" w:cs="Times New Roman"/>
          <w:sz w:val="28"/>
          <w:szCs w:val="28"/>
        </w:rPr>
        <w:t>Сегодня, ребята, мы с вами поговорили о нашей стране, о таланте русского народа, о разных русских традициях. Традиций у русского народа очень много. Поговорите с родителями, узнайте у них, какие ещё русские традиции они помнят. Спросите у своих родителей, в какие игры они играли в детстве и какие атрибуты были к этим играм. Если вам понравилось, и было интересно, тогда расположите силуэты народных игрушек там, где солнышко, если не понравилось, то где тучка.</w:t>
      </w:r>
    </w:p>
    <w:sectPr w:rsidR="00EB758B" w:rsidRPr="00836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D6"/>
    <w:rsid w:val="004B7AD6"/>
    <w:rsid w:val="00836C19"/>
    <w:rsid w:val="00EB758B"/>
    <w:rsid w:val="00F50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2025-03-11T04:39:00Z</dcterms:created>
  <dcterms:modified xsi:type="dcterms:W3CDTF">2025-03-11T04:58:00Z</dcterms:modified>
</cp:coreProperties>
</file>