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2D" w:rsidRDefault="00FA2D2D" w:rsidP="006D5C5B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МКДОУ Д/сад№1 «Северянка».</w:t>
      </w:r>
    </w:p>
    <w:p w:rsidR="00FA2D2D" w:rsidRPr="00FA2D2D" w:rsidRDefault="00FA2D2D" w:rsidP="006D5C5B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Республика Саха (Якутия), Нижнеколымский район, </w:t>
      </w:r>
      <w:r w:rsidR="00B345FA">
        <w:rPr>
          <w:sz w:val="32"/>
          <w:szCs w:val="32"/>
        </w:rPr>
        <w:t>п. Черский</w:t>
      </w:r>
      <w:r>
        <w:rPr>
          <w:sz w:val="32"/>
          <w:szCs w:val="32"/>
        </w:rPr>
        <w:t>.</w:t>
      </w:r>
    </w:p>
    <w:p w:rsidR="00935C9D" w:rsidRDefault="00935C9D" w:rsidP="00FA2D2D">
      <w:pPr>
        <w:rPr>
          <w:sz w:val="36"/>
          <w:szCs w:val="36"/>
        </w:rPr>
      </w:pPr>
    </w:p>
    <w:p w:rsidR="00FA2D2D" w:rsidRDefault="00FA2D2D" w:rsidP="00FA2D2D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FA2D2D">
        <w:rPr>
          <w:sz w:val="36"/>
          <w:szCs w:val="36"/>
        </w:rPr>
        <w:t>Всеобуч для родителей младшей группы</w:t>
      </w:r>
      <w:r>
        <w:rPr>
          <w:sz w:val="36"/>
          <w:szCs w:val="36"/>
        </w:rPr>
        <w:t>.</w:t>
      </w:r>
      <w:r w:rsidRPr="00FA2D2D">
        <w:rPr>
          <w:sz w:val="36"/>
          <w:szCs w:val="36"/>
        </w:rPr>
        <w:t xml:space="preserve"> </w:t>
      </w:r>
    </w:p>
    <w:p w:rsidR="00FA2D2D" w:rsidRDefault="00FA2D2D" w:rsidP="00FA2D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FA2D2D">
        <w:rPr>
          <w:sz w:val="36"/>
          <w:szCs w:val="36"/>
        </w:rPr>
        <w:t>«Сенсорное развитие детей»</w:t>
      </w:r>
    </w:p>
    <w:p w:rsidR="00FA2D2D" w:rsidRPr="00D15EBA" w:rsidRDefault="00FA2D2D" w:rsidP="00FA2D2D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Pr="00D15EBA">
        <w:rPr>
          <w:b/>
          <w:sz w:val="56"/>
          <w:szCs w:val="56"/>
        </w:rPr>
        <w:t>«</w:t>
      </w:r>
      <w:r w:rsidR="006D5C5B" w:rsidRPr="00D15EBA">
        <w:rPr>
          <w:b/>
          <w:sz w:val="56"/>
          <w:szCs w:val="56"/>
        </w:rPr>
        <w:t>Кто в теремочке живёт</w:t>
      </w:r>
      <w:r w:rsidRPr="00D15EBA">
        <w:rPr>
          <w:b/>
          <w:sz w:val="56"/>
          <w:szCs w:val="56"/>
        </w:rPr>
        <w:t>»</w:t>
      </w:r>
    </w:p>
    <w:p w:rsidR="00FA2D2D" w:rsidRPr="00FA2D2D" w:rsidRDefault="00FA2D2D" w:rsidP="00FA2D2D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D15EBA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>: Перепетайло Надежда Васильевна.</w:t>
      </w:r>
    </w:p>
    <w:p w:rsidR="00FA2D2D" w:rsidRPr="00FA2D2D" w:rsidRDefault="00FA2D2D" w:rsidP="00FA2D2D">
      <w:pPr>
        <w:rPr>
          <w:sz w:val="36"/>
          <w:szCs w:val="36"/>
        </w:rPr>
      </w:pPr>
    </w:p>
    <w:p w:rsidR="00FA2D2D" w:rsidRPr="00FA2D2D" w:rsidRDefault="00FA2D2D" w:rsidP="00FA2D2D">
      <w:pPr>
        <w:rPr>
          <w:sz w:val="36"/>
          <w:szCs w:val="36"/>
        </w:rPr>
      </w:pPr>
    </w:p>
    <w:p w:rsidR="006D5C5B" w:rsidRDefault="006D5C5B" w:rsidP="006D5C5B">
      <w:pPr>
        <w:jc w:val="center"/>
        <w:rPr>
          <w:b/>
          <w:sz w:val="40"/>
          <w:szCs w:val="40"/>
        </w:rPr>
      </w:pPr>
      <w:r w:rsidRPr="00D0077D">
        <w:rPr>
          <w:b/>
          <w:sz w:val="40"/>
          <w:szCs w:val="40"/>
        </w:rPr>
        <w:t>Сообщение для родителей</w:t>
      </w:r>
    </w:p>
    <w:p w:rsidR="006D5C5B" w:rsidRPr="00D0077D" w:rsidRDefault="006D5C5B" w:rsidP="006D5C5B">
      <w:pPr>
        <w:jc w:val="center"/>
        <w:rPr>
          <w:sz w:val="32"/>
          <w:szCs w:val="32"/>
        </w:rPr>
      </w:pPr>
    </w:p>
    <w:p w:rsidR="006D5C5B" w:rsidRDefault="006D5C5B" w:rsidP="006D5C5B">
      <w:pPr>
        <w:jc w:val="center"/>
        <w:rPr>
          <w:b/>
          <w:i/>
          <w:sz w:val="28"/>
          <w:szCs w:val="28"/>
        </w:rPr>
      </w:pPr>
      <w:r w:rsidRPr="00D0077D">
        <w:rPr>
          <w:b/>
          <w:sz w:val="28"/>
          <w:szCs w:val="28"/>
        </w:rPr>
        <w:t>«</w:t>
      </w:r>
      <w:r w:rsidRPr="00D0077D">
        <w:rPr>
          <w:b/>
          <w:i/>
          <w:sz w:val="28"/>
          <w:szCs w:val="28"/>
        </w:rPr>
        <w:t>Как знакомить детей с сенсорными эталонами дома»</w:t>
      </w:r>
    </w:p>
    <w:p w:rsidR="006D5C5B" w:rsidRPr="00D0077D" w:rsidRDefault="006D5C5B" w:rsidP="006D5C5B">
      <w:pPr>
        <w:jc w:val="center"/>
        <w:rPr>
          <w:b/>
          <w:i/>
          <w:sz w:val="28"/>
          <w:szCs w:val="28"/>
        </w:rPr>
      </w:pPr>
    </w:p>
    <w:p w:rsidR="006D5C5B" w:rsidRPr="00D0077D" w:rsidRDefault="006D5C5B" w:rsidP="006D5C5B">
      <w:pPr>
        <w:ind w:firstLine="708"/>
        <w:jc w:val="both"/>
      </w:pPr>
      <w:r w:rsidRPr="00D0077D">
        <w:t>Ребенок – это маленький исследователь. Первичные представления об окружающем мире он получает, когда рассматривает окружающие его предметы, трогает их, обследует.</w:t>
      </w:r>
    </w:p>
    <w:p w:rsidR="006D5C5B" w:rsidRPr="00D0077D" w:rsidRDefault="006D5C5B" w:rsidP="006D5C5B">
      <w:pPr>
        <w:ind w:firstLine="708"/>
        <w:jc w:val="both"/>
      </w:pPr>
      <w:r w:rsidRPr="00D0077D">
        <w:t xml:space="preserve"> Развитие сенсорного восприятия необходимо для умственного развития ребенка. Знание сенсорных эталонов – это первые шаги в математику, оно поможет ребенку в обучении в школе. Поэтому родители в игре и в повседневной жизни должны знакомить детей с цветом, величиной, формой окружающих их предметов, материалом, из которого они сделаны.   Вы сталкиваетесь с сенсорными эталонами везде и можете знакомить с ними детей без специально подготовленной среды. </w:t>
      </w:r>
    </w:p>
    <w:p w:rsidR="006D5C5B" w:rsidRPr="00D0077D" w:rsidRDefault="006D5C5B" w:rsidP="006D5C5B">
      <w:pPr>
        <w:jc w:val="both"/>
      </w:pPr>
      <w:r w:rsidRPr="00D0077D">
        <w:t xml:space="preserve"> Одеваясь и раздеваясь, обращайте внимание на цвет вашей одежды и одежды ребенка. Рассматривая одежду, называйте ее цвет, и учите находить такой же в других вариантах одежды и в других предметах. Одновременно вы будете расширять словарный запас ребенка. пример: у меня красное платье, что еще красное есть у нас дома, найди такой же цвет? Что красное ты видишь на улице.?   Знакомя детей с размером предметов, обращайте внимание на размер посуды в доме. У меня большая тарелка, а у тебя? А у кого больше. Какая у меня ладошка, а у тебя? А у папы? Одновременно вы учите ребенка согласовывать прилагательные с существительными: покажи, где у тебя большие машины? А где маленькие? Какие колеса у больших машин? А у маленьких. Добивайтесь от ребенка полных ответов. Этим вы не только развиваете у него сенсорное восприятие, но и развиваете его речь. Развиваете наблюдательность, внимание и память.   Выйдя на улицу, вы можете обратить внимание на большие и маленькие предметы, которые вы встречаете. На большие и маленькие камни, лужи, шаги. Навстречу вам идет собака. Какая она? Большая или маленькая? Кошка? Червячок? Бабочка?   Растения, которые вы видите на улице. Посмотри, какой большой куст. и маленькие листики на нем. Какого цвета листики? Они зеленые, потому что лето, а осенью какие листья? Желтые, оранжевые, красные. </w:t>
      </w:r>
    </w:p>
    <w:p w:rsidR="006D5C5B" w:rsidRPr="00D0077D" w:rsidRDefault="006D5C5B" w:rsidP="006D5C5B">
      <w:pPr>
        <w:ind w:firstLine="708"/>
        <w:jc w:val="both"/>
      </w:pPr>
      <w:r w:rsidRPr="00D0077D">
        <w:t xml:space="preserve"> Вы сами не можете не заметить, что вас окружают предметы разной формы. Обращайте внимание ребенка на окружающие его предметы, называйте их форму и учите ребенка правильно определять ее. Тарелка и блюдце имеют форму круга.. Что еще круглое есть, Колеса у машины, пуговицы на платье, солнце в небе, воздушный шар, который вы купили ребенку. Рассматривая с ребенком предмет, учите определять его форму, цвет и размер. Эти машины у тебя большие, а эти маленькие, эти красные, а эти желтые. А какой формы книги? Коробка, в которой лежит новая игрушка? А какой формы дорожный знак? Одни знаки треугольные, а другие – квадратные. Кроме знакомства с формой предмета вы можете познакомить ребенка с дорожными знаками. Форма окон в доме? Прямоугольная. </w:t>
      </w:r>
    </w:p>
    <w:p w:rsidR="006D5C5B" w:rsidRPr="00D0077D" w:rsidRDefault="006D5C5B" w:rsidP="006D5C5B">
      <w:pPr>
        <w:ind w:firstLine="708"/>
        <w:jc w:val="both"/>
      </w:pPr>
      <w:r w:rsidRPr="00D0077D">
        <w:lastRenderedPageBreak/>
        <w:t>Таким образом, постоянно общаясь с ребенком, вы способствуете накоплению его сенсорного опыта, словарного запаса и развитию всех психических процессов. А самое главное – вы общаетесь со своим ребенком, интересуетесь его проблемами и способствуете установлению доверительных отношений со своим любимым человечком.</w:t>
      </w:r>
    </w:p>
    <w:p w:rsidR="006D5C5B" w:rsidRDefault="006D5C5B" w:rsidP="006D5C5B">
      <w:pPr>
        <w:jc w:val="both"/>
        <w:rPr>
          <w:b/>
          <w:u w:val="single"/>
        </w:rPr>
      </w:pPr>
    </w:p>
    <w:p w:rsidR="00935C9D" w:rsidRDefault="00935C9D" w:rsidP="006D5C5B">
      <w:pPr>
        <w:jc w:val="both"/>
        <w:rPr>
          <w:b/>
          <w:u w:val="single"/>
        </w:rPr>
      </w:pPr>
    </w:p>
    <w:p w:rsidR="00935C9D" w:rsidRDefault="00935C9D" w:rsidP="006D5C5B">
      <w:pPr>
        <w:jc w:val="both"/>
        <w:rPr>
          <w:b/>
          <w:u w:val="single"/>
        </w:rPr>
      </w:pPr>
      <w:bookmarkStart w:id="0" w:name="_GoBack"/>
      <w:bookmarkEnd w:id="0"/>
    </w:p>
    <w:p w:rsidR="006D5C5B" w:rsidRDefault="006D5C5B" w:rsidP="006D5C5B">
      <w:pPr>
        <w:rPr>
          <w:b/>
          <w:u w:val="single"/>
        </w:rPr>
      </w:pPr>
    </w:p>
    <w:p w:rsidR="006D5C5B" w:rsidRPr="009F2391" w:rsidRDefault="006D5C5B" w:rsidP="006D5C5B">
      <w:pPr>
        <w:jc w:val="center"/>
        <w:rPr>
          <w:b/>
        </w:rPr>
      </w:pPr>
      <w:r w:rsidRPr="009F2391">
        <w:rPr>
          <w:b/>
        </w:rPr>
        <w:t xml:space="preserve">«Кто в теремочке живет» </w:t>
      </w:r>
    </w:p>
    <w:p w:rsidR="00935C9D" w:rsidRDefault="006D5C5B" w:rsidP="006D5C5B">
      <w:r w:rsidRPr="00935C9D">
        <w:rPr>
          <w:b/>
        </w:rPr>
        <w:t xml:space="preserve">  Воспитатель:</w:t>
      </w:r>
      <w:r>
        <w:t xml:space="preserve"> Уважаемые родители, сегодня мы с вами и с детьми поиграем в игры по сенсорному развитию.</w:t>
      </w:r>
    </w:p>
    <w:p w:rsidR="00935C9D" w:rsidRDefault="00935C9D" w:rsidP="006D5C5B"/>
    <w:p w:rsidR="006D5C5B" w:rsidRDefault="006D5C5B" w:rsidP="006D5C5B">
      <w:r>
        <w:t>Заходит Художник с кисточкой и палитрой.</w:t>
      </w:r>
      <w:r w:rsidR="00935C9D" w:rsidRPr="00935C9D">
        <w:rPr>
          <w:b/>
          <w:noProof/>
          <w:u w:val="single"/>
        </w:rPr>
        <w:t xml:space="preserve"> </w:t>
      </w:r>
    </w:p>
    <w:p w:rsidR="006D5C5B" w:rsidRDefault="006D5C5B" w:rsidP="006D5C5B">
      <w:r w:rsidRPr="00935C9D">
        <w:rPr>
          <w:b/>
        </w:rPr>
        <w:t>Художник:</w:t>
      </w:r>
      <w:r>
        <w:t xml:space="preserve"> Я художник, веселый да озорной.</w:t>
      </w:r>
    </w:p>
    <w:p w:rsidR="006D5C5B" w:rsidRDefault="006D5C5B" w:rsidP="006D5C5B">
      <w:r>
        <w:t xml:space="preserve">         </w:t>
      </w:r>
      <w:r w:rsidR="00935C9D">
        <w:t xml:space="preserve">           </w:t>
      </w:r>
      <w:r>
        <w:t xml:space="preserve"> Кисточки и краски я ношу с собой</w:t>
      </w:r>
    </w:p>
    <w:p w:rsidR="006D5C5B" w:rsidRDefault="006D5C5B" w:rsidP="006D5C5B">
      <w:r>
        <w:t xml:space="preserve">                     Разукрашу теремочки,</w:t>
      </w:r>
    </w:p>
    <w:p w:rsidR="006D5C5B" w:rsidRDefault="006D5C5B" w:rsidP="006D5C5B">
      <w:r>
        <w:t xml:space="preserve">                     И цветочки, и листочки,</w:t>
      </w:r>
    </w:p>
    <w:p w:rsidR="006D5C5B" w:rsidRDefault="006D5C5B" w:rsidP="006D5C5B">
      <w:r>
        <w:t xml:space="preserve">                     Солнце, небо голубое,</w:t>
      </w:r>
    </w:p>
    <w:p w:rsidR="006D5C5B" w:rsidRDefault="006D5C5B" w:rsidP="006D5C5B">
      <w:r>
        <w:t xml:space="preserve">             </w:t>
      </w:r>
      <w:r w:rsidR="00935C9D">
        <w:t xml:space="preserve">        </w:t>
      </w:r>
      <w:r>
        <w:t>Все красивое такое!</w:t>
      </w:r>
    </w:p>
    <w:p w:rsidR="006D5C5B" w:rsidRDefault="006D5C5B" w:rsidP="006D5C5B">
      <w:r>
        <w:t xml:space="preserve">                     Нарисую яркую радугу-дугу</w:t>
      </w:r>
    </w:p>
    <w:p w:rsidR="006D5C5B" w:rsidRDefault="006D5C5B" w:rsidP="006D5C5B">
      <w:r>
        <w:t xml:space="preserve">                     Я по этой радуге</w:t>
      </w:r>
    </w:p>
    <w:p w:rsidR="006D5C5B" w:rsidRDefault="006D5C5B" w:rsidP="006D5C5B">
      <w:r>
        <w:t xml:space="preserve">                     Как по мостику пойду.</w:t>
      </w:r>
    </w:p>
    <w:p w:rsidR="00FA2D2D" w:rsidRDefault="006D5C5B" w:rsidP="006D5C5B">
      <w:r>
        <w:t>Родителям и детям предлагается пройти по цветным дорожкам «радуге» и занять свои места.</w:t>
      </w:r>
      <w:r w:rsidR="00935C9D">
        <w:t xml:space="preserve"> </w:t>
      </w:r>
    </w:p>
    <w:p w:rsidR="00935C9D" w:rsidRDefault="00935C9D" w:rsidP="006D5C5B"/>
    <w:p w:rsidR="006D5C5B" w:rsidRDefault="006D5C5B" w:rsidP="006D5C5B">
      <w:pPr>
        <w:pStyle w:val="a3"/>
        <w:numPr>
          <w:ilvl w:val="0"/>
          <w:numId w:val="1"/>
        </w:numPr>
        <w:spacing w:after="160" w:line="256" w:lineRule="auto"/>
        <w:jc w:val="left"/>
      </w:pPr>
      <w:r w:rsidRPr="00935C9D">
        <w:rPr>
          <w:b/>
        </w:rPr>
        <w:t>Воспитатель</w:t>
      </w:r>
      <w:r>
        <w:t>: Посмотрите, каким цветом раскрасил художник теремочки?</w:t>
      </w:r>
    </w:p>
    <w:p w:rsidR="006D5C5B" w:rsidRDefault="006D5C5B" w:rsidP="006D5C5B">
      <w:r>
        <w:t>Родители читают стихи «Чей цвет»:</w:t>
      </w:r>
    </w:p>
    <w:p w:rsidR="006D5C5B" w:rsidRDefault="006D5C5B" w:rsidP="006D5C5B">
      <w:pPr>
        <w:pStyle w:val="a3"/>
        <w:numPr>
          <w:ilvl w:val="0"/>
          <w:numId w:val="2"/>
        </w:numPr>
        <w:spacing w:line="256" w:lineRule="auto"/>
      </w:pPr>
      <w:r>
        <w:t>Клубника, помидор,</w:t>
      </w:r>
    </w:p>
    <w:p w:rsidR="006D5C5B" w:rsidRDefault="006D5C5B" w:rsidP="006D5C5B">
      <w:pPr>
        <w:jc w:val="center"/>
      </w:pPr>
      <w:r>
        <w:t>Малина и флажок</w:t>
      </w:r>
    </w:p>
    <w:p w:rsidR="006D5C5B" w:rsidRDefault="006D5C5B" w:rsidP="006D5C5B">
      <w:pPr>
        <w:ind w:left="360"/>
        <w:jc w:val="center"/>
      </w:pPr>
      <w:r>
        <w:t>Все знают прекрасно,</w:t>
      </w:r>
    </w:p>
    <w:p w:rsidR="006D5C5B" w:rsidRDefault="006D5C5B" w:rsidP="006D5C5B">
      <w:pPr>
        <w:ind w:left="360"/>
        <w:jc w:val="center"/>
      </w:pPr>
      <w:r>
        <w:t>Что цвет у них красный.</w:t>
      </w:r>
    </w:p>
    <w:p w:rsidR="00935C9D" w:rsidRDefault="00935C9D" w:rsidP="006D5C5B">
      <w:pPr>
        <w:ind w:left="360"/>
        <w:jc w:val="center"/>
      </w:pPr>
    </w:p>
    <w:p w:rsidR="006D5C5B" w:rsidRDefault="006D5C5B" w:rsidP="006D5C5B">
      <w:pPr>
        <w:pStyle w:val="a3"/>
        <w:numPr>
          <w:ilvl w:val="0"/>
          <w:numId w:val="2"/>
        </w:numPr>
        <w:spacing w:after="160" w:line="256" w:lineRule="auto"/>
      </w:pPr>
      <w:r>
        <w:t>Солнце, цыпленок, банан,</w:t>
      </w:r>
    </w:p>
    <w:p w:rsidR="006D5C5B" w:rsidRDefault="006D5C5B" w:rsidP="006D5C5B">
      <w:pPr>
        <w:pStyle w:val="a3"/>
      </w:pPr>
      <w:r>
        <w:t>Лимон, одуванчик, тюльпан.</w:t>
      </w:r>
    </w:p>
    <w:p w:rsidR="006D5C5B" w:rsidRDefault="006D5C5B" w:rsidP="006D5C5B">
      <w:pPr>
        <w:pStyle w:val="a3"/>
      </w:pPr>
      <w:r>
        <w:t>Оглянись и увидишь мой друг</w:t>
      </w:r>
    </w:p>
    <w:p w:rsidR="006D5C5B" w:rsidRDefault="006D5C5B" w:rsidP="006D5C5B">
      <w:pPr>
        <w:pStyle w:val="a3"/>
      </w:pPr>
      <w:r>
        <w:t>Сколько желтого цвета вокруг.</w:t>
      </w:r>
    </w:p>
    <w:p w:rsidR="006D5C5B" w:rsidRDefault="006D5C5B" w:rsidP="006D5C5B">
      <w:pPr>
        <w:pStyle w:val="a3"/>
      </w:pPr>
    </w:p>
    <w:p w:rsidR="006D5C5B" w:rsidRDefault="006D5C5B" w:rsidP="006D5C5B">
      <w:pPr>
        <w:pStyle w:val="a3"/>
        <w:numPr>
          <w:ilvl w:val="0"/>
          <w:numId w:val="2"/>
        </w:numPr>
        <w:spacing w:after="160" w:line="256" w:lineRule="auto"/>
      </w:pPr>
      <w:r>
        <w:t>Лягушка и елка,</w:t>
      </w:r>
    </w:p>
    <w:p w:rsidR="006D5C5B" w:rsidRDefault="006D5C5B" w:rsidP="006D5C5B">
      <w:pPr>
        <w:pStyle w:val="a3"/>
      </w:pPr>
      <w:r>
        <w:t>И листики клена,</w:t>
      </w:r>
    </w:p>
    <w:p w:rsidR="006D5C5B" w:rsidRDefault="006D5C5B" w:rsidP="006D5C5B">
      <w:pPr>
        <w:pStyle w:val="a3"/>
      </w:pPr>
      <w:r>
        <w:t>Трава и огурчик-</w:t>
      </w:r>
    </w:p>
    <w:p w:rsidR="006D5C5B" w:rsidRDefault="006D5C5B" w:rsidP="006D5C5B">
      <w:pPr>
        <w:pStyle w:val="a3"/>
      </w:pPr>
      <w:r>
        <w:t>Все это зеленое.</w:t>
      </w:r>
    </w:p>
    <w:p w:rsidR="006D5C5B" w:rsidRDefault="006D5C5B" w:rsidP="006D5C5B">
      <w:pPr>
        <w:pStyle w:val="a3"/>
      </w:pPr>
    </w:p>
    <w:p w:rsidR="006D5C5B" w:rsidRDefault="006D5C5B" w:rsidP="006D5C5B">
      <w:pPr>
        <w:pStyle w:val="a3"/>
        <w:numPr>
          <w:ilvl w:val="0"/>
          <w:numId w:val="2"/>
        </w:numPr>
        <w:spacing w:after="160" w:line="256" w:lineRule="auto"/>
      </w:pPr>
      <w:r>
        <w:t>Колокольчик, василек,</w:t>
      </w:r>
    </w:p>
    <w:p w:rsidR="006D5C5B" w:rsidRDefault="006D5C5B" w:rsidP="006D5C5B">
      <w:pPr>
        <w:pStyle w:val="a3"/>
      </w:pPr>
      <w:r>
        <w:t>Ведерко, тучка и совок,</w:t>
      </w:r>
    </w:p>
    <w:p w:rsidR="006D5C5B" w:rsidRDefault="006D5C5B" w:rsidP="006D5C5B">
      <w:pPr>
        <w:pStyle w:val="a3"/>
      </w:pPr>
      <w:r>
        <w:t>Яркие, красивые</w:t>
      </w:r>
    </w:p>
    <w:p w:rsidR="006D5C5B" w:rsidRDefault="006D5C5B" w:rsidP="006D5C5B">
      <w:pPr>
        <w:pStyle w:val="a3"/>
      </w:pPr>
      <w:r>
        <w:t>А по цвету синие.</w:t>
      </w:r>
    </w:p>
    <w:p w:rsidR="00FA2D2D" w:rsidRDefault="006D5C5B" w:rsidP="00FA2D2D">
      <w:r>
        <w:t>Воспитатель раздает детям карточки с изображением предметов разного цвета, и предлагает разместить их на теремочках в соответствии с цветом.</w:t>
      </w:r>
    </w:p>
    <w:p w:rsidR="00FA2D2D" w:rsidRDefault="00FA2D2D" w:rsidP="00FA2D2D"/>
    <w:p w:rsidR="00FA2D2D" w:rsidRDefault="00FA2D2D" w:rsidP="00FA2D2D"/>
    <w:p w:rsidR="006D5C5B" w:rsidRDefault="006D5C5B" w:rsidP="00FA2D2D">
      <w:pPr>
        <w:pStyle w:val="a3"/>
        <w:numPr>
          <w:ilvl w:val="0"/>
          <w:numId w:val="1"/>
        </w:numPr>
      </w:pPr>
      <w:r w:rsidRPr="00935C9D">
        <w:rPr>
          <w:b/>
        </w:rPr>
        <w:t>Воспитатель</w:t>
      </w:r>
      <w:r>
        <w:t>: Отгадайте загадку, и вы узнаете, кто живет в желтом теремочке.</w:t>
      </w:r>
    </w:p>
    <w:p w:rsidR="006D5C5B" w:rsidRDefault="006D5C5B" w:rsidP="006D5C5B">
      <w:r>
        <w:lastRenderedPageBreak/>
        <w:t xml:space="preserve">                                       Мягкие лапки, а в лапках царапки. (Кошка)</w:t>
      </w:r>
    </w:p>
    <w:p w:rsidR="006D5C5B" w:rsidRDefault="006D5C5B" w:rsidP="006D5C5B">
      <w:r>
        <w:t>Открывается окошко в желтом теремочке, появляется кошка.</w:t>
      </w:r>
    </w:p>
    <w:p w:rsidR="006D5C5B" w:rsidRDefault="006D5C5B" w:rsidP="006D5C5B">
      <w:r>
        <w:t>Кошка: Туча прячется за лес,</w:t>
      </w:r>
    </w:p>
    <w:p w:rsidR="006D5C5B" w:rsidRDefault="006D5C5B" w:rsidP="006D5C5B">
      <w:r>
        <w:t xml:space="preserve">              Смотрит солнышко с небес</w:t>
      </w:r>
    </w:p>
    <w:p w:rsidR="006D5C5B" w:rsidRDefault="006D5C5B" w:rsidP="006D5C5B">
      <w:r>
        <w:t xml:space="preserve">              И такое чистое, доброе, лучистое.</w:t>
      </w:r>
    </w:p>
    <w:p w:rsidR="006D5C5B" w:rsidRDefault="006D5C5B" w:rsidP="006D5C5B">
      <w:r>
        <w:t xml:space="preserve">              Если б мы его достали</w:t>
      </w:r>
    </w:p>
    <w:p w:rsidR="006D5C5B" w:rsidRDefault="006D5C5B" w:rsidP="006D5C5B">
      <w:r>
        <w:t xml:space="preserve">              Мамочке б его отдали.</w:t>
      </w:r>
    </w:p>
    <w:p w:rsidR="006D5C5B" w:rsidRDefault="006D5C5B" w:rsidP="006D5C5B">
      <w:r>
        <w:t xml:space="preserve">Дети и родители выполняют задание «Собери солнышко». Среди </w:t>
      </w:r>
      <w:r w:rsidR="00FA2D2D">
        <w:t>разноцветных полосочек</w:t>
      </w:r>
      <w:r>
        <w:t xml:space="preserve"> дети выбирают желтые «лучики» и вместе с мамами выкладывают солнышко.</w:t>
      </w:r>
    </w:p>
    <w:p w:rsidR="006D5C5B" w:rsidRDefault="006D5C5B" w:rsidP="006D5C5B">
      <w:r>
        <w:t>Игра - эстафета «Найди свой домик по цвету»</w:t>
      </w:r>
    </w:p>
    <w:p w:rsidR="00FA2D2D" w:rsidRPr="00935C9D" w:rsidRDefault="00FA2D2D" w:rsidP="006D5C5B">
      <w:pPr>
        <w:rPr>
          <w:b/>
        </w:rPr>
      </w:pPr>
    </w:p>
    <w:p w:rsidR="006D5C5B" w:rsidRDefault="006D5C5B" w:rsidP="006D5C5B">
      <w:pPr>
        <w:pStyle w:val="a3"/>
        <w:numPr>
          <w:ilvl w:val="0"/>
          <w:numId w:val="1"/>
        </w:numPr>
        <w:spacing w:after="160" w:line="256" w:lineRule="auto"/>
        <w:jc w:val="left"/>
      </w:pPr>
      <w:r w:rsidRPr="00935C9D">
        <w:rPr>
          <w:b/>
        </w:rPr>
        <w:t>Воспитатель</w:t>
      </w:r>
      <w:r>
        <w:t>: Отгадайте, кто живет в красном домике.</w:t>
      </w:r>
    </w:p>
    <w:p w:rsidR="006D5C5B" w:rsidRDefault="006D5C5B" w:rsidP="006D5C5B">
      <w:r>
        <w:t xml:space="preserve">                                       Сидит под крылечком, хвост колечком.</w:t>
      </w:r>
    </w:p>
    <w:p w:rsidR="006D5C5B" w:rsidRDefault="006D5C5B" w:rsidP="006D5C5B">
      <w:r>
        <w:t xml:space="preserve">                                       Дом охраняет, громко, громко лает. (Собака)</w:t>
      </w:r>
    </w:p>
    <w:p w:rsidR="006D5C5B" w:rsidRDefault="006D5C5B" w:rsidP="006D5C5B">
      <w:r>
        <w:t xml:space="preserve">Открывается окошко в красном теремочке, появляется собачка. </w:t>
      </w:r>
    </w:p>
    <w:p w:rsidR="006D5C5B" w:rsidRDefault="006D5C5B" w:rsidP="006D5C5B">
      <w:r>
        <w:t>Собачка: Косточка вкусная снится собаке,</w:t>
      </w:r>
    </w:p>
    <w:p w:rsidR="006D5C5B" w:rsidRDefault="006D5C5B" w:rsidP="006D5C5B">
      <w:r>
        <w:t xml:space="preserve">                 Та, что недавно потеряна в драке.</w:t>
      </w:r>
    </w:p>
    <w:p w:rsidR="006D5C5B" w:rsidRDefault="006D5C5B" w:rsidP="006D5C5B">
      <w:r>
        <w:t>Проводится игровое задание «Кому что снится».</w:t>
      </w:r>
    </w:p>
    <w:p w:rsidR="006D5C5B" w:rsidRDefault="006D5C5B" w:rsidP="006D5C5B">
      <w:r>
        <w:t>Дети и родители «дарят» собачке твердые предметы, а кошке мягкие.</w:t>
      </w:r>
    </w:p>
    <w:p w:rsidR="00FA2D2D" w:rsidRDefault="00FA2D2D" w:rsidP="006D5C5B"/>
    <w:p w:rsidR="006D5C5B" w:rsidRDefault="006D5C5B" w:rsidP="006D5C5B">
      <w:pPr>
        <w:pStyle w:val="a3"/>
        <w:numPr>
          <w:ilvl w:val="0"/>
          <w:numId w:val="1"/>
        </w:numPr>
        <w:spacing w:after="160" w:line="256" w:lineRule="auto"/>
        <w:jc w:val="both"/>
      </w:pPr>
      <w:r w:rsidRPr="00935C9D">
        <w:rPr>
          <w:b/>
        </w:rPr>
        <w:t>Воспитатель:</w:t>
      </w:r>
      <w:r>
        <w:t xml:space="preserve"> Кто утром рано встает,</w:t>
      </w:r>
    </w:p>
    <w:p w:rsidR="006D5C5B" w:rsidRDefault="006D5C5B" w:rsidP="006D5C5B">
      <w:pPr>
        <w:pStyle w:val="a3"/>
        <w:jc w:val="both"/>
      </w:pPr>
      <w:r>
        <w:t xml:space="preserve">                       Громко песни поет,</w:t>
      </w:r>
    </w:p>
    <w:p w:rsidR="006D5C5B" w:rsidRDefault="006D5C5B" w:rsidP="006D5C5B">
      <w:pPr>
        <w:pStyle w:val="a3"/>
        <w:jc w:val="both"/>
      </w:pPr>
      <w:r>
        <w:t xml:space="preserve">                       Деткам спать не дает. (Петушок)</w:t>
      </w:r>
    </w:p>
    <w:p w:rsidR="006D5C5B" w:rsidRDefault="006D5C5B" w:rsidP="006D5C5B">
      <w:r>
        <w:t>Открывается окошко в синем теремочке, появляется петушок.</w:t>
      </w:r>
    </w:p>
    <w:p w:rsidR="006D5C5B" w:rsidRDefault="006D5C5B" w:rsidP="006D5C5B">
      <w:r>
        <w:t>Проводится игровое задание «Втыкалочки».</w:t>
      </w:r>
    </w:p>
    <w:p w:rsidR="006D5C5B" w:rsidRDefault="006D5C5B" w:rsidP="006D5C5B">
      <w:r>
        <w:t>Родители и дети собирают пазлы, пирамидки, вкладыши на скорость.</w:t>
      </w:r>
    </w:p>
    <w:p w:rsidR="006D5C5B" w:rsidRDefault="006D5C5B" w:rsidP="006D5C5B">
      <w:r>
        <w:t xml:space="preserve">Игра для родителей «Вспомни свои игрушки». Родители на ощупь с завязанными глазами определяют игрушки. </w:t>
      </w:r>
    </w:p>
    <w:p w:rsidR="00935C9D" w:rsidRDefault="00935C9D" w:rsidP="006D5C5B"/>
    <w:p w:rsidR="006D5C5B" w:rsidRDefault="006D5C5B" w:rsidP="00FB0CA7">
      <w:pPr>
        <w:pStyle w:val="a3"/>
        <w:numPr>
          <w:ilvl w:val="0"/>
          <w:numId w:val="1"/>
        </w:numPr>
        <w:spacing w:after="160" w:line="256" w:lineRule="auto"/>
        <w:jc w:val="left"/>
      </w:pPr>
      <w:r w:rsidRPr="00935C9D">
        <w:rPr>
          <w:b/>
        </w:rPr>
        <w:t xml:space="preserve">Воспитатель: </w:t>
      </w:r>
      <w:r>
        <w:t>Открывается окошко в зеленом теремочке, появляется медведь с медвежонком.</w:t>
      </w:r>
    </w:p>
    <w:p w:rsidR="006D5C5B" w:rsidRDefault="006D5C5B" w:rsidP="006D5C5B">
      <w:r>
        <w:t xml:space="preserve">Медведь: Хороша моя берлога, </w:t>
      </w:r>
    </w:p>
    <w:p w:rsidR="006D5C5B" w:rsidRDefault="006D5C5B" w:rsidP="006D5C5B">
      <w:r>
        <w:t xml:space="preserve">                   Нас всю зиму будет греть,-</w:t>
      </w:r>
    </w:p>
    <w:p w:rsidR="006D5C5B" w:rsidRDefault="006D5C5B" w:rsidP="006D5C5B">
      <w:r>
        <w:t xml:space="preserve">                   Встречу деток у порога</w:t>
      </w:r>
    </w:p>
    <w:p w:rsidR="006D5C5B" w:rsidRDefault="006D5C5B" w:rsidP="006D5C5B">
      <w:r>
        <w:t xml:space="preserve">                   Я добрый и большой медведь.</w:t>
      </w:r>
    </w:p>
    <w:p w:rsidR="006D5C5B" w:rsidRDefault="006D5C5B" w:rsidP="006D5C5B">
      <w:r>
        <w:t>Проводится игра - эстафета «Большой - маленький».</w:t>
      </w:r>
    </w:p>
    <w:p w:rsidR="006D5C5B" w:rsidRDefault="006D5C5B" w:rsidP="006D5C5B"/>
    <w:p w:rsidR="006D5C5B" w:rsidRDefault="006D5C5B" w:rsidP="006D5C5B">
      <w:r>
        <w:t>Родители на большой машине перевозят большие игрушки для большого медведя, дети на маленькой – маленькие игрушки для медвежонка.</w:t>
      </w:r>
    </w:p>
    <w:p w:rsidR="006D5C5B" w:rsidRDefault="006D5C5B" w:rsidP="006D5C5B">
      <w:r>
        <w:t>Воспитатель: Краски сегодня ужасно устали,</w:t>
      </w:r>
    </w:p>
    <w:p w:rsidR="006D5C5B" w:rsidRDefault="006D5C5B" w:rsidP="006D5C5B">
      <w:r>
        <w:t xml:space="preserve">                         С детками краски долго играли,</w:t>
      </w:r>
    </w:p>
    <w:p w:rsidR="006D5C5B" w:rsidRDefault="006D5C5B" w:rsidP="006D5C5B">
      <w:r>
        <w:t xml:space="preserve">                         Радугу в небе они рисовали.</w:t>
      </w:r>
    </w:p>
    <w:p w:rsidR="006D5C5B" w:rsidRDefault="006D5C5B" w:rsidP="006D5C5B">
      <w:r>
        <w:t xml:space="preserve">                         Долго трудились над радугой краски</w:t>
      </w:r>
    </w:p>
    <w:p w:rsidR="006D5C5B" w:rsidRDefault="006D5C5B" w:rsidP="006D5C5B">
      <w:r>
        <w:t xml:space="preserve">                         Радуга вышла красивой как в сказке.</w:t>
      </w:r>
    </w:p>
    <w:p w:rsidR="006D5C5B" w:rsidRDefault="006D5C5B" w:rsidP="006D5C5B">
      <w:r>
        <w:t>Вот и закончилась наша с вами игра. Герои тоже устали и отправились в свои теремочки. Проводится игровое задание «Закрой окошко». Дети вместе с родителями подбирают «окошки» для теремочков по форме, цвету и закрывают их.</w:t>
      </w: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6D5C5B" w:rsidRDefault="006D5C5B" w:rsidP="006D5C5B">
      <w:pPr>
        <w:rPr>
          <w:b/>
          <w:u w:val="single"/>
        </w:rPr>
      </w:pPr>
    </w:p>
    <w:p w:rsidR="00900B54" w:rsidRDefault="00900B54"/>
    <w:sectPr w:rsidR="0090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43" w:rsidRDefault="00B15943" w:rsidP="00FA2D2D">
      <w:r>
        <w:separator/>
      </w:r>
    </w:p>
  </w:endnote>
  <w:endnote w:type="continuationSeparator" w:id="0">
    <w:p w:rsidR="00B15943" w:rsidRDefault="00B15943" w:rsidP="00FA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43" w:rsidRDefault="00B15943" w:rsidP="00FA2D2D">
      <w:r>
        <w:separator/>
      </w:r>
    </w:p>
  </w:footnote>
  <w:footnote w:type="continuationSeparator" w:id="0">
    <w:p w:rsidR="00B15943" w:rsidRDefault="00B15943" w:rsidP="00FA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600A"/>
    <w:multiLevelType w:val="hybridMultilevel"/>
    <w:tmpl w:val="DCE4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B6026"/>
    <w:multiLevelType w:val="hybridMultilevel"/>
    <w:tmpl w:val="BBF6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5B"/>
    <w:rsid w:val="001C6843"/>
    <w:rsid w:val="00294E17"/>
    <w:rsid w:val="006D5C5B"/>
    <w:rsid w:val="00900B54"/>
    <w:rsid w:val="00935C9D"/>
    <w:rsid w:val="00B15943"/>
    <w:rsid w:val="00B345FA"/>
    <w:rsid w:val="00B352B4"/>
    <w:rsid w:val="00B51DFE"/>
    <w:rsid w:val="00D15EBA"/>
    <w:rsid w:val="00FA2D2D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9EC5-BF0E-4447-A4C1-650CBAED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5B"/>
    <w:pPr>
      <w:ind w:left="720"/>
      <w:contextualSpacing/>
      <w:jc w:val="center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FA2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2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2D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2D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2017-07-18T09:31:00Z</dcterms:created>
  <dcterms:modified xsi:type="dcterms:W3CDTF">2017-07-20T10:54:00Z</dcterms:modified>
</cp:coreProperties>
</file>