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2"/>
        <w:spacing w:line="24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/>
      </w:r>
    </w:p>
    <w:p>
      <w:pPr>
        <w:pStyle w:val="Para2"/>
        <w:spacing w:line="240" w:lineRule="auto"/>
        <w:ind w:left="0"/>
        <w:rPr>
          <w:sz w:val="32"/>
          <w:szCs w:val="32"/>
          <w:rFonts w:ascii="Times New Roman" w:eastAsia="Times New Roman" w:hAnsi="Times New Roman"/>
        </w:rPr>
      </w:pPr>
      <w:r>
        <w:rPr>
          <w:rStyle w:val="Character5"/>
          <w:sz w:val="32"/>
          <w:szCs w:val="32"/>
        </w:rPr>
        <w:t xml:space="preserve">«Интегрированная образовательная деятельность»                    </w:t>
      </w:r>
      <w:r>
        <w:rPr>
          <w:rStyle w:val="Character5"/>
          <w:sz w:val="32"/>
          <w:szCs w:val="32"/>
        </w:rPr>
        <w:t xml:space="preserve">Шубина Марина Ивановна,</w:t>
      </w:r>
      <w:bookmarkStart w:id="1" w:name="_GoBack"/>
      <w:bookmarkEnd w:id="1"/>
    </w:p>
    <w:p>
      <w:pPr>
        <w:pStyle w:val="Para2"/>
        <w:spacing w:line="240" w:lineRule="auto"/>
        <w:ind w:left="0"/>
        <w:rPr>
          <w:sz w:val="32"/>
          <w:szCs w:val="32"/>
          <w:rFonts w:ascii="Times New Roman" w:eastAsia="Times New Roman" w:hAnsi="Times New Roman"/>
        </w:rPr>
      </w:pPr>
      <w:r>
        <w:rPr>
          <w:rStyle w:val="Character5"/>
          <w:sz w:val="32"/>
          <w:szCs w:val="32"/>
        </w:rPr>
        <w:t>воспитатель</w:t>
      </w:r>
    </w:p>
    <w:p>
      <w:pPr>
        <w:pStyle w:val="Para2"/>
        <w:spacing w:line="240" w:lineRule="auto"/>
        <w:ind w:left="0"/>
        <w:rPr>
          <w:sz w:val="32"/>
          <w:szCs w:val="32"/>
          <w:rFonts w:ascii="Times New Roman" w:eastAsia="Times New Roman" w:hAnsi="Times New Roman"/>
        </w:rPr>
      </w:pPr>
      <w:r>
        <w:rPr>
          <w:rStyle w:val="Character5"/>
          <w:sz w:val="32"/>
          <w:szCs w:val="32"/>
        </w:rPr>
        <w:t xml:space="preserve">МБДОУ детского сада № 3 «Ивушка»</w:t>
      </w:r>
    </w:p>
    <w:p>
      <w:pPr>
        <w:pStyle w:val="Para2"/>
        <w:spacing w:line="240" w:lineRule="auto"/>
        <w:ind w:left="0"/>
        <w:rPr>
          <w:sz w:val="32"/>
          <w:szCs w:val="32"/>
          <w:rFonts w:ascii="Times New Roman" w:eastAsia="Times New Roman" w:hAnsi="Times New Roman"/>
        </w:rPr>
      </w:pPr>
      <w:r>
        <w:rPr>
          <w:rStyle w:val="Character5"/>
          <w:sz w:val="32"/>
          <w:szCs w:val="32"/>
        </w:rPr>
        <w:t xml:space="preserve">г. Пятигорска</w:t>
      </w:r>
    </w:p>
    <w:p>
      <w:pPr>
        <w:pStyle w:val="Para2"/>
        <w:spacing w:line="240" w:lineRule="auto"/>
        <w:ind w:left="0"/>
        <w:rPr>
          <w:sz w:val="32"/>
          <w:szCs w:val="32"/>
          <w:rFonts w:ascii="Times New Roman" w:eastAsia="Times New Roman" w:hAnsi="Times New Roman"/>
        </w:rPr>
      </w:pPr>
      <w:r>
        <w:rPr>
          <w:rStyle w:val="Character5"/>
          <w:sz w:val="32"/>
          <w:szCs w:val="32"/>
        </w:rPr>
        <w:t xml:space="preserve">на тему: «На встречу с весной»</w:t>
      </w:r>
    </w:p>
    <w:p>
      <w:pPr>
        <w:pStyle w:val="Para2"/>
        <w:spacing w:line="240" w:lineRule="auto"/>
        <w:ind w:left="0"/>
        <w:rPr>
          <w:sz w:val="32"/>
          <w:szCs w:val="32"/>
          <w:rFonts w:ascii="Times New Roman" w:eastAsia="Times New Roman" w:hAnsi="Times New Roman"/>
        </w:rPr>
      </w:pPr>
      <w:r>
        <w:rPr>
          <w:rStyle w:val="Character5"/>
          <w:sz w:val="32"/>
          <w:szCs w:val="32"/>
        </w:rPr>
        <w:t xml:space="preserve">для детей средней группы</w:t>
      </w:r>
    </w:p>
    <w:p>
      <w:pPr>
        <w:pStyle w:val="Para2"/>
        <w:spacing w:line="240" w:lineRule="auto"/>
        <w:ind w:left="0"/>
        <w:rPr>
          <w:b/>
          <w:sz w:val="32"/>
          <w:szCs w:val="32"/>
          <w:rFonts w:ascii="Times New Roman" w:eastAsia="Times New Roman" w:hAnsi="Times New Roman"/>
        </w:rPr>
      </w:pPr>
      <w:r>
        <w:rPr>
          <w:rStyle w:val="Character5"/>
          <w:sz w:val="32"/>
          <w:szCs w:val="32"/>
        </w:rPr>
        <w:t/>
      </w:r>
    </w:p>
    <w:p>
      <w:pPr>
        <w:pStyle w:val="Para2"/>
        <w:spacing w:line="240" w:lineRule="auto"/>
        <w:ind w:left="0"/>
        <w:rPr>
          <w:b/>
          <w:sz w:val="28"/>
          <w:szCs w:val="28"/>
          <w:rFonts w:ascii="Times New Roman" w:eastAsia="Times New Roman" w:hAnsi="Times New Roman"/>
        </w:rPr>
      </w:pPr>
      <w:r>
        <w:rPr>
          <w:rStyle w:val="Character4"/>
          <w:sz w:val="28"/>
          <w:szCs w:val="28"/>
        </w:rPr>
        <w:t/>
      </w:r>
    </w:p>
    <w:p>
      <w:pPr>
        <w:pStyle w:val="Para2"/>
        <w:spacing w:line="240" w:lineRule="auto"/>
        <w:ind w:left="0"/>
        <w:rPr>
          <w:b/>
          <w:sz w:val="28"/>
          <w:szCs w:val="28"/>
          <w:rFonts w:ascii="Times New Roman" w:eastAsia="Times New Roman" w:hAnsi="Times New Roman"/>
        </w:rPr>
      </w:pPr>
      <w:r>
        <w:rPr>
          <w:rStyle w:val="Character4"/>
          <w:sz w:val="28"/>
          <w:szCs w:val="28"/>
        </w:rPr>
        <w:t/>
      </w:r>
    </w:p>
    <w:p>
      <w:pPr>
        <w:pStyle w:val="Para2"/>
        <w:spacing w:line="240" w:lineRule="auto"/>
        <w:ind w:left="0"/>
        <w:rPr>
          <w:b/>
          <w:sz w:val="28"/>
          <w:szCs w:val="28"/>
          <w:rFonts w:ascii="Times New Roman" w:eastAsia="Times New Roman" w:hAnsi="Times New Roman"/>
        </w:rPr>
      </w:pPr>
      <w:r>
        <w:rPr>
          <w:rStyle w:val="Character4"/>
          <w:sz w:val="28"/>
          <w:szCs w:val="28"/>
        </w:rPr>
        <w:t/>
      </w:r>
    </w:p>
    <w:p>
      <w:pPr>
        <w:pStyle w:val="Para2"/>
        <w:spacing w:line="240" w:lineRule="auto"/>
        <w:ind w:left="0"/>
        <w:rPr>
          <w:b/>
          <w:sz w:val="28"/>
          <w:szCs w:val="28"/>
          <w:rFonts w:ascii="Times New Roman" w:eastAsia="Times New Roman" w:hAnsi="Times New Roman"/>
        </w:rPr>
      </w:pPr>
      <w:r>
        <w:rPr>
          <w:rStyle w:val="Character4"/>
          <w:sz w:val="28"/>
          <w:szCs w:val="28"/>
        </w:rPr>
        <w:t/>
      </w:r>
    </w:p>
    <w:p>
      <w:pPr>
        <w:pStyle w:val="Para2"/>
        <w:spacing w:line="240" w:lineRule="auto"/>
        <w:ind w:left="0"/>
        <w:rPr>
          <w:b/>
          <w:sz w:val="28"/>
          <w:szCs w:val="28"/>
          <w:rFonts w:ascii="Times New Roman" w:eastAsia="Times New Roman" w:hAnsi="Times New Roman"/>
        </w:rPr>
      </w:pPr>
      <w:r>
        <w:rPr>
          <w:rStyle w:val="Character4"/>
          <w:sz w:val="28"/>
          <w:szCs w:val="28"/>
        </w:rPr>
        <w:t/>
      </w:r>
    </w:p>
    <w:p>
      <w:pPr>
        <w:pStyle w:val="Para2"/>
        <w:spacing w:line="240" w:lineRule="auto"/>
        <w:ind w:left="0"/>
        <w:rPr>
          <w:b/>
          <w:sz w:val="28"/>
          <w:szCs w:val="28"/>
          <w:rFonts w:ascii="Times New Roman" w:eastAsia="Times New Roman" w:hAnsi="Times New Roman"/>
        </w:rPr>
      </w:pPr>
      <w:r>
        <w:rPr>
          <w:rStyle w:val="Character4"/>
          <w:sz w:val="28"/>
          <w:szCs w:val="28"/>
        </w:rPr>
        <w:t/>
      </w:r>
    </w:p>
    <w:p>
      <w:pPr>
        <w:pStyle w:val="Para2"/>
        <w:spacing w:line="240" w:lineRule="auto"/>
        <w:ind w:left="0"/>
        <w:rPr>
          <w:b/>
          <w:sz w:val="28"/>
          <w:szCs w:val="28"/>
          <w:rFonts w:ascii="Times New Roman" w:eastAsia="Times New Roman" w:hAnsi="Times New Roman"/>
        </w:rPr>
      </w:pPr>
      <w:r>
        <w:rPr>
          <w:rStyle w:val="Character4"/>
          <w:sz w:val="28"/>
          <w:szCs w:val="28"/>
        </w:rPr>
        <w:t/>
      </w:r>
    </w:p>
    <w:p>
      <w:pPr>
        <w:pStyle w:val="Para2"/>
        <w:spacing w:line="240" w:lineRule="auto"/>
        <w:ind w:left="0"/>
        <w:rPr>
          <w:b/>
          <w:sz w:val="28"/>
          <w:szCs w:val="28"/>
          <w:rFonts w:ascii="Times New Roman" w:eastAsia="Times New Roman" w:hAnsi="Times New Roman"/>
        </w:rPr>
      </w:pPr>
      <w:r>
        <w:rPr>
          <w:rStyle w:val="Character4"/>
          <w:sz w:val="28"/>
          <w:szCs w:val="28"/>
        </w:rPr>
        <w:t/>
      </w:r>
    </w:p>
    <w:p>
      <w:pPr>
        <w:pStyle w:val="Para2"/>
        <w:spacing w:line="240" w:lineRule="auto"/>
        <w:ind w:left="0"/>
        <w:rPr>
          <w:b/>
          <w:sz w:val="28"/>
          <w:szCs w:val="28"/>
          <w:rFonts w:ascii="Times New Roman" w:eastAsia="Times New Roman" w:hAnsi="Times New Roman"/>
        </w:rPr>
      </w:pPr>
      <w:r>
        <w:rPr>
          <w:rStyle w:val="Character4"/>
          <w:sz w:val="28"/>
          <w:szCs w:val="28"/>
        </w:rPr>
        <w:t/>
      </w:r>
    </w:p>
    <w:p>
      <w:pPr>
        <w:pStyle w:val="Para2"/>
        <w:spacing w:line="240" w:lineRule="auto"/>
        <w:ind w:left="0"/>
        <w:rPr>
          <w:b/>
          <w:sz w:val="28"/>
          <w:szCs w:val="28"/>
          <w:rFonts w:ascii="Times New Roman" w:eastAsia="Times New Roman" w:hAnsi="Times New Roman"/>
        </w:rPr>
      </w:pPr>
      <w:r>
        <w:rPr>
          <w:rStyle w:val="Character4"/>
          <w:sz w:val="28"/>
          <w:szCs w:val="28"/>
        </w:rPr>
        <w:t/>
      </w:r>
    </w:p>
    <w:p>
      <w:pPr>
        <w:pStyle w:val="Para2"/>
        <w:spacing w:line="240" w:lineRule="auto"/>
        <w:ind w:left="0"/>
        <w:rPr>
          <w:b/>
          <w:sz w:val="28"/>
          <w:szCs w:val="28"/>
          <w:rFonts w:ascii="Times New Roman" w:eastAsia="Times New Roman" w:hAnsi="Times New Roman"/>
        </w:rPr>
      </w:pPr>
      <w:r>
        <w:rPr>
          <w:rStyle w:val="Character4"/>
          <w:sz w:val="28"/>
          <w:szCs w:val="28"/>
        </w:rPr>
        <w:t/>
      </w:r>
    </w:p>
    <w:p>
      <w:pPr>
        <w:pStyle w:val="Para2"/>
        <w:spacing w:line="240" w:lineRule="auto"/>
        <w:ind w:left="0"/>
        <w:rPr>
          <w:b/>
          <w:sz w:val="28"/>
          <w:szCs w:val="28"/>
          <w:rFonts w:ascii="Times New Roman" w:eastAsia="Times New Roman" w:hAnsi="Times New Roman"/>
        </w:rPr>
      </w:pPr>
      <w:r>
        <w:rPr>
          <w:rStyle w:val="Character4"/>
          <w:sz w:val="28"/>
          <w:szCs w:val="28"/>
        </w:rPr>
        <w:t/>
      </w:r>
    </w:p>
    <w:p>
      <w:pPr>
        <w:pStyle w:val="Para2"/>
        <w:spacing w:line="240" w:lineRule="auto"/>
        <w:ind w:left="0"/>
        <w:rPr>
          <w:b/>
          <w:sz w:val="28"/>
          <w:szCs w:val="28"/>
          <w:rFonts w:ascii="Times New Roman" w:eastAsia="Times New Roman" w:hAnsi="Times New Roman"/>
        </w:rPr>
      </w:pPr>
      <w:r>
        <w:rPr>
          <w:rStyle w:val="Character4"/>
          <w:sz w:val="28"/>
          <w:szCs w:val="28"/>
        </w:rPr>
        <w:t/>
      </w:r>
    </w:p>
    <w:p>
      <w:pPr>
        <w:pStyle w:val="Para2"/>
        <w:spacing w:line="240" w:lineRule="auto"/>
        <w:ind w:left="0"/>
        <w:rPr>
          <w:b/>
          <w:sz w:val="28"/>
          <w:szCs w:val="28"/>
          <w:rFonts w:ascii="Times New Roman" w:eastAsia="Times New Roman" w:hAnsi="Times New Roman"/>
        </w:rPr>
      </w:pPr>
      <w:r>
        <w:rPr>
          <w:rStyle w:val="Character4"/>
          <w:sz w:val="28"/>
          <w:szCs w:val="28"/>
        </w:rPr>
        <w:t/>
      </w:r>
    </w:p>
    <w:p>
      <w:pPr>
        <w:pStyle w:val="Para2"/>
        <w:spacing w:line="240" w:lineRule="auto"/>
        <w:ind w:left="0"/>
        <w:rPr>
          <w:b/>
          <w:sz w:val="28"/>
          <w:szCs w:val="28"/>
          <w:rFonts w:ascii="Times New Roman" w:eastAsia="Times New Roman" w:hAnsi="Times New Roman"/>
        </w:rPr>
      </w:pPr>
      <w:r>
        <w:rPr>
          <w:rStyle w:val="Character4"/>
          <w:sz w:val="28"/>
          <w:szCs w:val="28"/>
        </w:rPr>
        <w:t/>
      </w:r>
    </w:p>
    <w:p>
      <w:pPr>
        <w:pStyle w:val="Para2"/>
        <w:spacing w:line="240" w:lineRule="auto"/>
        <w:ind w:left="0"/>
        <w:rPr>
          <w:b/>
          <w:sz w:val="28"/>
          <w:szCs w:val="28"/>
          <w:rFonts w:ascii="Times New Roman" w:eastAsia="Times New Roman" w:hAnsi="Times New Roman"/>
        </w:rPr>
      </w:pPr>
      <w:r>
        <w:rPr>
          <w:rStyle w:val="Character4"/>
          <w:sz w:val="28"/>
          <w:szCs w:val="28"/>
        </w:rPr>
        <w:t/>
      </w:r>
    </w:p>
    <w:p>
      <w:pPr>
        <w:pStyle w:val="Para2"/>
        <w:spacing w:line="24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/>
      </w:r>
    </w:p>
    <w:p>
      <w:pPr>
        <w:pStyle w:val="Para2"/>
        <w:spacing w:line="24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>2017г.</w:t>
      </w:r>
    </w:p>
    <w:p>
      <w:pPr>
        <w:pStyle w:val="Para3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4"/>
          <w:sz w:val="28"/>
          <w:szCs w:val="28"/>
        </w:rPr>
        <w:t xml:space="preserve">Методическая разработка образовательной деятельности                               </w:t>
      </w:r>
      <w:r>
        <w:rPr>
          <w:rStyle w:val="Character4"/>
          <w:sz w:val="28"/>
          <w:szCs w:val="28"/>
        </w:rPr>
        <w:t xml:space="preserve">для детей средней группы</w:t>
      </w:r>
    </w:p>
    <w:p>
      <w:pPr>
        <w:pStyle w:val="Para3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4"/>
          <w:sz w:val="28"/>
          <w:szCs w:val="28"/>
        </w:rPr>
        <w:t xml:space="preserve">по экологическому воспитанию с элементами физического воспитан</w:t>
      </w:r>
      <w:r>
        <w:rPr>
          <w:rStyle w:val="Character4"/>
          <w:sz w:val="28"/>
          <w:szCs w:val="28"/>
        </w:rPr>
        <w:t xml:space="preserve">ия </w:t>
      </w:r>
    </w:p>
    <w:p>
      <w:pPr>
        <w:pStyle w:val="Para3"/>
        <w:spacing w:line="360" w:lineRule="auto"/>
        <w:ind w:left="0"/>
        <w:rPr>
          <w:b/>
          <w:sz w:val="28"/>
          <w:szCs w:val="28"/>
          <w:rFonts w:ascii="Times New Roman" w:eastAsia="Times New Roman" w:hAnsi="Times New Roman"/>
        </w:rPr>
      </w:pPr>
      <w:r>
        <w:rPr>
          <w:rStyle w:val="Character4"/>
          <w:sz w:val="28"/>
          <w:szCs w:val="28"/>
        </w:rPr>
        <w:t/>
      </w:r>
    </w:p>
    <w:p>
      <w:pPr>
        <w:pStyle w:val="Para4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4"/>
          <w:sz w:val="28"/>
          <w:szCs w:val="28"/>
        </w:rPr>
        <w:t>Тема:</w:t>
      </w:r>
      <w:r>
        <w:rPr>
          <w:rStyle w:val="Character3"/>
          <w:sz w:val="28"/>
          <w:szCs w:val="28"/>
        </w:rPr>
        <w:t xml:space="preserve"> «На встречу с весной»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4"/>
          <w:sz w:val="28"/>
          <w:szCs w:val="28"/>
        </w:rPr>
        <w:t xml:space="preserve">Цель: 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Воспитывать любовь к природе и бережное отношение к ней, способст</w:t>
      </w:r>
      <w:r>
        <w:rPr>
          <w:rStyle w:val="Character3"/>
          <w:sz w:val="28"/>
          <w:szCs w:val="28"/>
        </w:rPr>
        <w:t xml:space="preserve">вовать развитию познавательных интересов;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4"/>
          <w:sz w:val="28"/>
          <w:szCs w:val="28"/>
        </w:rPr>
        <w:t xml:space="preserve">Задачи: 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Доставить детям удовольствие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Закреплять и совершенствовать экологические знания, двигательные у</w:t>
      </w:r>
      <w:r>
        <w:rPr>
          <w:rStyle w:val="Character3"/>
          <w:sz w:val="28"/>
          <w:szCs w:val="28"/>
        </w:rPr>
        <w:t xml:space="preserve">мения и навыки; 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Удовлетворять природную потребность детей в движении к здоровом</w:t>
      </w:r>
      <w:r>
        <w:rPr>
          <w:rStyle w:val="Character3"/>
          <w:sz w:val="28"/>
          <w:szCs w:val="28"/>
        </w:rPr>
        <w:t xml:space="preserve">у образу жизни; 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Развивать физические качества и выразительность двигательных дейс</w:t>
      </w:r>
      <w:r>
        <w:rPr>
          <w:rStyle w:val="Character3"/>
          <w:sz w:val="28"/>
          <w:szCs w:val="28"/>
        </w:rPr>
        <w:t xml:space="preserve">твий. Продолжать развивать физические и эмоциональные качества.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4"/>
          <w:sz w:val="28"/>
          <w:szCs w:val="28"/>
        </w:rPr>
        <w:t xml:space="preserve">Оборудование: 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Декорации леса (деревья, птицы, кормушки), гимнастическая скамья, о</w:t>
      </w:r>
      <w:r>
        <w:rPr>
          <w:rStyle w:val="Character3"/>
          <w:sz w:val="28"/>
          <w:szCs w:val="28"/>
        </w:rPr>
        <w:t xml:space="preserve">бручи, макеты цветов, маски животных (заяц, белка, ежик), орешки, мо</w:t>
      </w:r>
      <w:r>
        <w:rPr>
          <w:rStyle w:val="Character3"/>
          <w:sz w:val="28"/>
          <w:szCs w:val="28"/>
        </w:rPr>
        <w:t xml:space="preserve">рковки и грибочки, корзины, музыкальное сопровождение «Звуки леса».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4"/>
          <w:sz w:val="28"/>
          <w:szCs w:val="28"/>
        </w:rPr>
        <w:t xml:space="preserve">Форма проведения</w:t>
      </w:r>
      <w:r>
        <w:rPr>
          <w:rStyle w:val="Character3"/>
          <w:sz w:val="28"/>
          <w:szCs w:val="28"/>
        </w:rPr>
        <w:t xml:space="preserve">: игровое путешествие.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/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4"/>
          <w:sz w:val="28"/>
          <w:szCs w:val="28"/>
        </w:rPr>
        <w:t xml:space="preserve">Ход организованной образовательной деятельности: 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4"/>
          <w:sz w:val="28"/>
          <w:szCs w:val="28"/>
        </w:rPr>
        <w:t>Воспитатель:</w:t>
      </w:r>
      <w:r>
        <w:rPr>
          <w:rStyle w:val="Character3"/>
          <w:sz w:val="28"/>
          <w:szCs w:val="28"/>
        </w:rPr>
        <w:t xml:space="preserve"> Ребята, вы любите путешествовать? Тогда мы сегодня от</w:t>
      </w:r>
      <w:r>
        <w:rPr>
          <w:rStyle w:val="Character3"/>
          <w:sz w:val="28"/>
          <w:szCs w:val="28"/>
        </w:rPr>
        <w:t xml:space="preserve">правляемся в путешествие на паровозике. Садитесь в паровозик, вы бу</w:t>
      </w:r>
      <w:r>
        <w:rPr>
          <w:rStyle w:val="Character3"/>
          <w:sz w:val="28"/>
          <w:szCs w:val="28"/>
        </w:rPr>
        <w:t xml:space="preserve">дете пассажирами. Мы отправимся на встречу с весной. </w:t>
      </w:r>
      <w:r>
        <w:rPr>
          <w:rStyle w:val="Character8"/>
          <w:sz w:val="28"/>
          <w:szCs w:val="28"/>
        </w:rPr>
        <w:t xml:space="preserve">(дети становят</w:t>
      </w:r>
      <w:r>
        <w:rPr>
          <w:rStyle w:val="Character8"/>
          <w:sz w:val="28"/>
          <w:szCs w:val="28"/>
        </w:rPr>
        <w:t xml:space="preserve">ся друг за другом и отправляются в путь).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4"/>
          <w:sz w:val="28"/>
          <w:szCs w:val="28"/>
        </w:rPr>
        <w:t>Воспитатель:</w:t>
      </w:r>
      <w:r>
        <w:rPr>
          <w:rStyle w:val="Character3"/>
          <w:sz w:val="28"/>
          <w:szCs w:val="28"/>
        </w:rPr>
        <w:t xml:space="preserve">  Ребята, впереди нас ожидают препятствия. Я вижу мости</w:t>
      </w:r>
      <w:r>
        <w:rPr>
          <w:rStyle w:val="Character3"/>
          <w:sz w:val="28"/>
          <w:szCs w:val="28"/>
        </w:rPr>
        <w:t xml:space="preserve">к! </w:t>
      </w:r>
      <w:r>
        <w:rPr>
          <w:rStyle w:val="Character8"/>
          <w:sz w:val="28"/>
          <w:szCs w:val="28"/>
        </w:rPr>
        <w:t xml:space="preserve">(паровозик с детьми проходят по гимнастической скамье, едут даль</w:t>
      </w:r>
      <w:r>
        <w:rPr>
          <w:rStyle w:val="Character8"/>
          <w:sz w:val="28"/>
          <w:szCs w:val="28"/>
        </w:rPr>
        <w:t xml:space="preserve">ше). 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- А сейчас мы будем заезжать в тоннель </w:t>
      </w:r>
      <w:r>
        <w:rPr>
          <w:rStyle w:val="Character8"/>
          <w:sz w:val="28"/>
          <w:szCs w:val="28"/>
        </w:rPr>
        <w:t xml:space="preserve">(пролазают в тоннель). 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 </w:t>
      </w:r>
      <w:r>
        <w:rPr>
          <w:rStyle w:val="Character8"/>
          <w:sz w:val="28"/>
          <w:szCs w:val="28"/>
        </w:rPr>
        <w:t xml:space="preserve">(Неожиданно паровозик останавливается, дети выходят из вагончиков.)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- Как хорошо подышать свежим воздухом. Посмотрите как красиво и ч</w:t>
      </w:r>
      <w:r>
        <w:rPr>
          <w:rStyle w:val="Character3"/>
          <w:sz w:val="28"/>
          <w:szCs w:val="28"/>
        </w:rPr>
        <w:t xml:space="preserve">исто кругом. На проталинках появились первые цветы. Смотрите, какая </w:t>
      </w:r>
      <w:r>
        <w:rPr>
          <w:rStyle w:val="Character3"/>
          <w:sz w:val="28"/>
          <w:szCs w:val="28"/>
        </w:rPr>
        <w:t xml:space="preserve">чудесная полянка цветов. Давайте подойдем поближе и полюбуемся ими. </w:t>
      </w:r>
      <w:r>
        <w:rPr>
          <w:rStyle w:val="Character3"/>
          <w:sz w:val="28"/>
          <w:szCs w:val="28"/>
        </w:rPr>
        <w:t xml:space="preserve">А вы знаете как называются эти цветы? 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4"/>
          <w:sz w:val="28"/>
          <w:szCs w:val="28"/>
        </w:rPr>
        <w:t xml:space="preserve">Загадки 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1. Под забором, у калитки, 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    Вот, смотри и не дыши: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    Как горошины на нитке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    Беленькие… (ландыши)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2. На проталинах лесных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    Видим цветики весны: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    Беленькие, нежные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    Первые … (подснежники)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3. В палисадниках растут, разноцветные,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    Летом были бы они незаметные, 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    А весною так желанны 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    Наш нарцисс и … (тюльпаны)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- Ребята, а когда солнышко встает, то вместе с ним просыпаются  цвето</w:t>
      </w:r>
      <w:r>
        <w:rPr>
          <w:rStyle w:val="Character3"/>
          <w:sz w:val="28"/>
          <w:szCs w:val="28"/>
        </w:rPr>
        <w:t xml:space="preserve">чки.    Давайте мы все вместе поможем им пробудиться. </w:t>
      </w:r>
    </w:p>
    <w:p>
      <w:pPr>
        <w:pStyle w:val="Para4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  </w:t>
      </w:r>
      <w:r>
        <w:rPr>
          <w:rStyle w:val="Character4"/>
          <w:sz w:val="28"/>
          <w:szCs w:val="28"/>
        </w:rPr>
        <w:t xml:space="preserve">Зарядка «</w:t>
      </w:r>
      <w:r>
        <w:rPr>
          <w:rStyle w:val="Character10"/>
          <w:sz w:val="28"/>
          <w:szCs w:val="28"/>
        </w:rPr>
        <w:t>Улыбнись»</w:t>
      </w:r>
      <w:r>
        <w:rPr>
          <w:rStyle w:val="Character10"/>
          <w:sz w:val="28"/>
          <w:szCs w:val="28"/>
        </w:rPr>
        <w:br/>
      </w:r>
      <w:r>
        <w:rPr>
          <w:rStyle w:val="Character11"/>
          <w:sz w:val="28"/>
          <w:szCs w:val="28"/>
        </w:rPr>
        <w:t xml:space="preserve">Вверх и вниз рывки руками, </w:t>
      </w:r>
      <w:r>
        <w:rPr>
          <w:rStyle w:val="Character11"/>
          <w:sz w:val="28"/>
          <w:szCs w:val="28"/>
        </w:rPr>
        <w:br/>
      </w:r>
      <w:r>
        <w:rPr>
          <w:rStyle w:val="Character11"/>
          <w:sz w:val="28"/>
          <w:szCs w:val="28"/>
        </w:rPr>
        <w:t xml:space="preserve">Будто машем мы флажками. </w:t>
      </w:r>
      <w:r>
        <w:rPr>
          <w:rStyle w:val="Character11"/>
          <w:sz w:val="28"/>
          <w:szCs w:val="28"/>
        </w:rPr>
        <w:br/>
      </w:r>
      <w:r>
        <w:rPr>
          <w:rStyle w:val="Character11"/>
          <w:sz w:val="28"/>
          <w:szCs w:val="28"/>
        </w:rPr>
        <w:t xml:space="preserve">Разминаем наши плечи. </w:t>
      </w:r>
      <w:r>
        <w:rPr>
          <w:rStyle w:val="Character11"/>
          <w:sz w:val="28"/>
          <w:szCs w:val="28"/>
        </w:rPr>
        <w:br/>
      </w:r>
      <w:r>
        <w:rPr>
          <w:rStyle w:val="Character11"/>
          <w:sz w:val="28"/>
          <w:szCs w:val="28"/>
        </w:rPr>
        <w:t xml:space="preserve">Руки движутся навстречу</w:t>
      </w:r>
      <w:r>
        <w:rPr>
          <w:rStyle w:val="Character9"/>
          <w:sz w:val="28"/>
          <w:szCs w:val="28"/>
        </w:rPr>
        <w:t xml:space="preserve">. (Одна рука вверх, другая вниз, рывками рук</w:t>
      </w:r>
      <w:r>
        <w:rPr>
          <w:rStyle w:val="Character9"/>
          <w:sz w:val="28"/>
          <w:szCs w:val="28"/>
        </w:rPr>
        <w:t xml:space="preserve">и меняются.) </w:t>
      </w:r>
      <w:r>
        <w:rPr>
          <w:rStyle w:val="Character9"/>
          <w:sz w:val="28"/>
          <w:szCs w:val="28"/>
        </w:rPr>
        <w:br/>
      </w:r>
      <w:r>
        <w:rPr>
          <w:rStyle w:val="Character11"/>
          <w:sz w:val="28"/>
          <w:szCs w:val="28"/>
        </w:rPr>
        <w:t xml:space="preserve">Руки в боки. Улыбнись. </w:t>
      </w:r>
      <w:r>
        <w:rPr>
          <w:rStyle w:val="Character11"/>
          <w:sz w:val="28"/>
          <w:szCs w:val="28"/>
        </w:rPr>
        <w:br/>
      </w:r>
      <w:r>
        <w:rPr>
          <w:rStyle w:val="Character11"/>
          <w:sz w:val="28"/>
          <w:szCs w:val="28"/>
        </w:rPr>
        <w:t xml:space="preserve">Вправо-влево наклонись</w:t>
      </w:r>
      <w:r>
        <w:rPr>
          <w:rStyle w:val="Character9"/>
          <w:sz w:val="28"/>
          <w:szCs w:val="28"/>
        </w:rPr>
        <w:t xml:space="preserve">. (Наклоны в стороны.) </w:t>
      </w:r>
      <w:r>
        <w:rPr>
          <w:rStyle w:val="Character9"/>
          <w:sz w:val="28"/>
          <w:szCs w:val="28"/>
        </w:rPr>
        <w:br/>
      </w:r>
      <w:r>
        <w:rPr>
          <w:rStyle w:val="Character11"/>
          <w:sz w:val="28"/>
          <w:szCs w:val="28"/>
        </w:rPr>
        <w:t xml:space="preserve">Приседанья начинай. </w:t>
      </w:r>
      <w:r>
        <w:rPr>
          <w:rStyle w:val="Character11"/>
          <w:sz w:val="28"/>
          <w:szCs w:val="28"/>
        </w:rPr>
        <w:br/>
      </w:r>
      <w:r>
        <w:rPr>
          <w:rStyle w:val="Character11"/>
          <w:sz w:val="28"/>
          <w:szCs w:val="28"/>
        </w:rPr>
        <w:t xml:space="preserve">Не спеши, не отставай. </w:t>
      </w:r>
      <w:r>
        <w:rPr>
          <w:rStyle w:val="Character9"/>
          <w:sz w:val="28"/>
          <w:szCs w:val="28"/>
        </w:rPr>
        <w:t xml:space="preserve">(Приседания.) </w:t>
      </w:r>
      <w:r>
        <w:rPr>
          <w:rStyle w:val="Character9"/>
          <w:sz w:val="28"/>
          <w:szCs w:val="28"/>
        </w:rPr>
        <w:br/>
      </w:r>
      <w:r>
        <w:rPr>
          <w:rStyle w:val="Character11"/>
          <w:sz w:val="28"/>
          <w:szCs w:val="28"/>
        </w:rPr>
        <w:t xml:space="preserve">А в конце — ходьба на месте, </w:t>
      </w:r>
      <w:r>
        <w:rPr>
          <w:rStyle w:val="Character11"/>
          <w:sz w:val="28"/>
          <w:szCs w:val="28"/>
        </w:rPr>
        <w:br/>
      </w:r>
      <w:r>
        <w:rPr>
          <w:rStyle w:val="Character11"/>
          <w:sz w:val="28"/>
          <w:szCs w:val="28"/>
        </w:rPr>
        <w:t xml:space="preserve">Это всем давно известно</w:t>
      </w:r>
      <w:r>
        <w:rPr>
          <w:rStyle w:val="Character9"/>
          <w:sz w:val="28"/>
          <w:szCs w:val="28"/>
        </w:rPr>
        <w:t xml:space="preserve">. (Ходьба на месте.) </w:t>
      </w:r>
      <w:r>
        <w:rPr>
          <w:rStyle w:val="Character9"/>
          <w:sz w:val="28"/>
          <w:szCs w:val="28"/>
        </w:rPr>
        <w:br/>
      </w:r>
      <w:r>
        <w:rPr>
          <w:rStyle w:val="Character11"/>
          <w:sz w:val="28"/>
          <w:szCs w:val="28"/>
        </w:rPr>
        <w:t xml:space="preserve">Упражненье повтори </w:t>
      </w:r>
      <w:r>
        <w:rPr>
          <w:rStyle w:val="Character11"/>
          <w:sz w:val="28"/>
          <w:szCs w:val="28"/>
        </w:rPr>
        <w:br/>
      </w:r>
      <w:r>
        <w:rPr>
          <w:rStyle w:val="Character11"/>
          <w:sz w:val="28"/>
          <w:szCs w:val="28"/>
        </w:rPr>
        <w:t xml:space="preserve">Мы руками бодро машем, </w:t>
      </w:r>
      <w:r>
        <w:rPr>
          <w:rStyle w:val="Character11"/>
          <w:sz w:val="28"/>
          <w:szCs w:val="28"/>
        </w:rPr>
        <w:br/>
      </w:r>
      <w:r>
        <w:rPr>
          <w:rStyle w:val="Character11"/>
          <w:sz w:val="28"/>
          <w:szCs w:val="28"/>
        </w:rPr>
        <w:t xml:space="preserve">Разминаем плечи наши. </w:t>
      </w:r>
      <w:r>
        <w:rPr>
          <w:rStyle w:val="Character11"/>
          <w:sz w:val="28"/>
          <w:szCs w:val="28"/>
        </w:rPr>
        <w:br/>
      </w:r>
      <w:r>
        <w:rPr>
          <w:rStyle w:val="Character11"/>
          <w:sz w:val="28"/>
          <w:szCs w:val="28"/>
        </w:rPr>
        <w:t xml:space="preserve">Раз-два, раз-два, раз-два-три, </w:t>
      </w:r>
      <w:r>
        <w:rPr>
          <w:rStyle w:val="Character11"/>
          <w:sz w:val="28"/>
          <w:szCs w:val="28"/>
        </w:rPr>
        <w:br/>
      </w:r>
      <w:r>
        <w:rPr>
          <w:rStyle w:val="Character11"/>
          <w:sz w:val="28"/>
          <w:szCs w:val="28"/>
        </w:rPr>
        <w:t xml:space="preserve">Упражненье повтори. </w:t>
      </w:r>
      <w:r>
        <w:rPr>
          <w:rStyle w:val="Character9"/>
          <w:sz w:val="28"/>
          <w:szCs w:val="28"/>
        </w:rPr>
        <w:t xml:space="preserve">(Одна прямая рука вверх, другая вниз, рывком м</w:t>
      </w:r>
      <w:r>
        <w:rPr>
          <w:rStyle w:val="Character9"/>
          <w:sz w:val="28"/>
          <w:szCs w:val="28"/>
        </w:rPr>
        <w:t xml:space="preserve">енять руки.) </w:t>
      </w:r>
      <w:r>
        <w:rPr>
          <w:rStyle w:val="Character9"/>
          <w:sz w:val="28"/>
          <w:szCs w:val="28"/>
        </w:rPr>
        <w:br/>
      </w:r>
      <w:r>
        <w:rPr>
          <w:rStyle w:val="Character11"/>
          <w:sz w:val="28"/>
          <w:szCs w:val="28"/>
        </w:rPr>
        <w:t xml:space="preserve">Корпус влево мы вращаем, </w:t>
      </w:r>
      <w:r>
        <w:rPr>
          <w:rStyle w:val="Character11"/>
          <w:sz w:val="28"/>
          <w:szCs w:val="28"/>
        </w:rPr>
        <w:br/>
      </w:r>
      <w:r>
        <w:rPr>
          <w:rStyle w:val="Character11"/>
          <w:sz w:val="28"/>
          <w:szCs w:val="28"/>
        </w:rPr>
        <w:t xml:space="preserve">Три-четыре, раз-два. </w:t>
      </w:r>
      <w:r>
        <w:rPr>
          <w:rStyle w:val="Character11"/>
          <w:sz w:val="28"/>
          <w:szCs w:val="28"/>
        </w:rPr>
        <w:br/>
      </w:r>
      <w:r>
        <w:rPr>
          <w:rStyle w:val="Character11"/>
          <w:sz w:val="28"/>
          <w:szCs w:val="28"/>
        </w:rPr>
        <w:t xml:space="preserve">Упражненье повторяем: </w:t>
      </w:r>
      <w:r>
        <w:rPr>
          <w:rStyle w:val="Character11"/>
          <w:sz w:val="28"/>
          <w:szCs w:val="28"/>
        </w:rPr>
        <w:br/>
      </w:r>
      <w:r>
        <w:rPr>
          <w:rStyle w:val="Character11"/>
          <w:sz w:val="28"/>
          <w:szCs w:val="28"/>
        </w:rPr>
        <w:t xml:space="preserve">Вправо плечи, голова. </w:t>
      </w:r>
      <w:r>
        <w:rPr>
          <w:rStyle w:val="Character9"/>
          <w:sz w:val="28"/>
          <w:szCs w:val="28"/>
        </w:rPr>
        <w:t xml:space="preserve">(Вращение корпусом влево и вправо.)</w:t>
      </w:r>
      <w:r>
        <w:rPr>
          <w:rStyle w:val="Character11"/>
          <w:sz w:val="28"/>
          <w:szCs w:val="28"/>
        </w:rPr>
        <w:t xml:space="preserve"> </w:t>
      </w:r>
      <w:r>
        <w:rPr>
          <w:rStyle w:val="Character11"/>
          <w:sz w:val="28"/>
          <w:szCs w:val="28"/>
        </w:rPr>
        <w:br/>
      </w:r>
      <w:r>
        <w:rPr>
          <w:rStyle w:val="Character11"/>
          <w:sz w:val="28"/>
          <w:szCs w:val="28"/>
        </w:rPr>
        <w:t xml:space="preserve">Мы размяться все успели, </w:t>
      </w:r>
      <w:r>
        <w:rPr>
          <w:rStyle w:val="Character11"/>
          <w:sz w:val="28"/>
          <w:szCs w:val="28"/>
        </w:rPr>
        <w:br/>
      </w:r>
      <w:r>
        <w:rPr>
          <w:rStyle w:val="Character11"/>
          <w:sz w:val="28"/>
          <w:szCs w:val="28"/>
        </w:rPr>
        <w:t xml:space="preserve">И в вагончики мы сели. </w:t>
      </w:r>
      <w:r>
        <w:rPr>
          <w:rStyle w:val="Character9"/>
          <w:sz w:val="28"/>
          <w:szCs w:val="28"/>
        </w:rPr>
        <w:t xml:space="preserve">(Дети садятся и продолжается путешествие. Вд</w:t>
      </w:r>
      <w:r>
        <w:rPr>
          <w:rStyle w:val="Character9"/>
          <w:sz w:val="28"/>
          <w:szCs w:val="28"/>
        </w:rPr>
        <w:t xml:space="preserve">руг паровозик остановился)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10"/>
          <w:sz w:val="28"/>
          <w:szCs w:val="28"/>
        </w:rPr>
        <w:t xml:space="preserve">Воспитатель: </w:t>
      </w:r>
      <w:r>
        <w:rPr>
          <w:rStyle w:val="Character9"/>
          <w:sz w:val="28"/>
          <w:szCs w:val="28"/>
        </w:rPr>
        <w:t xml:space="preserve"> </w:t>
      </w:r>
      <w:r>
        <w:rPr>
          <w:rStyle w:val="Character11"/>
          <w:sz w:val="28"/>
          <w:szCs w:val="28"/>
        </w:rPr>
        <w:t xml:space="preserve">Ой, ребята вы ничего не слышите? Да это же голоса птиц! </w:t>
      </w:r>
      <w:r>
        <w:rPr>
          <w:rStyle w:val="Character11"/>
          <w:sz w:val="28"/>
          <w:szCs w:val="28"/>
        </w:rPr>
        <w:t xml:space="preserve">Послушайте, как красиво щебечут воробьи и поют песню соловьи. Каки</w:t>
      </w:r>
      <w:r>
        <w:rPr>
          <w:rStyle w:val="Character11"/>
          <w:sz w:val="28"/>
          <w:szCs w:val="28"/>
        </w:rPr>
        <w:t xml:space="preserve">х птиц вы знаете? Давайте их покормим!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11"/>
          <w:sz w:val="28"/>
          <w:szCs w:val="28"/>
        </w:rPr>
        <w:t xml:space="preserve">Чтобы покормить птичек нам нужно:</w:t>
      </w:r>
    </w:p>
    <w:p>
      <w:pPr>
        <w:pStyle w:val="a3"/>
        <w:numPr>
          <w:ilvl w:val="0"/>
          <w:numId w:val="1"/>
        </w:numPr>
        <w:jc w:val="both"/>
        <w:spacing w:line="360" w:lineRule="auto"/>
        <w:ind w:left="720" w:hanging="360"/>
        <w:rPr>
          <w:sz w:val="28"/>
          <w:szCs w:val="28"/>
        </w:rPr>
      </w:pPr>
      <w:r>
        <w:rPr>
          <w:rStyle w:val="Character11"/>
          <w:sz w:val="28"/>
          <w:szCs w:val="28"/>
        </w:rPr>
        <w:t xml:space="preserve">Прыгать на двух ногах с кочки на кочку через болото.</w:t>
      </w:r>
    </w:p>
    <w:p>
      <w:pPr>
        <w:pStyle w:val="a3"/>
        <w:numPr>
          <w:ilvl w:val="0"/>
          <w:numId w:val="1"/>
        </w:numPr>
        <w:jc w:val="both"/>
        <w:spacing w:line="360" w:lineRule="auto"/>
        <w:ind w:left="720" w:hanging="360"/>
        <w:rPr>
          <w:sz w:val="28"/>
          <w:szCs w:val="28"/>
        </w:rPr>
      </w:pPr>
      <w:r>
        <w:rPr>
          <w:rStyle w:val="Character11"/>
          <w:sz w:val="28"/>
          <w:szCs w:val="28"/>
        </w:rPr>
        <w:t xml:space="preserve">Залезть по гимнастической стенке вверх и покормить птичек и сп</w:t>
      </w:r>
      <w:r>
        <w:rPr>
          <w:rStyle w:val="Character11"/>
          <w:sz w:val="28"/>
          <w:szCs w:val="28"/>
        </w:rPr>
        <w:t xml:space="preserve">уститься вниз, не пропуская перекладин, пытаясь применить чере</w:t>
      </w:r>
      <w:r>
        <w:rPr>
          <w:rStyle w:val="Character11"/>
          <w:sz w:val="28"/>
          <w:szCs w:val="28"/>
        </w:rPr>
        <w:t xml:space="preserve">дующийся шаг. </w:t>
      </w:r>
      <w:r>
        <w:rPr>
          <w:rStyle w:val="Character8"/>
          <w:sz w:val="28"/>
          <w:szCs w:val="28"/>
        </w:rPr>
        <w:t xml:space="preserve">(дети «садятся в вагончики» и едут дальше.</w:t>
      </w:r>
      <w:r>
        <w:rPr>
          <w:rStyle w:val="Character3"/>
          <w:sz w:val="28"/>
          <w:szCs w:val="28"/>
        </w:rPr>
        <w:t xml:space="preserve"> </w:t>
      </w:r>
      <w:r>
        <w:rPr>
          <w:rStyle w:val="Character8"/>
          <w:sz w:val="28"/>
          <w:szCs w:val="28"/>
        </w:rPr>
        <w:t>Паров</w:t>
      </w:r>
      <w:r>
        <w:rPr>
          <w:rStyle w:val="Character8"/>
          <w:sz w:val="28"/>
          <w:szCs w:val="28"/>
        </w:rPr>
        <w:t xml:space="preserve">озик резко затормозил, он увидел на своем пути маленьких лесны</w:t>
      </w:r>
      <w:r>
        <w:rPr>
          <w:rStyle w:val="Character8"/>
          <w:sz w:val="28"/>
          <w:szCs w:val="28"/>
        </w:rPr>
        <w:t xml:space="preserve">х жителей: зайчика, белочку и ежика).</w:t>
      </w:r>
    </w:p>
    <w:p>
      <w:pPr>
        <w:pStyle w:val="Para7"/>
        <w:spacing w:line="360" w:lineRule="auto"/>
        <w:ind w:firstLine="30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4"/>
          <w:sz w:val="28"/>
          <w:szCs w:val="28"/>
        </w:rPr>
        <w:t>Воспитатель</w:t>
      </w:r>
      <w:r>
        <w:rPr>
          <w:rStyle w:val="Character3"/>
          <w:sz w:val="28"/>
          <w:szCs w:val="28"/>
        </w:rPr>
        <w:t xml:space="preserve">:  Ой, посмотрите, что за звери здесь плачут? (</w:t>
      </w:r>
      <w:r>
        <w:rPr>
          <w:rStyle w:val="Character8"/>
          <w:sz w:val="28"/>
          <w:szCs w:val="28"/>
        </w:rPr>
        <w:t xml:space="preserve">дети назы</w:t>
      </w:r>
      <w:r>
        <w:rPr>
          <w:rStyle w:val="Character8"/>
          <w:sz w:val="28"/>
          <w:szCs w:val="28"/>
        </w:rPr>
        <w:t xml:space="preserve">вают животных: зайчик, бельчонок и ежик). </w:t>
      </w:r>
      <w:r>
        <w:rPr>
          <w:rStyle w:val="Character3"/>
          <w:sz w:val="28"/>
          <w:szCs w:val="28"/>
        </w:rPr>
        <w:t xml:space="preserve">Давайте у них спросим, что </w:t>
      </w:r>
      <w:r>
        <w:rPr>
          <w:rStyle w:val="Character3"/>
          <w:sz w:val="28"/>
          <w:szCs w:val="28"/>
        </w:rPr>
        <w:t>случилось?</w:t>
      </w:r>
    </w:p>
    <w:p>
      <w:pPr>
        <w:pStyle w:val="Para7"/>
        <w:spacing w:line="360" w:lineRule="auto"/>
        <w:ind w:firstLine="30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4"/>
          <w:sz w:val="28"/>
          <w:szCs w:val="28"/>
        </w:rPr>
        <w:t>Ежик:</w:t>
      </w:r>
      <w:r>
        <w:rPr>
          <w:rStyle w:val="Character3"/>
          <w:sz w:val="28"/>
          <w:szCs w:val="28"/>
        </w:rPr>
        <w:t xml:space="preserve"> мы ходили в лес собирать орешки, грибочки и морковку. А ког</w:t>
      </w:r>
      <w:r>
        <w:rPr>
          <w:rStyle w:val="Character3"/>
          <w:sz w:val="28"/>
          <w:szCs w:val="28"/>
        </w:rPr>
        <w:t xml:space="preserve">да собрали, решили поиграть, а наши корзинки упали, рассыпались и пе</w:t>
      </w:r>
      <w:r>
        <w:rPr>
          <w:rStyle w:val="Character3"/>
          <w:sz w:val="28"/>
          <w:szCs w:val="28"/>
        </w:rPr>
        <w:t>ремешались.</w:t>
      </w:r>
    </w:p>
    <w:p>
      <w:pPr>
        <w:pStyle w:val="Para7"/>
        <w:spacing w:line="360" w:lineRule="auto"/>
        <w:ind w:firstLine="30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4"/>
          <w:sz w:val="28"/>
          <w:szCs w:val="28"/>
        </w:rPr>
        <w:t>Воспитатель:</w:t>
      </w:r>
      <w:r>
        <w:rPr>
          <w:rStyle w:val="Character3"/>
          <w:sz w:val="28"/>
          <w:szCs w:val="28"/>
        </w:rPr>
        <w:t xml:space="preserve"> Не расстраивайтесь, наши детки сейчас быстро вам по</w:t>
      </w:r>
      <w:r>
        <w:rPr>
          <w:rStyle w:val="Character3"/>
          <w:sz w:val="28"/>
          <w:szCs w:val="28"/>
        </w:rPr>
        <w:t xml:space="preserve">могут собрать все по местам. Правда, ребята?</w:t>
      </w:r>
    </w:p>
    <w:p>
      <w:pPr>
        <w:pStyle w:val="Para7"/>
        <w:spacing w:line="360" w:lineRule="auto"/>
        <w:ind w:firstLine="30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4"/>
          <w:sz w:val="28"/>
          <w:szCs w:val="28"/>
        </w:rPr>
        <w:t>Игра:</w:t>
      </w:r>
      <w:r>
        <w:rPr>
          <w:rStyle w:val="Character3"/>
          <w:sz w:val="28"/>
          <w:szCs w:val="28"/>
        </w:rPr>
        <w:t xml:space="preserve"> «Разложи правильно в корзинки орешки, грибочки и морковку</w:t>
      </w:r>
      <w:r>
        <w:rPr>
          <w:rStyle w:val="Character3"/>
          <w:sz w:val="28"/>
          <w:szCs w:val="28"/>
        </w:rPr>
        <w:t>.»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4"/>
          <w:sz w:val="28"/>
          <w:szCs w:val="28"/>
        </w:rPr>
        <w:t>Воспитатель:</w:t>
      </w:r>
      <w:r>
        <w:rPr>
          <w:rStyle w:val="Character3"/>
          <w:sz w:val="28"/>
          <w:szCs w:val="28"/>
        </w:rPr>
        <w:t xml:space="preserve"> Молодцы ребята. Вы очень хорошо помогли животным, н</w:t>
      </w:r>
      <w:r>
        <w:rPr>
          <w:rStyle w:val="Character3"/>
          <w:sz w:val="28"/>
          <w:szCs w:val="28"/>
        </w:rPr>
        <w:t xml:space="preserve">о нам пора дальше. </w:t>
      </w:r>
      <w:r>
        <w:rPr>
          <w:rStyle w:val="Character8"/>
          <w:sz w:val="28"/>
          <w:szCs w:val="28"/>
        </w:rPr>
        <w:t xml:space="preserve">(дети «садятся в вагончики» и едут дальше, паровоз</w:t>
      </w:r>
      <w:r>
        <w:rPr>
          <w:rStyle w:val="Character8"/>
          <w:sz w:val="28"/>
          <w:szCs w:val="28"/>
        </w:rPr>
        <w:t xml:space="preserve">ик делает остановку)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4"/>
          <w:sz w:val="28"/>
          <w:szCs w:val="28"/>
        </w:rPr>
        <w:t>Воспитатель:</w:t>
      </w:r>
      <w:r>
        <w:rPr>
          <w:rStyle w:val="Character3"/>
          <w:sz w:val="28"/>
          <w:szCs w:val="28"/>
        </w:rPr>
        <w:t xml:space="preserve"> По земле как змейка вьется, людям в руки не дается 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  Вдаль бежит из далека – эта синяя река. 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- Ребята, скажите, а какие водоемы вы знаете? </w:t>
      </w:r>
      <w:r>
        <w:rPr>
          <w:rStyle w:val="Character8"/>
          <w:sz w:val="28"/>
          <w:szCs w:val="28"/>
        </w:rPr>
        <w:t xml:space="preserve">(озера, пруд, ручей, море).</w:t>
      </w:r>
      <w:r>
        <w:rPr>
          <w:rStyle w:val="Character3"/>
          <w:sz w:val="28"/>
          <w:szCs w:val="28"/>
        </w:rPr>
        <w:t xml:space="preserve"> </w:t>
      </w:r>
      <w:r>
        <w:rPr>
          <w:rStyle w:val="Character3"/>
          <w:sz w:val="28"/>
          <w:szCs w:val="28"/>
        </w:rPr>
        <w:t xml:space="preserve">А знаете ли вы чем отличается озеро от ручейка? Кто живет в водоемах?  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- Ребята, вы наверно устали, давайте чуть-чуть отдохнем. 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4"/>
          <w:sz w:val="28"/>
          <w:szCs w:val="28"/>
        </w:rPr>
        <w:t xml:space="preserve">Пальчиковая гимнастика «Рыбки»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4"/>
          <w:sz w:val="28"/>
          <w:szCs w:val="28"/>
        </w:rPr>
        <w:t>Воспитатель: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Рыбки плавают, ныряют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В чистой, тепленькой воде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То сожмутся, разожмутся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То зароются в песке. 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8"/>
          <w:sz w:val="28"/>
          <w:szCs w:val="28"/>
        </w:rPr>
        <w:t xml:space="preserve">(Паровозик предлагает ребятам продолжить путешествие).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4"/>
          <w:sz w:val="28"/>
          <w:szCs w:val="28"/>
        </w:rPr>
        <w:t>Воспитатель:</w:t>
      </w:r>
      <w:r>
        <w:rPr>
          <w:rStyle w:val="Character3"/>
          <w:sz w:val="28"/>
          <w:szCs w:val="28"/>
        </w:rPr>
        <w:t xml:space="preserve">  Посмотрите, а вот и Весна нас встречает!!!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4"/>
          <w:sz w:val="28"/>
          <w:szCs w:val="28"/>
        </w:rPr>
        <w:t>Весна:</w:t>
      </w:r>
      <w:r>
        <w:rPr>
          <w:rStyle w:val="Character3"/>
          <w:sz w:val="28"/>
          <w:szCs w:val="28"/>
        </w:rPr>
        <w:t xml:space="preserve"> Здравствуйте, гости дорогие! Я очень рада видеть всех вас. Пон</w:t>
      </w:r>
      <w:r>
        <w:rPr>
          <w:rStyle w:val="Character3"/>
          <w:sz w:val="28"/>
          <w:szCs w:val="28"/>
        </w:rPr>
        <w:t xml:space="preserve">равилось вам путешествовать по лесным тропинкам? А вы знаете как б</w:t>
      </w:r>
      <w:r>
        <w:rPr>
          <w:rStyle w:val="Character3"/>
          <w:sz w:val="28"/>
          <w:szCs w:val="28"/>
        </w:rPr>
        <w:t xml:space="preserve">еречь и охранять природу? Вот сейчас и проверим. Я буду задавать воп</w:t>
      </w:r>
      <w:r>
        <w:rPr>
          <w:rStyle w:val="Character3"/>
          <w:sz w:val="28"/>
          <w:szCs w:val="28"/>
        </w:rPr>
        <w:t xml:space="preserve">росы, если я сделала правильно,   вы будите отвечать «да» если не прав</w:t>
      </w:r>
      <w:r>
        <w:rPr>
          <w:rStyle w:val="Character3"/>
          <w:sz w:val="28"/>
          <w:szCs w:val="28"/>
        </w:rPr>
        <w:t xml:space="preserve">ильно то  «нет».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1. Я пришла, увидела поляну цветов, наклонилась и сорвала один цветок. </w:t>
      </w:r>
      <w:r>
        <w:rPr>
          <w:rStyle w:val="Character8"/>
          <w:sz w:val="28"/>
          <w:szCs w:val="28"/>
        </w:rPr>
        <w:t>(нет)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2. Съела пирожок и бросила бумажку. </w:t>
      </w:r>
      <w:r>
        <w:rPr>
          <w:rStyle w:val="Character8"/>
          <w:sz w:val="28"/>
          <w:szCs w:val="28"/>
        </w:rPr>
        <w:t xml:space="preserve">(нет) 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3. Увидела в лесу костер и потушила его. </w:t>
      </w:r>
      <w:r>
        <w:rPr>
          <w:rStyle w:val="Character8"/>
          <w:sz w:val="28"/>
          <w:szCs w:val="28"/>
        </w:rPr>
        <w:t xml:space="preserve">(да) 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4. Я стреляю в птиц из рогатки. </w:t>
      </w:r>
      <w:r>
        <w:rPr>
          <w:rStyle w:val="Character8"/>
          <w:sz w:val="28"/>
          <w:szCs w:val="28"/>
        </w:rPr>
        <w:t>(нет)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5. Природу надо любить, беречь и охранять. </w:t>
      </w:r>
      <w:r>
        <w:rPr>
          <w:rStyle w:val="Character8"/>
          <w:sz w:val="28"/>
          <w:szCs w:val="28"/>
        </w:rPr>
        <w:t>(да)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4"/>
          <w:sz w:val="28"/>
          <w:szCs w:val="28"/>
        </w:rPr>
        <w:t xml:space="preserve">Весна: </w:t>
      </w:r>
      <w:r>
        <w:rPr>
          <w:rStyle w:val="Character3"/>
          <w:sz w:val="28"/>
          <w:szCs w:val="28"/>
        </w:rPr>
        <w:t xml:space="preserve">Ребята, я убедилась, что вы умеете беречь и любить природу. И </w:t>
      </w:r>
      <w:r>
        <w:rPr>
          <w:rStyle w:val="Character3"/>
          <w:sz w:val="28"/>
          <w:szCs w:val="28"/>
        </w:rPr>
        <w:t xml:space="preserve">поэтому я приготовила для вас угощение. </w:t>
      </w:r>
      <w:r>
        <w:rPr>
          <w:rStyle w:val="Character8"/>
          <w:sz w:val="28"/>
          <w:szCs w:val="28"/>
        </w:rPr>
        <w:t xml:space="preserve">(весна прощается с детьми и </w:t>
      </w:r>
      <w:r>
        <w:rPr>
          <w:rStyle w:val="Character8"/>
          <w:sz w:val="28"/>
          <w:szCs w:val="28"/>
        </w:rPr>
        <w:t xml:space="preserve">дети садятся в паровозик и едут в детский сад)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4"/>
          <w:sz w:val="28"/>
          <w:szCs w:val="28"/>
        </w:rPr>
        <w:t xml:space="preserve">Воспитатель: </w:t>
      </w:r>
      <w:r>
        <w:rPr>
          <w:rStyle w:val="Character3"/>
          <w:sz w:val="28"/>
          <w:szCs w:val="28"/>
        </w:rPr>
        <w:t xml:space="preserve"> Ребята, расскажите, пожалуйста, к кому мы ездили в гост</w:t>
      </w:r>
      <w:r>
        <w:rPr>
          <w:rStyle w:val="Character3"/>
          <w:sz w:val="28"/>
          <w:szCs w:val="28"/>
        </w:rPr>
        <w:t xml:space="preserve">и? Что мы делали на остановках? Что вам понравилось? 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/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/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/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/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/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/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/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/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/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/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/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/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/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/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/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/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/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/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/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/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/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/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4"/>
          <w:sz w:val="28"/>
          <w:szCs w:val="28"/>
        </w:rPr>
        <w:t xml:space="preserve">Литература 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1. Развитие речи и ознакомление с окружающим миром в ДОУ: Интегр</w:t>
      </w:r>
      <w:r>
        <w:rPr>
          <w:rStyle w:val="Character3"/>
          <w:sz w:val="28"/>
          <w:szCs w:val="28"/>
        </w:rPr>
        <w:t xml:space="preserve">ированные занятия / Под ред. К.Ю. Белой. – М.: ТЦ Сфера, 2007. – 176с. 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2. Стихина Л. Зеленые паруса: экологический досуг для детей // Дошкол</w:t>
      </w:r>
      <w:r>
        <w:rPr>
          <w:rStyle w:val="Character3"/>
          <w:sz w:val="28"/>
          <w:szCs w:val="28"/>
        </w:rPr>
        <w:t xml:space="preserve">ьное воспитание. – 2010. – С. 125-128</w:t>
      </w:r>
    </w:p>
    <w:p>
      <w:pPr>
        <w:pStyle w:val="Para5"/>
        <w:spacing w:line="360" w:lineRule="auto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 xml:space="preserve">3. Федотова А.М. Познаем окружающий мир играя: сюжетно-дидактиче</w:t>
      </w:r>
      <w:r>
        <w:rPr>
          <w:rStyle w:val="Character3"/>
          <w:sz w:val="28"/>
          <w:szCs w:val="28"/>
        </w:rPr>
        <w:t xml:space="preserve">ские игры для дошкольников. Москва: ТЦ Сфера, 2015. – 112с.</w:t>
      </w:r>
    </w:p>
    <w:p>
      <w:pPr>
        <w:pStyle w:val="Para8"/>
        <w:spacing w:line="360" w:lineRule="auto" w:after="200"/>
        <w:ind w:left="0"/>
        <w:rPr>
          <w:sz w:val="28"/>
          <w:szCs w:val="28"/>
          <w:rFonts w:ascii="Times New Roman" w:eastAsia="Times New Roman" w:hAnsi="Times New Roman"/>
        </w:rPr>
      </w:pPr>
      <w:r>
        <w:rPr>
          <w:rStyle w:val="Character3"/>
          <w:sz w:val="28"/>
          <w:szCs w:val="28"/>
        </w:rPr>
        <w:t/>
      </w:r>
    </w:p>
    <w:sectPr>
      <w:footerReference w:type="default" r:id="rId5"/>
      <w:pgSz w:w="11906" w:h="16838" w:orient="portrait" w:code="9"/>
      <w:pgMar w:top="1134" w:right="851" w:bottom="1134" w:left="1701" w:header="851" w:footer="536" w:gutter="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204"/>
    <w:family w:val="mordern"/>
    <w:pitch w:val="variable"/>
    <w:sig w:usb0="A00002EF" w:usb1="4000207B" w:usb2="00000000" w:usb3="00000000" w:csb0="0000009F" w:csb1="00000000"/>
  </w:font>
  <w:font w:name="Calibri">
    <w:panose1 w:val="020F0502020204030204"/>
    <w:charset w:val="204"/>
    <w:family w:val="mordern"/>
    <w:pitch w:val="variable"/>
    <w:sig w:usb0="A00002EF" w:usb1="4000207B" w:usb2="00000000" w:usb3="00000000" w:csb0="0000009F" w:csb1="00000000"/>
  </w:font>
  <w:font w:name="Cambria">
    <w:panose1 w:val="020F0502020204030204"/>
    <w:charset w:val="204"/>
    <w:family w:val="mordern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0"/>
      <w:spacing w:line="240" w:lineRule="auto"/>
      <w:ind w:left="0"/>
      <w:tabs>
        <w:tab w:val="center" w:pos="4677"/>
        <w:tab w:val="right" w:pos="9355"/>
      </w:tabs>
      <w:rPr>
        <w:sz w:val="22"/>
        <w:szCs w:val="22"/>
        <w:rFonts w:ascii="Calibri" w:eastAsia="Calibri" w:hAnsi="Calibri"/>
      </w:rPr>
    </w:pPr>
    <w:r>
      <w:rPr>
        <w:rStyle w:val="Character2"/>
        <w:sz w:val="22"/>
        <w:szCs w:val="22"/>
      </w:rPr>
      <w:fldChar w:fldCharType="begin"/>
    </w:r>
    <w:r>
      <w:rPr>
        <w:rStyle w:val="Character2"/>
        <w:sz w:val="22"/>
        <w:szCs w:val="22"/>
      </w:rPr>
      <w:instrText xml:space="preserve">PAGE</w:instrText>
    </w:r>
    <w:r>
      <w:rPr>
        <w:rStyle w:val="Character2"/>
        <w:sz w:val="22"/>
        <w:szCs w:val="22"/>
      </w:rPr>
      <w:fldChar w:fldCharType="separate"/>
    </w:r>
    <w:r>
      <w:rPr>
        <w:rStyle w:val="Character2"/>
        <w:sz w:val="22"/>
        <w:szCs w:val="22"/>
      </w:rPr>
      <w:fldChar w:fldCharType="end"/>
    </w:r>
  </w:p>
  <w:p>
    <w:pPr>
      <w:pStyle w:val="Para1"/>
      <w:spacing w:line="240" w:lineRule="auto"/>
      <w:ind w:left="0"/>
      <w:tabs>
        <w:tab w:val="center" w:pos="4677"/>
        <w:tab w:val="right" w:pos="9355"/>
      </w:tabs>
      <w:rPr>
        <w:sz w:val="22"/>
        <w:szCs w:val="22"/>
        <w:rFonts w:ascii="Calibri" w:eastAsia="Calibri" w:hAnsi="Calibri"/>
      </w:rPr>
    </w:pPr>
    <w:r>
      <w:rPr>
        <w:rStyle w:val="Character0"/>
        <w:sz w:val="22"/>
        <w:szCs w:val="22"/>
      </w:rPr>
      <w:t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"/>
    <w:multiLevelType w:val="hybridMultilevel"/>
    <w:tmpl w:val="741969119"/>
    <w:lvl w:ilvl="0">
      <w:start w:val="1"/>
      <w:numFmt w:val="decimal"/>
      <w:lvlText w:val="%1."/>
      <w:pPr>
        <w:ind w:left="720" w:hanging="360"/>
      </w:pPr>
      <w:rPr>
        <w:rFonts w:ascii="Times New Roman" w:eastAsia="Calibri" w:hAnsi="Times New Roman" w:hint="default"/>
      </w:rPr>
      <w:rPr>
        <w:b w:val="false"/>
        <w:color w:val="000000"/>
      </w:rPr>
    </w:lvl>
    <w:lvl w:ilvl="1">
      <w:start w:val="1"/>
      <w:numFmt w:val="decimal"/>
      <w:lvlText w:val="%2."/>
      <w:pPr>
        <w:ind w:left="1440" w:hanging="360"/>
      </w:pPr>
      <w:rPr>
        <w:rFonts w:ascii="Times New Roman" w:eastAsia="Calibri" w:hAnsi="Times New Roman" w:hint="default"/>
      </w:rPr>
    </w:lvl>
    <w:lvl w:ilvl="2">
      <w:start w:val="1"/>
      <w:numFmt w:val="decimal"/>
      <w:lvlText w:val="%3."/>
      <w:pPr>
        <w:ind w:left="2160" w:hanging="180"/>
      </w:pPr>
      <w:rPr>
        <w:rFonts w:ascii="Times New Roman" w:eastAsia="Calibri" w:hAnsi="Times New Roman" w:hint="default"/>
      </w:rPr>
    </w:lvl>
    <w:lvl w:ilvl="3">
      <w:start w:val="1"/>
      <w:numFmt w:val="decimal"/>
      <w:lvlText w:val="%4."/>
      <w:pPr>
        <w:ind w:left="2880" w:hanging="360"/>
      </w:pPr>
      <w:rPr>
        <w:rFonts w:ascii="Times New Roman" w:eastAsia="Calibri" w:hAnsi="Times New Roman" w:hint="default"/>
      </w:rPr>
    </w:lvl>
    <w:lvl w:ilvl="4">
      <w:start w:val="1"/>
      <w:numFmt w:val="decimal"/>
      <w:lvlText w:val="%5."/>
      <w:pPr>
        <w:ind w:left="3600" w:hanging="360"/>
      </w:pPr>
      <w:rPr>
        <w:rFonts w:ascii="Times New Roman" w:eastAsia="Calibri" w:hAnsi="Times New Roman" w:hint="default"/>
      </w:rPr>
    </w:lvl>
    <w:lvl w:ilvl="5">
      <w:start w:val="1"/>
      <w:numFmt w:val="decimal"/>
      <w:lvlText w:val="%6."/>
      <w:pPr>
        <w:ind w:left="4320" w:hanging="180"/>
      </w:pPr>
      <w:rPr>
        <w:rFonts w:ascii="Times New Roman" w:eastAsia="Calibri" w:hAnsi="Times New Roman" w:hint="default"/>
      </w:rPr>
    </w:lvl>
    <w:lvl w:ilvl="6">
      <w:start w:val="1"/>
      <w:numFmt w:val="decimal"/>
      <w:lvlText w:val="%7."/>
      <w:pPr>
        <w:ind w:left="5040" w:hanging="360"/>
      </w:pPr>
      <w:rPr>
        <w:rFonts w:ascii="Times New Roman" w:eastAsia="Calibri" w:hAnsi="Times New Roman" w:hint="default"/>
      </w:rPr>
    </w:lvl>
    <w:lvl w:ilvl="7">
      <w:start w:val="1"/>
      <w:numFmt w:val="decimal"/>
      <w:lvlText w:val="%8."/>
      <w:pPr>
        <w:ind w:left="5760" w:hanging="360"/>
      </w:pPr>
      <w:rPr>
        <w:rFonts w:ascii="Times New Roman" w:eastAsia="Calibri" w:hAnsi="Times New Roman" w:hint="default"/>
      </w:rPr>
    </w:lvl>
    <w:lvl w:ilvl="8">
      <w:start w:val="1"/>
      <w:numFmt w:val="decimal"/>
      <w:lvlText w:val="%9."/>
      <w:pPr>
        <w:ind w:left="6480" w:hanging="180"/>
      </w:pPr>
      <w:rPr>
        <w:rFonts w:ascii="Times New Roman" w:eastAsia="Calibri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compat>
    <w:useFELayout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0">
    <w:name w:val="ParaAttribute0"/>
    <w:pPr>
      <w:jc w:val="right"/>
      <w:wordWrap w:val="false"/>
      <w:ind w:left="0"/>
      <w:widowControl w:val="false"/>
      <w:tabs>
        <w:tab w:val="center" w:pos="4677"/>
        <w:tab w:val="right" w:pos="9355"/>
      </w:tabs>
      <w:rPr/>
    </w:pPr>
  </w:style>
  <w:style w:type="paragraph" w:customStyle="1" w:styleId="Para1">
    <w:name w:val="ParaAttribute1"/>
    <w:pPr>
      <w:jc w:val="left"/>
      <w:wordWrap w:val="false"/>
      <w:ind w:left="0"/>
      <w:widowControl w:val="false"/>
      <w:tabs>
        <w:tab w:val="center" w:pos="4677"/>
        <w:tab w:val="right" w:pos="9355"/>
      </w:tabs>
      <w:rPr/>
    </w:pPr>
  </w:style>
  <w:style w:type="paragraph" w:customStyle="1" w:styleId="Para2">
    <w:name w:val="ParaAttribute2"/>
    <w:pPr>
      <w:jc w:val="center"/>
      <w:wordWrap w:val="false"/>
      <w:ind w:left="0"/>
      <w:widowControl w:val="false"/>
      <w:rPr/>
    </w:pPr>
  </w:style>
  <w:style w:type="paragraph" w:customStyle="1" w:styleId="Para3">
    <w:name w:val="ParaAttribute3"/>
    <w:pPr>
      <w:jc w:val="center"/>
      <w:wordWrap w:val="false"/>
      <w:ind w:left="0"/>
      <w:widowControl w:val="false"/>
      <w:rPr/>
    </w:pPr>
  </w:style>
  <w:style w:type="paragraph" w:customStyle="1" w:styleId="Para4">
    <w:name w:val="ParaAttribute4"/>
    <w:pPr>
      <w:jc w:val="left"/>
      <w:wordWrap w:val="false"/>
      <w:ind w:left="0"/>
      <w:widowControl w:val="false"/>
      <w:rPr/>
    </w:pPr>
  </w:style>
  <w:style w:type="paragraph" w:customStyle="1" w:styleId="Para5">
    <w:name w:val="ParaAttribute5"/>
    <w:pPr>
      <w:jc w:val="both"/>
      <w:wordWrap w:val="false"/>
      <w:ind w:left="0"/>
      <w:widowControl w:val="false"/>
      <w:rPr/>
    </w:pPr>
  </w:style>
  <w:style w:type="paragraph" w:customStyle="1" w:styleId="Para6">
    <w:name w:val="ParaAttribute6"/>
    <w:pPr>
      <w:jc w:val="both"/>
      <w:wordWrap w:val="false"/>
      <w:ind w:left="720" w:hanging="360"/>
      <w:widowControl w:val="false"/>
      <w:rPr/>
    </w:pPr>
  </w:style>
  <w:style w:type="paragraph" w:customStyle="1" w:styleId="Para7">
    <w:name w:val="ParaAttribute7"/>
    <w:pPr>
      <w:jc w:val="both"/>
      <w:wordWrap w:val="false"/>
      <w:ind w:firstLine="300"/>
      <w:widowControl w:val="false"/>
      <w:shd w:val="solid" w:color="FFFFFF"/>
      <w:rPr/>
    </w:pPr>
  </w:style>
  <w:style w:type="paragraph" w:customStyle="1" w:styleId="Para8">
    <w:name w:val="ParaAttribute8"/>
    <w:pPr>
      <w:spacing w:after="200"/>
      <w:jc w:val="both"/>
      <w:wordWrap w:val="false"/>
      <w:ind w:left="0"/>
      <w:widowControl w:val="false"/>
      <w:rPr/>
    </w:pPr>
  </w:style>
  <w:style w:type="character" w:customStyle="1" w:styleId="Character0">
    <w:name w:val="CharAttribute0"/>
    <w:rPr>
      <w:rFonts w:ascii="Calibri" w:eastAsia="Calibri" w:hAnsi="Calibri"/>
      <w:sz w:val="22"/>
    </w:rPr>
  </w:style>
  <w:style w:type="character" w:customStyle="1" w:styleId="Character1">
    <w:name w:val="CharAttribute1"/>
    <w:rPr>
      <w:rFonts w:ascii="Times New Roman" w:eastAsia="Times New Roman" w:hAnsi="Times New Roman"/>
    </w:rPr>
  </w:style>
  <w:style w:type="character" w:customStyle="1" w:styleId="Character2">
    <w:name w:val="CharAttribute2"/>
    <w:rPr>
      <w:rFonts w:ascii="Calibri" w:eastAsia="Calibri" w:hAnsi="Calibri"/>
      <w:sz w:val="22"/>
    </w:rPr>
  </w:style>
  <w:style w:type="character" w:customStyle="1" w:styleId="Character3">
    <w:name w:val="CharAttribute3"/>
    <w:rPr>
      <w:rFonts w:ascii="Times New Roman" w:eastAsia="Times New Roman" w:hAnsi="Times New Roman"/>
      <w:sz w:val="28"/>
    </w:rPr>
  </w:style>
  <w:style w:type="character" w:customStyle="1" w:styleId="Character4">
    <w:name w:val="CharAttribute4"/>
    <w:rPr>
      <w:rFonts w:ascii="Times New Roman" w:eastAsia="Times New Roman" w:hAnsi="Times New Roman"/>
      <w:b/>
      <w:sz w:val="28"/>
    </w:rPr>
  </w:style>
  <w:style w:type="character" w:customStyle="1" w:styleId="Character5">
    <w:name w:val="CharAttribute5"/>
    <w:rPr>
      <w:rFonts w:ascii="Times New Roman" w:eastAsia="Times New Roman" w:hAnsi="Times New Roman"/>
      <w:b/>
      <w:sz w:val="32"/>
    </w:rPr>
  </w:style>
  <w:style w:type="character" w:customStyle="1" w:styleId="Character6">
    <w:name w:val="CharAttribute6"/>
    <w:rPr>
      <w:rFonts w:ascii="Times New Roman" w:eastAsia="Times New Roman" w:hAnsi="Times New Roman"/>
      <w:b/>
      <w:sz w:val="32"/>
    </w:rPr>
  </w:style>
  <w:style w:type="character" w:customStyle="1" w:styleId="Character7">
    <w:name w:val="CharAttribute7"/>
    <w:rPr>
      <w:rFonts w:ascii="Calibri" w:eastAsia="Calibri" w:hAnsi="Calibri"/>
      <w:sz w:val="22"/>
    </w:rPr>
  </w:style>
  <w:style w:type="character" w:customStyle="1" w:styleId="Character8">
    <w:name w:val="CharAttribute8"/>
    <w:rPr>
      <w:rFonts w:ascii="Times New Roman" w:eastAsia="Times New Roman" w:hAnsi="Times New Roman"/>
      <w:i/>
      <w:sz w:val="28"/>
    </w:rPr>
  </w:style>
  <w:style w:type="character" w:customStyle="1" w:styleId="Character9">
    <w:name w:val="CharAttribute9"/>
    <w:rPr>
      <w:rFonts w:ascii="Times New Roman" w:eastAsia="Calibri" w:hAnsi="Calibri"/>
      <w:i/>
      <w:sz w:val="28"/>
    </w:rPr>
  </w:style>
  <w:style w:type="character" w:customStyle="1" w:styleId="Character10">
    <w:name w:val="CharAttribute10"/>
    <w:rPr>
      <w:rFonts w:ascii="Times New Roman" w:eastAsia="Calibri" w:hAnsi="Calibri"/>
      <w:b/>
      <w:sz w:val="28"/>
    </w:rPr>
  </w:style>
  <w:style w:type="character" w:customStyle="1" w:styleId="Character11">
    <w:name w:val="CharAttribute11"/>
    <w:rPr>
      <w:rFonts w:ascii="Times New Roman" w:eastAsia="Calibri" w:hAnsi="Calibri"/>
      <w:sz w:val="28"/>
    </w:rPr>
  </w:style>
  <w:style w:type="character" w:customStyle="1" w:styleId="Character12">
    <w:name w:val="CharAttribute12"/>
    <w:rPr>
      <w:rFonts w:ascii="Times New Roman" w:eastAsia="Calibri" w:hAnsi="Calibr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footer" Target="footer1.xml"></Relationship><Relationship Id="rId6" Type="http://schemas.openxmlformats.org/officeDocument/2006/relationships/numbering" Target="numbering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0</Words>
  <Characters>0</Characters>
  <Lines>1</Lines>
  <Paragraphs>1</Paragraph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INFRAWARE, Inc.</Company>
  <LinksUpToDate>false</LinksUpToDate>
  <CharactersWithSpaces>0</CharactersWithSpaces>
  <SharedDoc>false</SharedDoc>
  <HyperlinksChanged>false</HyperlinksChanged>
  <Application>Polaris Office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revision>2</cp:revision>
  <dcterms:created xsi:type="dcterms:W3CDTF">2010-06-21T07:17:39Z</dcterms:created>
  <dcterms:modified xsi:type="dcterms:W3CDTF">2010-06-21T07:17:39Z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