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83" w:rsidRPr="00BF256C" w:rsidRDefault="00C33083" w:rsidP="00C33083">
      <w:pPr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</w:rPr>
        <w:t xml:space="preserve">СЕМИНАР – ПРАКТИКУМ                                                                                                 на тему: </w:t>
      </w:r>
      <w:r w:rsidRPr="00AD2CB1">
        <w:rPr>
          <w:rFonts w:ascii="Arial" w:eastAsia="Times New Roman" w:hAnsi="Arial" w:cs="Arial"/>
          <w:color w:val="333333"/>
          <w:kern w:val="36"/>
          <w:sz w:val="42"/>
          <w:szCs w:val="42"/>
        </w:rPr>
        <w:t>Сказка как средство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развития </w:t>
      </w:r>
      <w:r w:rsidRPr="00AD2CB1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нравственного воспитания детей дошкольного возраста</w:t>
      </w: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.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                                                             </w:t>
      </w:r>
      <w:r w:rsidRPr="00BF256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                       </w:t>
      </w:r>
      <w:r w:rsidRPr="00BF256C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:П</w:t>
      </w:r>
      <w:proofErr w:type="gramEnd"/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олякова Е.А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человечности, отзывчивости, чуткости к окружающим – задача, которую общество должно решать с самого раннего возраста и она является основой нравственного развития личности.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же развить в ребенке отзывчивость? Как сделать его добрее? Как сделать этот стихийный процесс целенаправленным?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возможных путей контролируемого и целенаправленного эмоционально-нравственного развития ребенка лежит через художественную литературу, и особенно сказку.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со всем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окружающим миром в целом. Сказки преподносят детям поэтический и многогранный образ своих героев, оставляя при этом простор воображению. Нравственные понятия, ярко представленные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 ребенка. 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 особые причинно-следственные связи и явления- все это делает сказку особенно интересной и волнующей для детей, незаменимым инструментом формирования нравственно здоровой личности ребенка.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детских сказок в развитии детей многогранн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развития фантазии до развития правильной речи.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Сказка на доступном языке учит детей жизни, рассказывает о добре и зле. Дети легче понимают сказку. Чем пресную взрослую речь. Читая и рассказывая сказки, мы развиваем внутренний мир ребенка. Детям, которым с раннего детства читались сказки, быстрее начинают говорить, правильно выражаясь. Сказка помогает формировать основы поведения и общения. Роль детских сказок 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фантазию и воображение ребенка. А также его творческий потенциал.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Роль детских сказок в воспитании детей не может быть не замечена. Ребенок, представив образы, учится понимать внутренний мир героев, сопереживать им и верить в силы добра. Роль детских сказок не ограничивается только </w:t>
      </w: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приятным времяпровождением. Сказки можно рассматривать как способ снятия тревоги у ребенка.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В сказках всегда побеждает добро- это очень важно в воспитании детей на сказках. Жизнь внесет свои коррективы, но в подсознании ничего не пропадет. Тогда ему будет легче справляться с жизненными трудностями.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в полной мере должна использоваться в семье в воспитании ребенка. Через сказку легче понять, что такое хорошо и что такое плохо.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представляет себя положительным сказочным героем. Сказка является одним из самых доступных сре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я полноценного развития ребенка. Не нужно преуменьшать роль детских сказок в воспитании детей. Если правильно подобрать сказки с возрастными особенностями детей, можно положительно влиять на эмоциональное состояние ребенка.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Сказки должны входить в план 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воспитании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как средство воспитания личности. Целью сказок должно быть развитие в ребенке данных от природы эмоций. Действие таких книг должно быть направлено на развитие чувств детей, а не на их рассудок. Фантазию ребенка легко направить как положительное русло, так и в отрицательное русло развития. Начинать лучше с волшебных сказок, имеющих простой сюжет. Воспитание сказкой должно способствовать воспитанию уверенности в себе и в своих силах.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При чтении и разыгрывании сказок особым успехом пользуются сюжеты, в которых идет речь о взаимовыручке, восстановлении справедливости (как, например, в сказках «</w:t>
      </w:r>
      <w:proofErr w:type="spell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избушка», «Кот, петух и лиса», торжестве правды над обманом «Лисичка со скалочкой», «Волк и семеро козлят» и др., об опасности зазнайства и стремлении «к легкому хлебу» («</w:t>
      </w:r>
      <w:proofErr w:type="spell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Заяц-хваста</w:t>
      </w:r>
      <w:proofErr w:type="spell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», «</w:t>
      </w:r>
      <w:proofErr w:type="spell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Круть</w:t>
      </w:r>
      <w:proofErr w:type="spell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Верть»)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нравственные категории, как добро и зло, хорошо и плохо, можно и нельзя, целесообразно формировать своим собственным примером, а также с помощью народных сказок, в том числе о животных. Эти сказки помогут показать: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дружба помогает победить зло («Зимовье») ;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добрые и миролюбивые побеждают («Волк и семеро козлят»)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зло наказуемо («</w:t>
      </w:r>
      <w:proofErr w:type="spell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Заюшкина</w:t>
      </w:r>
      <w:proofErr w:type="spell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избушка», «Кот, петух и лиса»)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Моральные ценности в волшебных сказках представлены более конкретно. Положительные герои, как правило, наделены мужеством, смелостью, упорством в достижении цели, красотой, подкупающей прямотой, честностью и другими физическими и моральными качествами, имеющими в глазах народа наивысшую ценность. Идеал для ребенка является далекой перспективой, к которой он будет стремиться, сверяя с идеалом свои дела и поступки. Идеал, приобретенный в детстве, во многом определяет его личность.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Сказка не дает прямых наставлений детя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«слушайся родителей», «уважай старших», «не уходи из дома без разрешения», но в ее содержании заложен урок, который они постепенно воспринимают, многократно возвращаясь к тексту сказки. 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сказка «Репка» учит младших дошкольников быть дружными, трудолюбивыми; «Маша и медведь» предостерегает: в лес одним нельзя ходить – можно попасть в беду, а уж, если так случилось – не отчаивайся, старайся найти выход из сложной ситуации; сказки «Теремок», «Зимовье» учат дружить.</w:t>
      </w:r>
      <w:proofErr w:type="gramEnd"/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«слушаться родителей» звучит в сказках «Гуси-лебеди», «Снегурочка», «Сестрица </w:t>
      </w:r>
      <w:proofErr w:type="spell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Аленушка</w:t>
      </w:r>
      <w:proofErr w:type="spell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братец Иванушка». Трусость высмеивается в сказке «У страха глаза велики», хитрость – в сказках «Лиса и журавль». Трудолюбие в народных сказках всегда вознаграждается «Крошечка - </w:t>
      </w:r>
      <w:proofErr w:type="spell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Хаврошечка</w:t>
      </w:r>
      <w:proofErr w:type="spell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», «Мороз Иванович», «Царевна </w:t>
      </w:r>
      <w:hyperlink r:id="rId4" w:tgtFrame="_blank" w:history="1">
        <w:r w:rsidRPr="00DF62EC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лягушка</w:t>
        </w:r>
      </w:hyperlink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»; мудрость восхваляется, забота о близком поощряетс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«Бобовое зернышко».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Отрицательные образы народной сказки и внешне не привлекательны (Баба Яга, Кощей Бессмертный). И поведение, и поступки характеризуют их с плохой стороны.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Сказку можно использовать для решения многих проблем, потому что она дает великолепный общий язык взрослому, она более информативна и способствует пробуждению творческих сил ребенка.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примере героев сказки у ребенка происходит осмысление собственной жизни. Через сказки ребенок учится преодолевать барьеры, находить выход из трудных ситуаций, верить в силу добра, любви и справедливости, учатся рассуждать, анализировать, не привычно по своему, не только воспринимать содержание, но и творчески преобразовывать их повествования, придумывать различные концовки, вводить непредвиденные ситуации, смешивать несколько сюжетов в один, рисовать сказки, лепить. У детей развивается творческое мышление, воображение, внимание, дети учатся логически мыслить и творчески работать. В процессе работы дети учатся управлять своими чувствами, справедливо оценивают свои поступки и поступки других.</w:t>
      </w:r>
    </w:p>
    <w:p w:rsidR="00C33083" w:rsidRPr="00DF62EC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Восприятие сказки должно способствовать повышению у ребенка уверенности в себе, в своем будущем, а не пугать его. Даже, если ребенок уже научился читать, то не стоит прерывать традиции читать и рассказывать 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слух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любое время совместное чтение сказок дают </w:t>
      </w:r>
      <w:proofErr w:type="gramStart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много</w:t>
      </w:r>
      <w:proofErr w:type="gramEnd"/>
      <w:r w:rsidRPr="00DF6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маленькому, и взрослому человеку, помогают им сблизиться душой. Известно, что дети взрослеют незаметно, поэтому так важна сказка, именно рассказанная малышу. В простой детской сказке содержится все самое нужное, самое главное в жизни, живое, как сама жизнь.</w:t>
      </w:r>
    </w:p>
    <w:p w:rsidR="00C33083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083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3083" w:rsidRDefault="00C33083" w:rsidP="00C33083">
      <w:pPr>
        <w:shd w:val="clear" w:color="auto" w:fill="FFFFFF"/>
        <w:spacing w:after="100" w:line="26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57DAD" w:rsidRDefault="00057DAD"/>
    <w:sectPr w:rsidR="0005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3083"/>
    <w:rsid w:val="00057DAD"/>
    <w:rsid w:val="00C3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am.ru/detskijsad/skazka-kak-sredstvo-nravstvenogo-vospitanija-detei-doshkolnogo-vozras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6590</Characters>
  <Application>Microsoft Office Word</Application>
  <DocSecurity>0</DocSecurity>
  <Lines>54</Lines>
  <Paragraphs>15</Paragraphs>
  <ScaleCrop>false</ScaleCrop>
  <Company/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2017-09-18T13:55:00Z</dcterms:created>
  <dcterms:modified xsi:type="dcterms:W3CDTF">2017-09-18T13:55:00Z</dcterms:modified>
</cp:coreProperties>
</file>