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24B" w:rsidRDefault="009A424B" w:rsidP="009A424B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  <w:r w:rsidRPr="00217588">
        <w:rPr>
          <w:b/>
          <w:sz w:val="32"/>
          <w:szCs w:val="32"/>
        </w:rPr>
        <w:t>Роль природоохранной деятельност</w:t>
      </w:r>
      <w:r>
        <w:rPr>
          <w:b/>
          <w:sz w:val="32"/>
          <w:szCs w:val="32"/>
        </w:rPr>
        <w:t>и</w:t>
      </w:r>
    </w:p>
    <w:p w:rsidR="009A424B" w:rsidRDefault="009A424B" w:rsidP="009A424B">
      <w:pPr>
        <w:rPr>
          <w:b/>
          <w:sz w:val="32"/>
          <w:szCs w:val="32"/>
        </w:rPr>
      </w:pPr>
      <w:r w:rsidRPr="00217588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</w:t>
      </w:r>
      <w:r w:rsidRPr="00217588">
        <w:rPr>
          <w:b/>
          <w:sz w:val="32"/>
          <w:szCs w:val="32"/>
        </w:rPr>
        <w:t>в воспитании любви к родному краю у дошкольников</w:t>
      </w:r>
      <w:r>
        <w:rPr>
          <w:b/>
          <w:sz w:val="32"/>
          <w:szCs w:val="32"/>
        </w:rPr>
        <w:t>.</w:t>
      </w:r>
    </w:p>
    <w:p w:rsidR="009A424B" w:rsidRDefault="009A424B" w:rsidP="009A424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....</w:t>
      </w:r>
      <w:r>
        <w:rPr>
          <w:i/>
          <w:sz w:val="24"/>
          <w:szCs w:val="24"/>
        </w:rPr>
        <w:t>Берегите эти земли, эти воды,</w:t>
      </w:r>
      <w:r>
        <w:rPr>
          <w:i/>
          <w:sz w:val="24"/>
          <w:szCs w:val="24"/>
        </w:rPr>
        <w:br/>
        <w:t xml:space="preserve">                                                                          Даже малую былиночку любя,</w:t>
      </w:r>
      <w:r>
        <w:rPr>
          <w:i/>
          <w:sz w:val="24"/>
          <w:szCs w:val="24"/>
        </w:rPr>
        <w:br/>
        <w:t xml:space="preserve">                                                                          Берегите всех зверей природы</w:t>
      </w:r>
      <w:r>
        <w:rPr>
          <w:i/>
          <w:sz w:val="24"/>
          <w:szCs w:val="24"/>
        </w:rPr>
        <w:br/>
        <w:t xml:space="preserve">                                                                         Убивайте лишь зверей внутри себя.</w:t>
      </w:r>
      <w:r>
        <w:rPr>
          <w:i/>
          <w:sz w:val="24"/>
          <w:szCs w:val="24"/>
        </w:rPr>
        <w:br/>
        <w:t xml:space="preserve">                                                                                                                    Е.Е.Евтушенко</w:t>
      </w:r>
      <w:r>
        <w:rPr>
          <w:sz w:val="24"/>
          <w:szCs w:val="24"/>
        </w:rPr>
        <w:br/>
        <w:t xml:space="preserve">        Одной из важнейших проблем современности остается проблема воспитания любви к родной Отчизне.</w:t>
      </w:r>
      <w:r>
        <w:rPr>
          <w:sz w:val="24"/>
          <w:szCs w:val="24"/>
        </w:rPr>
        <w:br/>
        <w:t xml:space="preserve">        Каждому человеку необходимо знать родную природу, историю и культуру народа, к которому он принадлежит. своё место и место его детей в окружающем мире, уметь уважать себя и других, учить этому детей.</w:t>
      </w:r>
      <w:r>
        <w:rPr>
          <w:sz w:val="24"/>
          <w:szCs w:val="24"/>
        </w:rPr>
        <w:br/>
        <w:t xml:space="preserve">        Если целостность этого процесса нарушится. будут потеряны ориентиры развития. разрушатся связи между поколениями, может оказаться под угрозой государственность. </w:t>
      </w:r>
      <w:r>
        <w:rPr>
          <w:sz w:val="24"/>
          <w:szCs w:val="24"/>
        </w:rPr>
        <w:br/>
        <w:t xml:space="preserve">       Чтобы избежать этого, необходимо с раннего детства воспитывать у детей гуманизм по отношению ко всему живому, нравственные и этические качества.</w:t>
      </w:r>
      <w:r>
        <w:rPr>
          <w:sz w:val="24"/>
          <w:szCs w:val="24"/>
        </w:rPr>
        <w:br/>
        <w:t xml:space="preserve">      Жизнь народа в далеком прошлом тесно связана с природой, природными явлениями, от умения приспосабливаться к которым часто просто зависело существование самого человека.</w:t>
      </w:r>
      <w:r>
        <w:rPr>
          <w:sz w:val="24"/>
          <w:szCs w:val="24"/>
        </w:rPr>
        <w:br/>
        <w:t xml:space="preserve">       С древних времен люди считали себя частицей природы, наблюдали за ней, воспевали её через песни, отражали её красоту в предметах декоративно - прикладного искусства.</w:t>
      </w:r>
      <w:r>
        <w:rPr>
          <w:sz w:val="24"/>
          <w:szCs w:val="24"/>
        </w:rPr>
        <w:br/>
        <w:t xml:space="preserve">       Умение общаться с природой в практической повседневной жизни - это прямой путь к укреплению и сохранению здоровья, а способность эмоционально воспринимать природу, радоваться проявлениями её красоты и неповторимости - залог нравственного здоровья.</w:t>
      </w:r>
      <w:r>
        <w:rPr>
          <w:sz w:val="24"/>
          <w:szCs w:val="24"/>
        </w:rPr>
        <w:br/>
        <w:t xml:space="preserve">       Человека необходимо воспринимать в единстве с природным, социальным, духовным началом.</w:t>
      </w:r>
      <w:r>
        <w:rPr>
          <w:sz w:val="24"/>
          <w:szCs w:val="24"/>
        </w:rPr>
        <w:br/>
        <w:t xml:space="preserve">         У детей через отношение к природе воспитываются такие качества, как доброта и великодушие, любознательности и умение ориентироваться в окружающем мире, чувство патриотизма и другие нравственные качества.</w:t>
      </w:r>
      <w:r>
        <w:rPr>
          <w:sz w:val="24"/>
          <w:szCs w:val="24"/>
        </w:rPr>
        <w:br/>
        <w:t xml:space="preserve">        Учеными доказано, что ребенок может полюбить и научиться беречь лишь то, что его окружает и способно вызвать его интерес. Но нельзя детей превращать в пассивных созерцателей, важно, чтобы ребенок научился осуществлять деятельность по сохранению природы ближайшего окружения, замечал пагубное действие других по отношению к объектам природы, стремился преумножить её  богатства. Едва ли такое дело не останется в памяти детей навеки, не сформирует </w:t>
      </w:r>
      <w:proofErr w:type="spellStart"/>
      <w:r>
        <w:rPr>
          <w:sz w:val="24"/>
          <w:szCs w:val="24"/>
        </w:rPr>
        <w:t>природолюбие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br/>
        <w:t xml:space="preserve">        Дошкольный возраст важнейший период становления личности, когда закладываются предпосылки гражданских качеств, развиваются представления детей о человеке. обществе, культуре. При этом очень важно привить детям чувство любви к природным и культурным ценностям родного края, именно на этой основе воспитывается патриотизм, </w:t>
      </w:r>
      <w:r>
        <w:rPr>
          <w:sz w:val="24"/>
          <w:szCs w:val="24"/>
        </w:rPr>
        <w:lastRenderedPageBreak/>
        <w:t>чувство привязанности к своей малой и большой Родине.</w:t>
      </w:r>
      <w:r>
        <w:rPr>
          <w:sz w:val="24"/>
          <w:szCs w:val="24"/>
        </w:rPr>
        <w:br/>
        <w:t xml:space="preserve">        В.А. Сухомлинский утверждал, что детство - каждодневное открытие мира и поэтому нужно сделать так, чтобы оно стало, прежде всего познанием человека и Отечества, их красоты и величия.</w:t>
      </w:r>
      <w:r>
        <w:rPr>
          <w:sz w:val="24"/>
          <w:szCs w:val="24"/>
        </w:rPr>
        <w:br/>
        <w:t xml:space="preserve">        На протяжении всего дошкольного детства, на ряду с игровой деятельностью, огромное значение в развитии личности ребёнка - дошкольника, в процессе социализации имеет познавательная деятельность детей, которая понимается не только как процесс усвоения детьми знаний, умений и навыков, а главным образом, как поиск знаний, приобретение знаний самостоятельно или под тактичным  руководством взрослого, осуществляемого в процессе гуманистического взаимодействия, сотрудничество , сотворчество.</w:t>
      </w:r>
      <w:r>
        <w:rPr>
          <w:sz w:val="24"/>
          <w:szCs w:val="24"/>
        </w:rPr>
        <w:br/>
        <w:t xml:space="preserve">      Таким образом, деятельность по охране природы, т.е. природоохранная деятельность, является той центральной идеей экологического воспитания и как никакая другая способствует воспитанию любви к своему родному краю. </w:t>
      </w:r>
      <w:r>
        <w:rPr>
          <w:sz w:val="24"/>
          <w:szCs w:val="24"/>
        </w:rPr>
        <w:br/>
        <w:t xml:space="preserve">       Понимая, что экологическое воспитание не может осуществляться одинаково на территории всей России - его содержание в большей степени зависит от природных условий территории, на которой расположен дом, в котором дети живут вместе с семьёй; дошкольного учреждения, которое ребенок посещает, и с целью сохранения природы своего ближайшего окружения, как одно из важнейших составляющих жизни человека и патриотического воспитания, необходимо организовывать работу по воспитанию любви к родному краю через природоохранную деятельность.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       Цель: </w:t>
      </w:r>
      <w:r>
        <w:rPr>
          <w:sz w:val="24"/>
          <w:szCs w:val="24"/>
        </w:rPr>
        <w:t>воспитание любви к Родине через сохранение, преумножение её природного богатства.</w:t>
      </w:r>
      <w:r>
        <w:rPr>
          <w:sz w:val="24"/>
          <w:szCs w:val="24"/>
        </w:rPr>
        <w:br/>
        <w:t xml:space="preserve">        </w:t>
      </w:r>
      <w:r>
        <w:rPr>
          <w:b/>
          <w:sz w:val="24"/>
          <w:szCs w:val="24"/>
        </w:rPr>
        <w:t>Задачи:</w:t>
      </w:r>
      <w:r>
        <w:rPr>
          <w:b/>
          <w:sz w:val="24"/>
          <w:szCs w:val="24"/>
        </w:rPr>
        <w:br/>
        <w:t>1.</w:t>
      </w:r>
      <w:r>
        <w:rPr>
          <w:sz w:val="24"/>
          <w:szCs w:val="24"/>
        </w:rPr>
        <w:t>Развивать интерес и любовь к родному краю, формируя представления об экологических проблемах своего города.</w:t>
      </w:r>
      <w:r>
        <w:rPr>
          <w:sz w:val="24"/>
          <w:szCs w:val="24"/>
        </w:rPr>
        <w:br/>
        <w:t>2.Учить понимать причинно - следственные связи внутри природного комплекса: формировать представления о том, что человек - часть природы. Его жизнь состоит от состояния природных объектах. а их сохранность- обязанность человека.</w:t>
      </w:r>
      <w:r>
        <w:rPr>
          <w:sz w:val="24"/>
          <w:szCs w:val="24"/>
        </w:rPr>
        <w:br/>
        <w:t>3.Развивать потребность в экологически ориентированной и природоохранной деятельности с учетом особенностей природы родного края.</w:t>
      </w:r>
      <w:r>
        <w:rPr>
          <w:sz w:val="24"/>
          <w:szCs w:val="24"/>
        </w:rPr>
        <w:br/>
        <w:t>4.Совершенствовать умение отражать в продуктивных видах деятельности своё отношение к миру природы.</w:t>
      </w:r>
      <w:r>
        <w:rPr>
          <w:sz w:val="24"/>
          <w:szCs w:val="24"/>
        </w:rPr>
        <w:br/>
        <w:t xml:space="preserve">       Природоохранная деятельность рассматривает природу с точки зрения выявления и осознания необходимости  разрешения экологических проблем, умения сохранения и воспроизводства мира природы. Природоохранная деятельность направлена на обеспечение полноценного участия детей в охране природы и приумножение её богатств.</w:t>
      </w:r>
      <w:r>
        <w:rPr>
          <w:sz w:val="24"/>
          <w:szCs w:val="24"/>
        </w:rPr>
        <w:br/>
        <w:t xml:space="preserve">        Природоохранная деятельность представлена в четырех аспектах:</w:t>
      </w:r>
      <w:r>
        <w:rPr>
          <w:sz w:val="24"/>
          <w:szCs w:val="24"/>
        </w:rPr>
        <w:br/>
        <w:t>1. Исследовательская деятельность.</w:t>
      </w:r>
      <w:r>
        <w:rPr>
          <w:sz w:val="24"/>
          <w:szCs w:val="24"/>
        </w:rPr>
        <w:br/>
        <w:t>2. Собственно - охранная деятельность.</w:t>
      </w:r>
      <w:r>
        <w:rPr>
          <w:sz w:val="24"/>
          <w:szCs w:val="24"/>
        </w:rPr>
        <w:br/>
        <w:t>3. Общественно - полезный труд.</w:t>
      </w:r>
      <w:r>
        <w:rPr>
          <w:sz w:val="24"/>
          <w:szCs w:val="24"/>
        </w:rPr>
        <w:br/>
        <w:t xml:space="preserve">4. Пропаганда идей охраны природы.   </w:t>
      </w:r>
      <w:r>
        <w:rPr>
          <w:sz w:val="24"/>
          <w:szCs w:val="24"/>
        </w:rPr>
        <w:br/>
        <w:t xml:space="preserve">Исследовательская деятельность предполагает постановку ребенка в позицию </w:t>
      </w:r>
      <w:r>
        <w:rPr>
          <w:sz w:val="24"/>
          <w:szCs w:val="24"/>
        </w:rPr>
        <w:lastRenderedPageBreak/>
        <w:t>"разведчика", определяющего, где нужна его помощь. Исследования природного окружения осуществляется по плану обследования:</w:t>
      </w:r>
      <w:r>
        <w:rPr>
          <w:sz w:val="24"/>
          <w:szCs w:val="24"/>
        </w:rPr>
        <w:br/>
        <w:t>1. Выбор объекта обследования.</w:t>
      </w:r>
      <w:r>
        <w:rPr>
          <w:sz w:val="24"/>
          <w:szCs w:val="24"/>
        </w:rPr>
        <w:br/>
        <w:t>2.Круговой общий осмотр (со всех сторон)</w:t>
      </w:r>
      <w:r>
        <w:rPr>
          <w:sz w:val="24"/>
          <w:szCs w:val="24"/>
        </w:rPr>
        <w:br/>
        <w:t>3.Установление характера и степени повреждения.</w:t>
      </w:r>
      <w:r>
        <w:rPr>
          <w:sz w:val="24"/>
          <w:szCs w:val="24"/>
        </w:rPr>
        <w:br/>
        <w:t>4. Установление причины повреждения.</w:t>
      </w:r>
      <w:r>
        <w:rPr>
          <w:sz w:val="24"/>
          <w:szCs w:val="24"/>
        </w:rPr>
        <w:br/>
        <w:t>5. Поиск путей устранения причин повреждения объекта.</w:t>
      </w:r>
      <w:r>
        <w:rPr>
          <w:sz w:val="24"/>
          <w:szCs w:val="24"/>
        </w:rPr>
        <w:br/>
        <w:t xml:space="preserve">     На основе данных разведки устраняются причины повреждения объекта. Собственно - охранная деятельность и общественно - полезный труд предполагают: включение детей в продуктивную сезонную деятельность и формирование навыков и умений по озеленению детского сада, улицы, города; подкормку птиц, животных и другое.</w:t>
      </w:r>
      <w:r>
        <w:rPr>
          <w:sz w:val="24"/>
          <w:szCs w:val="24"/>
        </w:rPr>
        <w:br/>
        <w:t xml:space="preserve">     "Пропаганда идей охраны природы" нацелена на формирование у детей активной природоохранной позиции , желание и умение передавать знания сверстникам, младшим детям.</w:t>
      </w:r>
      <w:r>
        <w:rPr>
          <w:sz w:val="24"/>
          <w:szCs w:val="24"/>
        </w:rPr>
        <w:br/>
        <w:t xml:space="preserve">     Природоохранную деятельность следует организовывать в несколько этапов. Прежде всего необходимо научить  детей замечать изменения в состоянии объекта природы, затем - осуществлять собственно - охранную деятельность и общественно - полезный труд. И на последнем этапе - учить детей правильно осуществлять пропаганду идей охраны природы.</w:t>
      </w:r>
      <w:r>
        <w:rPr>
          <w:sz w:val="24"/>
          <w:szCs w:val="24"/>
        </w:rPr>
        <w:br/>
        <w:t xml:space="preserve">       Наиболее интересной формой природоохранной деятельности являются экологические акции. Экологическая акция - ряд действий, предпринимаемой для достижения какой - либо цели, прежде всего для формирования у детей и взрослых экологической культуры, экологического сознания, экологического мировоззрения. Например, акция "Зеленая ёлочка - живая иголочка"  нацелена на сбережение живого дерева и направлена против бессмысленной массовой вырубки елей перед Новым годом. В детском саду такая акция является комплексным мероприятием, которое имеет  некоторую протяженность во времени, что делает её особенно ценной.</w:t>
      </w:r>
      <w:r>
        <w:rPr>
          <w:sz w:val="24"/>
          <w:szCs w:val="24"/>
        </w:rPr>
        <w:br/>
        <w:t xml:space="preserve">          Таким образом, можно отметить, что экологические акции чрезвычайно важны; во - первых происходит участие в реальных практических делах, выходящих за пределы жизни </w:t>
      </w:r>
      <w:proofErr w:type="spellStart"/>
      <w:r>
        <w:rPr>
          <w:sz w:val="24"/>
          <w:szCs w:val="24"/>
        </w:rPr>
        <w:t>д\с</w:t>
      </w:r>
      <w:proofErr w:type="spellEnd"/>
      <w:r>
        <w:rPr>
          <w:sz w:val="24"/>
          <w:szCs w:val="24"/>
        </w:rPr>
        <w:t>; во - вторых, это оказывает положительное влияние не только на сознание тех, которые их готовят, но и на сознание окружающего населения, а следовательно способствует тому, что люди преумножая и сохраняя природные богатства, способствуют своей Родине.</w:t>
      </w:r>
      <w:r>
        <w:rPr>
          <w:sz w:val="24"/>
          <w:szCs w:val="24"/>
        </w:rPr>
        <w:br/>
        <w:t xml:space="preserve">       Необходимость работы по природоохранной деятельности  очевидна. В результате у детей появляется интерес к различным природным объектам и явлениям. Они становятся на много наблюдательными, начинают замечать даже незначительные изменения в жизни и росте обитателей флоры и фауны.</w:t>
      </w:r>
      <w:r>
        <w:rPr>
          <w:sz w:val="24"/>
          <w:szCs w:val="24"/>
        </w:rPr>
        <w:br/>
        <w:t xml:space="preserve">      С целю полноценно работать в данном направлении необходимо начинать работу с младшего дошкольного возраста, формируя у них  представления об обитателях природы, создание необходимых условий и первоначальные навыки природоохранной деятельности. </w:t>
      </w:r>
      <w:r>
        <w:rPr>
          <w:sz w:val="24"/>
          <w:szCs w:val="24"/>
        </w:rPr>
        <w:br/>
        <w:t xml:space="preserve">     Также необходимо привлекать родителей к этой деятельности, организовывать совместные субботники по озеленению. очистке природных сообществ своего края.</w:t>
      </w:r>
    </w:p>
    <w:p w:rsidR="00000000" w:rsidRDefault="009A424B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>
    <w:useFELayout/>
  </w:compat>
  <w:rsids>
    <w:rsidRoot w:val="009A424B"/>
    <w:rsid w:val="009A4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1297</Words>
  <Characters>7395</Characters>
  <Application>Microsoft Office Word</Application>
  <DocSecurity>0</DocSecurity>
  <Lines>61</Lines>
  <Paragraphs>17</Paragraphs>
  <ScaleCrop>false</ScaleCrop>
  <Company/>
  <LinksUpToDate>false</LinksUpToDate>
  <CharactersWithSpaces>8675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2</cp:revision>
  <dcterms:created xsi:type="dcterms:W3CDTF">2017-10-01T12:45:00Z</dcterms:created>
  <dcterms:modified xsi:type="dcterms:W3CDTF">2017-10-01T12:46:00Z</dcterms:modified>
</cp:coreProperties>
</file>