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познавательн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о-исследовательский,</w:t>
      </w:r>
      <w:r w:rsidR="00A8290B" w:rsidRP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8290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творческий.</w:t>
      </w:r>
      <w:r w:rsidR="00A8290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младшей группы, воспитатель группы, родители.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8290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Социальная значимость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приобщение детей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 работе по выращиванию овощей, зелени на подоконнике в весен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нее врем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я, развивать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наблюдательность, воспитание интереса к миру растений.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Выполнение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 реализуется в три этапа – подготовительный, основной, заключительный.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мероприятия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Цикл познавательных занятий (элементарные научные сведения) по изучению культурных и декоративных растений.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Исследовательская и практическая деятельность детей по изучению особенностей выращивания огородных и декоративных культур.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Презентация проекта «Огород на окне».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краткосрочный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апрель</w:t>
      </w:r>
      <w:r w:rsidR="00A8290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-август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2015г.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Дальнейшее развитие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проектная организация планируется и в последующих возрастных группах с посадкой новых огородных культур.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Обоснование социальной значимости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стетического развития ребенка.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ходе за растениями. Приобщение к посильному труду по ухо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ду за растениями –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ответственность за выполнение поручен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ия, развитие трудолюбия, воспитание экологической культуры дошкольника.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ений можно осуществлять в </w:t>
      </w:r>
      <w:proofErr w:type="spellStart"/>
      <w:proofErr w:type="gramStart"/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весеннее-летний</w:t>
      </w:r>
      <w:proofErr w:type="spellEnd"/>
      <w:proofErr w:type="gramEnd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период, выращивая в помещении детского сада различные культуры из семян и луковиц, используя для этого огород на окне.</w:t>
      </w:r>
    </w:p>
    <w:p w:rsidR="00B220BB" w:rsidRPr="00A8290B" w:rsidRDefault="00745AFD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Цель</w:t>
      </w:r>
      <w:r w:rsidR="00B220BB"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экологической культуры у детей и родителей,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Вовлечение родителе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 в совместную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деятельность.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проекта: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• Формировать у детей знания о росте и потребности растений;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Формировать умения наблюдать, ухаживать за огородными культурами;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Развивать любознательность, интерес к исследовательской деятельности, экспериментированию;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Воспитывать бережное и заботливое отношение к растениям;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Формировать партнерские взаимоотношения между педагогом, детьми и родителями.</w:t>
      </w:r>
    </w:p>
    <w:p w:rsidR="00B220BB" w:rsidRPr="00A8290B" w:rsidRDefault="00745AFD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</w:t>
      </w:r>
      <w:r w:rsidRPr="00745AF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эта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пы и направления реализации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проекта:</w:t>
      </w:r>
    </w:p>
    <w:p w:rsidR="00082EB9" w:rsidRDefault="00B220BB" w:rsidP="00B220B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Подготовительный этап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Беседы с детьми (выявление уровня знаний о растениях).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Составление 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материала необходимого для реализации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Чтение художественной литературы (</w:t>
      </w:r>
      <w:proofErr w:type="spellStart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потешек</w:t>
      </w:r>
      <w:proofErr w:type="spellEnd"/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пословиц, поговорок, песен, связанных с огородом и овощами).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Организация предметно – развивающей среды по теме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Изготовление дидактических игр и пособий.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иллюстративного материала, муляжей овощей по теме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Взаимодействие с родителями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необходимого материала для создания огорода.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Совместное обсуждение мероприятий по выполнению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Практическая работа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Беседа с детьми познавательного характера.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Организация предметно – развивающей среды по теме.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Подготовка информации для родительских уголков.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Посадка сем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ян томатов, салата, лука, чеснока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землю.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Уход за</w:t>
      </w:r>
      <w:r w:rsidR="00745A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растениями - полив, рыхление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Выполнение заданий в самостоятельных наблюдениях.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Игровая, двигательная деятельность.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Участие в практической деятельности.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Лепка овощей из пластилина.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Отгадывание загадок про овощи и фрукты.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Совместная деятельность взрослых и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Рассказы воспитателя, чтение детской художественной литературы.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Различные виды изобразительной деятельности по тематике.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Сбор коллекций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дидактических картинок, иллюстраций об овощах.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Труд в огороде.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Подведение итогов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Итоговая беседа с детьми (анализ проделанной работы).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Презентация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Участие в итоговой беседе о проделанной работе.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lastRenderedPageBreak/>
        <w:t>Распространение опыта: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Ознакомление педагогов МБДОУ с удачно выполненной работой.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альбомов, фотовыставок для родителей.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по реализации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1. Беседы: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«Что такое огород и что на нём растёт»,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«Что такое «Огород на окне»,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«Какие растения можно вырастить на подоконнике».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2. Опытно-экспериментальная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«Строение растений»,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«Рост и развитие растений»,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«Вода и росток»,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«Солнце и росток»,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«Проращивание семян».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3. Практическая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Отбор и посев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Полив, уход и наблюдения за овощными культурами.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4. Экологические занятия по темам: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«Семена»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«Первые всходы»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«Мир овощей».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5. Игровая деятельность: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Дидактические игры: «Чудесный мешочек», «Отгадай по вкусу».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Настольная игра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«Овощи».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иллюстраций с изображением различных растений, которые можно вырастить на подоконнике.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Рассматривание различных семян.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Сюжетно - ролевая игра «Овощной магазин».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6. Художественно - творческая деятельность детей.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Раскрашивание картинок.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Рисование «Лук от всех недуг».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Аппликация «Помидоры в банке».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Лепка «Овощи большие и маленькие».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7. Речевое развитие.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Чтение сказок: «Репка», «Вершки и корешки», «Пых».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Рассказ детей по теме: «А у нас в огороде».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Разучивание с детьми стихов, загадок, пословиц и поговорок об овощах.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8. Оформление альбома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«Наш огород на окне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9. Консультация для родителей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«Помощь ребенка на огороде».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Ресурсное обеспечение.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Подборка методической и художественной литературы и иллюстраций.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У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голок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природы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Методический инструментарий: конспекты 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занятий, дидактические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игр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т.д.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Техническ</w:t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ие средства: ноутбук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фотоаппарат и т.д.</w:t>
      </w:r>
      <w:r w:rsidR="00082E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</w:p>
    <w:p w:rsidR="00B220BB" w:rsidRPr="00B220BB" w:rsidRDefault="00082EB9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2EB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аспределение обязанностей</w:t>
      </w:r>
      <w:r w:rsidR="00B220BB"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</w:t>
      </w:r>
      <w:r w:rsidR="00CA2A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ходе реализации проекта.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415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Воспитатель: подбор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нужного материала, органи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зация посадки культур,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развивает творческое и познавательное мышлен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ие детей дошкольного возраста,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привлекает родителей воспитанников для пополнения развивающей среды группы и знаний дошкольников.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Дети: участвуют в познава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тельной деятельности, наблюдают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 прорастанием огородных культур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ухаживают за растениями.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Родители: приобретают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землю, семена, материал для 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ухода за посадками, оказывают помощь в организации развивающей среды для реализации проекта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V. Рабочий план реализации проекта</w:t>
      </w:r>
    </w:p>
    <w:p w:rsidR="00B220BB" w:rsidRPr="00B220BB" w:rsidRDefault="00B220BB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Этапы реализации проекта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Подготовительный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(апрель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1.Определение цели и задач проекта.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2.Анализ имеющихся условий в группе, детском саду.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3.Сбор информационного материала о растениях (загадки, поговорки, стихотворения)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</w:t>
      </w:r>
      <w:r w:rsidR="00CA2AF3" w:rsidRP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A2AF3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Рассматривание семян (укропа, салата, помидора) посадка семян и лука.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Создание условий для организации работы в «огороде на окне»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 Основной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(май, июнь, июль, август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Исследовательская и практическая деятельность детей по изучению особенностей выращивания культур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подго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товка почвы,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посадка, полив, рыхление;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оформление огорода на окне;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н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аблюдение за растениями.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.Отражение результата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через художественно-творческую деятельность. 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 Заключительный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A2A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(август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1.Анализ полученных результатов.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2.Составление фотоальбома «Наш зеленый огород!».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3.Пр</w:t>
      </w:r>
      <w:r w:rsidR="0031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езентация проекта «Огород на ок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не».</w:t>
      </w:r>
    </w:p>
    <w:p w:rsidR="00B220BB" w:rsidRPr="00B220BB" w:rsidRDefault="00A8290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.</w:t>
      </w:r>
      <w:r w:rsidRPr="00A829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20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Предполагаемые результаты:</w:t>
      </w:r>
      <w:r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220BB" w:rsidRPr="00B220BB" w:rsidRDefault="00292ACE" w:rsidP="00B220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 семени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луковицы, зернышка можно вырастить растение. Создав огород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окне, мы вырастим лук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помидоры,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</w:t>
      </w:r>
      <w:r w:rsidR="00311AF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:rsidR="00B220BB" w:rsidRPr="00A8290B" w:rsidRDefault="00B220BB" w:rsidP="00B220B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29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Перспективы дальнейшего развития проекта</w:t>
      </w:r>
    </w:p>
    <w:p w:rsidR="008632DA" w:rsidRDefault="00292ACE" w:rsidP="00B220B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Планируем проводить подобный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</w:t>
      </w:r>
      <w:r w:rsidR="00B220BB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</w:r>
    </w:p>
    <w:p w:rsidR="00292ACE" w:rsidRDefault="00A8290B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ходе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убедились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  <w:r w:rsidR="00292ACE" w:rsidRPr="00B220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311AFF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1AFF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912781"/>
            <wp:effectExtent l="19050" t="0" r="960" b="0"/>
            <wp:docPr id="1" name="Рисунок 1" descr="C:\Users\User\Desktop\фото огород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город\DSCN21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983" cy="4284920"/>
            <wp:effectExtent l="19050" t="0" r="0" b="0"/>
            <wp:docPr id="2" name="Рисунок 2" descr="C:\Users\User\Desktop\фото огород\DSCN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город\DSCN2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983" cy="42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1.Подготовили мини-парник для посадки огурцов.</w:t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2.Посадка огурцов.</w:t>
      </w:r>
      <w:r w:rsidR="00082EB9">
        <w:rPr>
          <w:rFonts w:ascii="Times New Roman" w:hAnsi="Times New Roman" w:cs="Times New Roman"/>
          <w:sz w:val="24"/>
          <w:szCs w:val="24"/>
        </w:rPr>
        <w:t xml:space="preserve"> Каждый ребенок посадил свое семя в парник.</w:t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922480"/>
            <wp:effectExtent l="19050" t="0" r="960" b="0"/>
            <wp:docPr id="3" name="Рисунок 3" descr="C:\Users\User\Desktop\фото огород\DSCN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\DSCN2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4221126"/>
            <wp:effectExtent l="19050" t="0" r="960" b="0"/>
            <wp:docPr id="4" name="Рисунок 4" descr="C:\Users\User\Desktop\фото огород\DSCN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город\DSCN2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B92210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3.Дети ухаживают за всходами</w:t>
      </w:r>
      <w:r w:rsidR="009E79D1">
        <w:rPr>
          <w:rFonts w:ascii="Times New Roman" w:hAnsi="Times New Roman" w:cs="Times New Roman"/>
          <w:sz w:val="24"/>
          <w:szCs w:val="24"/>
        </w:rPr>
        <w:t xml:space="preserve"> чеснока, огурцов и помидор: их поли</w:t>
      </w:r>
      <w:r>
        <w:rPr>
          <w:rFonts w:ascii="Times New Roman" w:hAnsi="Times New Roman" w:cs="Times New Roman"/>
          <w:sz w:val="24"/>
          <w:szCs w:val="24"/>
        </w:rPr>
        <w:t>ли и перенесли на солнечную сторону, в спальную комнату.</w:t>
      </w:r>
    </w:p>
    <w:p w:rsidR="00B92210" w:rsidRDefault="00B92210" w:rsidP="00B922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4.</w:t>
      </w:r>
      <w:r w:rsidR="009E79D1">
        <w:rPr>
          <w:rFonts w:ascii="Times New Roman" w:hAnsi="Times New Roman" w:cs="Times New Roman"/>
          <w:sz w:val="24"/>
          <w:szCs w:val="24"/>
        </w:rPr>
        <w:t xml:space="preserve">Огурцы из мини-парника пересадили в стаканчики. Мини-парник использовали и для посадки репчатого лука. </w:t>
      </w:r>
    </w:p>
    <w:p w:rsidR="009E79D1" w:rsidRDefault="009E79D1" w:rsidP="00B9221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3848986"/>
            <wp:effectExtent l="19050" t="0" r="960" b="0"/>
            <wp:docPr id="5" name="Рисунок 5" descr="C:\Users\User\Desktop\фото огород\DSCN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город\DSCN22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D1" w:rsidRPr="00B220BB" w:rsidRDefault="009E79D1" w:rsidP="00B922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2210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4029739"/>
            <wp:effectExtent l="19050" t="0" r="960" b="0"/>
            <wp:docPr id="6" name="Рисунок 6" descr="C:\Users\User\Desktop\фото огород\DSCN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город\DSCN2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9D1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5.Поливает Мария луковицы для лучшего прорастания</w:t>
      </w:r>
      <w:r w:rsidR="00FC098C">
        <w:rPr>
          <w:rFonts w:ascii="Times New Roman" w:hAnsi="Times New Roman" w:cs="Times New Roman"/>
          <w:sz w:val="24"/>
          <w:szCs w:val="24"/>
        </w:rPr>
        <w:t>.</w:t>
      </w:r>
      <w:r w:rsidR="001C5047">
        <w:rPr>
          <w:rFonts w:ascii="Times New Roman" w:hAnsi="Times New Roman" w:cs="Times New Roman"/>
          <w:sz w:val="24"/>
          <w:szCs w:val="24"/>
        </w:rPr>
        <w:t xml:space="preserve"> </w:t>
      </w:r>
      <w:r w:rsidR="00FC098C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ставляем на солнечной стороне в группе. </w:t>
      </w:r>
    </w:p>
    <w:p w:rsidR="009E79D1" w:rsidRDefault="009E79D1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6.Поливает Варвара чеснок в торфяных горшочках.</w:t>
      </w:r>
      <w:r w:rsidR="001C5047">
        <w:rPr>
          <w:rFonts w:ascii="Times New Roman" w:hAnsi="Times New Roman" w:cs="Times New Roman"/>
          <w:sz w:val="24"/>
          <w:szCs w:val="24"/>
        </w:rPr>
        <w:t xml:space="preserve"> Чеснок в торфяных горшочках будем </w:t>
      </w:r>
      <w:proofErr w:type="gramStart"/>
      <w:r w:rsidR="001C5047">
        <w:rPr>
          <w:rFonts w:ascii="Times New Roman" w:hAnsi="Times New Roman" w:cs="Times New Roman"/>
          <w:sz w:val="24"/>
          <w:szCs w:val="24"/>
        </w:rPr>
        <w:t>садить</w:t>
      </w:r>
      <w:proofErr w:type="gramEnd"/>
      <w:r w:rsidR="001C5047">
        <w:rPr>
          <w:rFonts w:ascii="Times New Roman" w:hAnsi="Times New Roman" w:cs="Times New Roman"/>
          <w:sz w:val="24"/>
          <w:szCs w:val="24"/>
        </w:rPr>
        <w:t xml:space="preserve">  в открытый грунт, чтобы корни растения не повредить. Чеснок пересадки не любит. </w:t>
      </w:r>
    </w:p>
    <w:p w:rsidR="00FC098C" w:rsidRDefault="00FC098C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2640" cy="4315846"/>
            <wp:effectExtent l="19050" t="0" r="960" b="0"/>
            <wp:docPr id="7" name="Рисунок 1" descr="C:\Users\User\Desktop\фото огород\DSCN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город\DSCN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17" cy="43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39" cy="3806456"/>
            <wp:effectExtent l="19050" t="0" r="961" b="0"/>
            <wp:docPr id="8" name="Рисунок 2" descr="C:\Users\User\Desktop\фото огород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город\DSCN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7</w:t>
      </w:r>
      <w:r w:rsidR="000310F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Такие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помидорки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</w:t>
      </w:r>
      <w:r w:rsidR="000310FE">
        <w:rPr>
          <w:rFonts w:ascii="Times New Roman" w:hAnsi="Times New Roman" w:cs="Times New Roman"/>
          <w:sz w:val="24"/>
          <w:szCs w:val="24"/>
        </w:rPr>
        <w:t>росли у нас на огороде.</w:t>
      </w:r>
    </w:p>
    <w:p w:rsidR="00204AC3" w:rsidRDefault="00204AC3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8</w:t>
      </w:r>
      <w:r w:rsidR="000310FE">
        <w:rPr>
          <w:rFonts w:ascii="Times New Roman" w:hAnsi="Times New Roman" w:cs="Times New Roman"/>
          <w:sz w:val="24"/>
          <w:szCs w:val="24"/>
        </w:rPr>
        <w:t>. Так мы оформили «грядки» с огурчиками, чесноком и мини-парник с репчатым луком.</w:t>
      </w: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5180" cy="4112474"/>
            <wp:effectExtent l="19050" t="0" r="0" b="0"/>
            <wp:docPr id="9" name="Рисунок 3" descr="C:\Users\User\Desktop\фото огород\DSCN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город\DSCN2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41" cy="41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FE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10FE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640" cy="3859619"/>
            <wp:effectExtent l="19050" t="0" r="960" b="0"/>
            <wp:docPr id="10" name="Рисунок 4" descr="C:\Users\User\Desktop\фото огород\DSCN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огород\DSCN2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C3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9. Всходы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бархотцев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посадке на участке и хозяйственный инвентарь.</w:t>
      </w:r>
    </w:p>
    <w:p w:rsidR="00204AC3" w:rsidRPr="00B220BB" w:rsidRDefault="000310FE" w:rsidP="00B22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10. Полюбуйтесь нашими стараниями, огородом! Спасибо за внимание. </w:t>
      </w:r>
    </w:p>
    <w:sectPr w:rsidR="00204AC3" w:rsidRPr="00B220BB" w:rsidSect="000D0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220BB"/>
    <w:rsid w:val="000310FE"/>
    <w:rsid w:val="00082EB9"/>
    <w:rsid w:val="000D0F32"/>
    <w:rsid w:val="001C5047"/>
    <w:rsid w:val="00204AC3"/>
    <w:rsid w:val="00292ACE"/>
    <w:rsid w:val="00311AFF"/>
    <w:rsid w:val="004A4FC2"/>
    <w:rsid w:val="00745AFD"/>
    <w:rsid w:val="009E79D1"/>
    <w:rsid w:val="00A8290B"/>
    <w:rsid w:val="00B01567"/>
    <w:rsid w:val="00B220BB"/>
    <w:rsid w:val="00B92210"/>
    <w:rsid w:val="00BC2410"/>
    <w:rsid w:val="00CA2AF3"/>
    <w:rsid w:val="00D84B76"/>
    <w:rsid w:val="00F41530"/>
    <w:rsid w:val="00FC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F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220BB"/>
    <w:rPr>
      <w:b/>
      <w:bCs/>
    </w:rPr>
  </w:style>
  <w:style w:type="character" w:customStyle="1" w:styleId="apple-converted-space">
    <w:name w:val="apple-converted-space"/>
    <w:basedOn w:val="a0"/>
    <w:rsid w:val="00B220BB"/>
  </w:style>
  <w:style w:type="paragraph" w:styleId="a4">
    <w:name w:val="Balloon Text"/>
    <w:basedOn w:val="a"/>
    <w:link w:val="a5"/>
    <w:uiPriority w:val="99"/>
    <w:semiHidden/>
    <w:unhideWhenUsed/>
    <w:rsid w:val="00B9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587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9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3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69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84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421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10</Pages>
  <Words>1622</Words>
  <Characters>9248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2017-04-19T00:55:00Z</dcterms:created>
  <dcterms:modified xsi:type="dcterms:W3CDTF">2017-05-03T08:00:00Z</dcterms:modified>
</cp:coreProperties>
</file>