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B0" w:rsidRDefault="00AF7DB0" w:rsidP="00AF7D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РАЗРАБОТКА  ПЕРСПЕКТИВНОГО  ПЛАНА</w:t>
      </w:r>
    </w:p>
    <w:p w:rsidR="00AF7DB0" w:rsidRDefault="00AF7DB0" w:rsidP="00AF7D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всеобуча для родителей старшей группы компенсирующей направленности</w:t>
      </w:r>
    </w:p>
    <w:p w:rsidR="00AF7DB0" w:rsidRDefault="00AF7DB0" w:rsidP="00AF7D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«УЧУСЬ ВМЕСТЕ С РЕБЕНКОМ»</w:t>
      </w:r>
    </w:p>
    <w:p w:rsidR="00AF7DB0" w:rsidRDefault="00AF7DB0" w:rsidP="00AF7D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(консультации, лекции, викторины-тренинги</w:t>
      </w:r>
      <w:proofErr w:type="gramEnd"/>
    </w:p>
    <w:p w:rsidR="00AF7DB0" w:rsidRDefault="00AF7DB0" w:rsidP="00AF7D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запросам родителей)</w:t>
      </w:r>
    </w:p>
    <w:p w:rsidR="00AF7DB0" w:rsidRDefault="00AF7DB0" w:rsidP="00AF7D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 Результаты обследования и диагностики детей.</w:t>
      </w: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2. Образовательный маршрут.</w:t>
      </w: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     1. «Стертая форма дизартрии».</w:t>
      </w: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 «РЭМП» </w:t>
      </w:r>
      <w:r>
        <w:rPr>
          <w:rFonts w:ascii="Times New Roman" w:hAnsi="Times New Roman" w:cs="Times New Roman"/>
          <w:i/>
          <w:sz w:val="28"/>
          <w:szCs w:val="28"/>
        </w:rPr>
        <w:t>(викторина-тренинг).</w:t>
      </w: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       1.Развитие речи (</w:t>
      </w:r>
      <w:r>
        <w:rPr>
          <w:rFonts w:ascii="Times New Roman" w:hAnsi="Times New Roman" w:cs="Times New Roman"/>
          <w:i/>
          <w:sz w:val="28"/>
          <w:szCs w:val="28"/>
        </w:rPr>
        <w:t>викторина-тренинг).</w:t>
      </w: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 Остаточные явления раннего органического поражения ЦНС.</w:t>
      </w: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     1. «Веселый счет» </w:t>
      </w:r>
      <w:r>
        <w:rPr>
          <w:rFonts w:ascii="Times New Roman" w:hAnsi="Times New Roman" w:cs="Times New Roman"/>
          <w:i/>
          <w:sz w:val="28"/>
          <w:szCs w:val="28"/>
        </w:rPr>
        <w:t>(викторина-тренинг).</w:t>
      </w: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       1. Развитие речи дошкольников в играх.</w:t>
      </w: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    1</w:t>
      </w:r>
      <w:r>
        <w:rPr>
          <w:rFonts w:ascii="Times New Roman" w:hAnsi="Times New Roman" w:cs="Times New Roman"/>
          <w:i/>
          <w:sz w:val="28"/>
          <w:szCs w:val="28"/>
        </w:rPr>
        <w:t xml:space="preserve">. «РЭМП» (викторина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ренинг).</w:t>
      </w: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2. Развитие речи </w:t>
      </w:r>
      <w:r>
        <w:rPr>
          <w:rFonts w:ascii="Times New Roman" w:hAnsi="Times New Roman" w:cs="Times New Roman"/>
          <w:i/>
          <w:sz w:val="28"/>
          <w:szCs w:val="28"/>
        </w:rPr>
        <w:t>(викторина-тренинг).</w:t>
      </w: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           1. Обучение грамоте </w:t>
      </w:r>
      <w:r>
        <w:rPr>
          <w:rFonts w:ascii="Times New Roman" w:hAnsi="Times New Roman" w:cs="Times New Roman"/>
          <w:i/>
          <w:sz w:val="28"/>
          <w:szCs w:val="28"/>
        </w:rPr>
        <w:t>(викторина-тренинг).</w:t>
      </w: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       1. Обучение грамоте </w:t>
      </w:r>
      <w:r>
        <w:rPr>
          <w:rFonts w:ascii="Times New Roman" w:hAnsi="Times New Roman" w:cs="Times New Roman"/>
          <w:i/>
          <w:sz w:val="28"/>
          <w:szCs w:val="28"/>
        </w:rPr>
        <w:t>(викторина-тренинг).</w:t>
      </w: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              1. </w:t>
      </w:r>
      <w:r>
        <w:rPr>
          <w:rFonts w:ascii="Times New Roman" w:hAnsi="Times New Roman" w:cs="Times New Roman"/>
          <w:i/>
          <w:sz w:val="28"/>
          <w:szCs w:val="28"/>
        </w:rPr>
        <w:t xml:space="preserve">«РЭМП» (викторина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ренинг).</w:t>
      </w:r>
    </w:p>
    <w:p w:rsidR="00AF7DB0" w:rsidRDefault="00AF7DB0" w:rsidP="00AF7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2. Рекомендации на лето.</w:t>
      </w:r>
    </w:p>
    <w:p w:rsidR="00BD71BC" w:rsidRDefault="00BD71BC"/>
    <w:sectPr w:rsidR="00BD71BC" w:rsidSect="00BD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7DB0"/>
    <w:rsid w:val="00AF7DB0"/>
    <w:rsid w:val="00BD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>Grizli777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dcterms:created xsi:type="dcterms:W3CDTF">2017-11-15T18:38:00Z</dcterms:created>
  <dcterms:modified xsi:type="dcterms:W3CDTF">2017-11-15T18:39:00Z</dcterms:modified>
</cp:coreProperties>
</file>