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D1" w:rsidRPr="00682770" w:rsidRDefault="00281455" w:rsidP="0068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Семинар-практикум для воспитателей «Использование нетрадиционных техник рисования с детьми дошкольного возраста»</w:t>
      </w:r>
    </w:p>
    <w:p w:rsidR="00EA7BD1" w:rsidRPr="00682770" w:rsidRDefault="00EA7BD1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>И в десять лет, и в семь, и в пять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дети любят рисовать.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каждый смело нарисует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Все, что его интересует.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 вызывает интерес:</w:t>
      </w:r>
      <w:bookmarkStart w:id="0" w:name="_GoBack"/>
      <w:bookmarkEnd w:id="0"/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 xml:space="preserve"> Далекий космос, ближний лес,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 xml:space="preserve"> Цветы, машины, сказки, пляски.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 нарисуем: были б краски,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 xml:space="preserve"> Да лист бумаги на столе,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</w:rPr>
        <w:t xml:space="preserve"> Да мир в семье и на земле. </w:t>
      </w:r>
    </w:p>
    <w:p w:rsidR="00EA7BD1" w:rsidRPr="00682770" w:rsidRDefault="00EA7BD1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В. Берестов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семинара-практикума: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На занятиях по рисованию, решаются задачи всестороннего развития детей, которое необходимо для успешного обучения в школе.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В процессе изобразительной деятельности формируются мыслительные операции (анализ, синтез, сравнения и др.), навыки работы в коллективе, умение согласовывать свои действия с действиями сверстников.</w:t>
      </w:r>
    </w:p>
    <w:p w:rsidR="00EA7BD1" w:rsidRPr="00682770" w:rsidRDefault="00EA7BD1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: Познакомить педагогов с использованием нетрадиционных техник рисования на занятиях по изобразительной деятельности для детей дошкольного возраста.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Формирование у детей дошкольного возраста художественно-творческих способностей через творческие задания с использованием в работе интересной и необычной изобразительной техники, неизвестного материала.</w:t>
      </w:r>
    </w:p>
    <w:p w:rsidR="00EA7BD1" w:rsidRPr="00682770" w:rsidRDefault="00EA7BD1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1.Познакомить педагогов с различными техниками рисования,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2.Развивать интерес к различным нетрадиционным способам изображения предметов на бумаге, картоне, ткани и др.,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3.Способствовать развитию интереса к художественно-эстетической деятельности,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4.Развивать творческие способности и экспериментирование, воспитывать чувство прекрасного.</w:t>
      </w:r>
    </w:p>
    <w:p w:rsidR="00EA7BD1" w:rsidRPr="00682770" w:rsidRDefault="00EA7BD1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Музыкальное приветствие.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Вступительное слово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творческой личности - одна из важных задач педагогической теории и практики на современном этапе. Эффективней начинается её развитие с дошкольного возраста. Как говорил В. А. Сухомлинский: “Истоки способностей и дарования детей на кончиках пальцев. От пальцев, образно говоря, идут тончайшие нити-ручейки, которые 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lastRenderedPageBreak/>
        <w:t>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создаёт новые работы (рисунок, аппликация). 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наглядно чувственного впечатления до создания оригинального образа (композиции) адекватными изобразительно - выразительными средствами. Таким образом, необходимо создавать базу для его творчества. Чем больше ребёнок видит, слышит, переживает, тем значительнее и продуктивнее, станет деятельность его воображения.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По словам психолога Ольги Новиковой "Рисунок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рациональное уходит на второй план, отступают запреты и ограничения. В этот момент ребенок абсолютно свободен".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          В детском саду изобразительная деятельность включает такие виды занятий, как рисование, лепка, аппликация и конструирование.   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        Приемы и методы, используемые на занятиях по изодеятельности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1. Эмоциональный настрой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Этот метод предполагает использование на занятиях музыкальных произведений. Необходимо помнить, что музыкальные образы и музыкальный язык должны соответствовать возрасту детей.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На занятиях музыка настраивает детей на единый лад: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</w:rPr>
        <w:t>умеривает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возбужденных, мобилизует заторможенных, активизирует внимание детей. Музыка также может сопровождать процесс изобразительного творчества на занятии.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2. Художественное слово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Сколько точек соприкосновения можно найти между словами и изобразительным искусством! Они дополняют друг друга, активизируя художественное восприятие образа. Особенно эмоционально дети откликаются на красоту поэтических строк, они помогают осмыслить дошкольникам свои чувства, прежде чем взять кисть и краски.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3. Педагогическая драматургия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На занятиях дети часто путешествуют. Путешествия могут быть реальными, сказочными или воображаемыми. Для младших дошкольников это путешествие в Страну Рисования. Занимательный сюжет сказки, нетрадиционные способы рисования - все это помогает развивать у детей эмоции и воображение.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Для старших дошкольников используется метод творческой визуализации. Дети удобно располагаются на ковре, расслабляются, закрывают глаза, слушают звуки леса, речки, шум моря. Спокойный, теплый голос 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lastRenderedPageBreak/>
        <w:t>преподавателя помогает представить картину природы, которую потом дети воплотят в своих рисунках.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Также дети могут путешествовать в реальные места - в мастерскую художника, в выставочный зал, совершать экскурсии по городу, в лес или поле. </w:t>
      </w: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>этих путешествий дети напрямую соприкасаются с миром искусства, встречаются с подлинными мастерами. Все - будь то природа, зал или улица - становится для ребенка учителем Красоты: художник-человек и художник-природа помогают преподавателю, будят чувства детей.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4. Пластика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Дошкольники обладают естественной грацией и свободой тела. Иногда кажется, что все свои мысли и переживания они проявляют через движение. Изначально почти всю информацию об окружающем ребенок получает через телесные ощущения, поэтому на разных участках тела имеются зоны, "запоминающие" положительные и отрицательные отпечатки его общения с миром. И очень важно при развитии ребенка постараться избежать психологических зажимов в теле, образующихся в результате негативных переживаний.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Именно поэтому в изобразительной деятельности активно используются движение, танец. Такие упражнения, как "Танец цветов", "Воздушный бал", "Веселый зоопарк", "Море", не только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пластику, они направлены на ощущение ребенком свободы, эмоциональное самовыражение.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5. Театр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Элементы театра органично входят в занятия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</w:rPr>
        <w:t>изодеятельностью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</w:rPr>
        <w:t>, способствуют развитию чувств у детей. Здесь нет заученных ролей, позиций, жестов - все основано на эмоциональном опыте детей, на воплощении их переживаний.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В младшей группе используются элементы теневого театра. Изображение лишено подробностей, ребенок выделяет у своего героя только главное, характерное. Более старшие дети уже сами могут посредством линий, цвета, путем подбора художественных средств передать характер сказочного героя - злой Бабы Яги или доблестного богатыря-защитника.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Дети подготовительной группы продолжают знакомиться с театральным искусством. Теперь дети уже сами играют выбранных героев, предварительно изготовив маску, - лаконичный, но яркий способ передачи характера, настроения героя.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6. Игра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Одним из важнейших методов развития внутреннего мира ребенка является игра. В.А. Сухомлинский писал: "Игра - это огромное светлое окно, через которое в духовный мир ребенка вливается живительный поток представлений, понятий об окружающем мире".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Игра - это важнейший метод развития воображения и познавательных способностей детей. В игре легко направлять внимание ребенка на самые важные ориентиры - нравственные, эстетические.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На занятиях по изодеятельности используются игры: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-развивающие - "Злой и добрый волшебники", "Палитра", "Волшебные карточки", "Помоги цветам" и др.;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- "Дорисуй сказку", "Собери пейзаж", "Времена года", "Найди лишнее";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- "Пантомимика", "Рисование по точкам", "Симметрия" и др.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В детских садах применяются дидактические игры по ИЗО. Сейчас мы хотели бы предоставить слово педагогам, чтобы они поделились своим опытом использования игр.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Сегодня мы познакомим вас с нетрадиционными техниками рисования.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(Слайд)Нетрадиционные изобразительные техники -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работе, чтобы у детей не создавалось шаблона.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 тем, что здесь не присутствует слово «Нельзя», можно рисовать, чем хочешь и как хочешь.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 развитию воображения, фантазии.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А ведь рисовать можно чем угодно и как угодно!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работе, а использование нетрадиционных техник изображения помогают этому.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 Необходимо живо, эмоционально объяснять ребятам способы действий и показывать приемы изображения. 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lastRenderedPageBreak/>
        <w:t>таких техник, как рисование пальчиками, ладошкой, обрывание бумаги и т.п., но в старшем дошкольном возрасте эти же техники дополнят художественный образ, создаваемый с помощью более сложных: клякс графии, монотипии и т.п.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 С детьми младшего дошкольного возраста рекомендуется использовать: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Рисование пальчиками;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оттиск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печатками из картофеля;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ладошками.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Детей среднего дошкольного возраста можно знакомить с более сложными техниками: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жесткой полусухой кистью.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печать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поролоном;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печать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пробками;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восковые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мелки + акварель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свеча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+ акварель; 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отпечатки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листьев;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рисунки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из ладошки;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ватными палочками;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волшебные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веревочки.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А в старшем дошкольном возрасте дети могут освоить еще более трудные методы и техники: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песком;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мыльными пузырями;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мятой бумагой;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с трубочкой 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монотипия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пейзажная 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печать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по трафарету 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монотипия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предметная 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обычная;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Каждая из этих техник - это маленькая игра. Их использование позволяет детям чувствовать себя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</w:rPr>
        <w:t>раскованнее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, смелее, непосредственнее, развивает воображение, дает полную свободу для самовыражения. 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Сегодня мы хотим предоставить возможность педагогам научиться рисовать в нескольких нетрадиционных техниках.  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 пожаловать в страну мастеров. Здесь вы можете наблюдать три мастерских: «Восковая», «Клякса», «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Штампики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 В каждой мастерской есть свой мастер. Предлагаю вам познакомиться с ними. В первой - с названием «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Штампики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-  вас встретит Елизавета Сергеевна.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Рисование штампами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рисования. Сегодня я предлагаю 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познакомится с одним из способов нетрадиционной техникой рисования – рисование штампами.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Суть метода </w:t>
      </w: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рисования штампами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том, чтоб наносить краску на поверхность любой формы (штампа), прикладывать штамп красочным слоем к листу бумаги и придавливать, с целью получить цветной оттиск. Можно наносить на штамп несколько красок и получать разноцветные изображения. Так можно получать в любом количестве одинаковые оттиски и создавать уникальные изображения.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 </w:t>
      </w:r>
    </w:p>
    <w:p w:rsidR="00EA7BD1" w:rsidRPr="00682770" w:rsidRDefault="00682770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 w:rsidR="00281455" w:rsidRPr="00682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Развивать</w:t>
        </w:r>
      </w:hyperlink>
      <w:r w:rsidR="00281455" w:rsidRPr="00682770">
        <w:rPr>
          <w:rFonts w:ascii="Times New Roman" w:eastAsia="Times New Roman" w:hAnsi="Times New Roman" w:cs="Times New Roman"/>
          <w:sz w:val="28"/>
          <w:szCs w:val="28"/>
        </w:rPr>
        <w:t xml:space="preserve"> креативность у детей, используя нетрадиционный приём рисования "штампы"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proofErr w:type="gramEnd"/>
      <w:r w:rsidRPr="0068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>
        <w:r w:rsidRPr="00682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знания</w:t>
        </w:r>
      </w:hyperlink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 детей в области изобразительного искусства </w:t>
      </w:r>
    </w:p>
    <w:p w:rsidR="00EA7BD1" w:rsidRPr="00682770" w:rsidRDefault="00682770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hyperlink r:id="rId7">
        <w:proofErr w:type="gramStart"/>
        <w:r w:rsidR="00281455" w:rsidRPr="00682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развивать</w:t>
        </w:r>
        <w:proofErr w:type="gramEnd"/>
      </w:hyperlink>
      <w:r w:rsidR="00281455" w:rsidRPr="00682770">
        <w:rPr>
          <w:rFonts w:ascii="Times New Roman" w:eastAsia="Times New Roman" w:hAnsi="Times New Roman" w:cs="Times New Roman"/>
          <w:sz w:val="28"/>
          <w:szCs w:val="28"/>
        </w:rPr>
        <w:t xml:space="preserve"> творческую </w:t>
      </w:r>
      <w:r w:rsidR="00281455"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активность детей, общую и мелкую моторику, 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>координацию</w:t>
      </w:r>
      <w:proofErr w:type="gramEnd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речи с движением;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proofErr w:type="gramStart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>зрительное</w:t>
      </w:r>
      <w:proofErr w:type="gramEnd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внимание,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proofErr w:type="gramStart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>восприятие</w:t>
      </w:r>
      <w:proofErr w:type="gramEnd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>память</w:t>
      </w:r>
      <w:proofErr w:type="gramEnd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>сенсорную</w:t>
      </w:r>
      <w:proofErr w:type="gramEnd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сферу,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proofErr w:type="gramStart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>связную</w:t>
      </w:r>
      <w:proofErr w:type="gramEnd"/>
      <w:r w:rsidRPr="0068277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речь.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</w:pPr>
      <w:proofErr w:type="gramStart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>интеллектуальному</w:t>
      </w:r>
      <w:proofErr w:type="gramEnd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 xml:space="preserve"> развитию ребенка;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</w:pPr>
      <w:proofErr w:type="gramStart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>коррекции</w:t>
      </w:r>
      <w:proofErr w:type="gramEnd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 xml:space="preserve"> психических процессов и личностной сферы дошкольников;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</w:pPr>
      <w:proofErr w:type="gramStart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>развивает</w:t>
      </w:r>
      <w:proofErr w:type="gramEnd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 xml:space="preserve"> уверенность в своих силах;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</w:pPr>
      <w:proofErr w:type="gramStart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>развивает</w:t>
      </w:r>
      <w:proofErr w:type="gramEnd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 xml:space="preserve"> пространственное мышление;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</w:pPr>
      <w:proofErr w:type="gramStart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>учит</w:t>
      </w:r>
      <w:proofErr w:type="gramEnd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 xml:space="preserve"> детей свободно выражать свой замысел;</w:t>
      </w:r>
    </w:p>
    <w:p w:rsidR="00EA7BD1" w:rsidRPr="00682770" w:rsidRDefault="00281455" w:rsidP="006827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</w:pPr>
      <w:proofErr w:type="gramStart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>свобода</w:t>
      </w:r>
      <w:proofErr w:type="gramEnd"/>
      <w:r w:rsidRPr="00682770">
        <w:rPr>
          <w:rFonts w:ascii="Times New Roman" w:eastAsia="Times New Roman" w:hAnsi="Times New Roman" w:cs="Times New Roman"/>
          <w:color w:val="2A2928"/>
          <w:sz w:val="28"/>
          <w:szCs w:val="28"/>
          <w:shd w:val="clear" w:color="auto" w:fill="FFFFFF"/>
        </w:rPr>
        <w:t xml:space="preserve"> выбора изо материалов и техник.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Всестороннее творческое развитие полезно и нужно всем детям. Но далеко не все дети любят рисовать, а вот техника рисования штампами, нравится всем без исключения детям и даже взрослым.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Рисуя этим способом,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 «боязнь чистого листа бумаги» и начинает чувствовать себя маленьким художником. У него появляется ИНТЕРЕС, а вместе с тем и ЖЕЛАНИЕ рисовать.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печатать можно чем угодно. Именно это и будет настоящим творчеством.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того чтобы печатание фигурок приобрело какой-то смысл, можно украсить орнаментом бумажную тарелку, вырезанную из картона вазу, платьице нарисованной куклы. Можно нарисовать поролоном ягодки рябины и алую землянику, бусы на шее у девочки и яркий хвост петуха. Главное, чтобы процесс творчества нравился, вызывал эмоциональный отклик у юного художника.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Материалы для самодельных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штампиков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окружают нас на каждом шагу, а количество вариантов исполнения практически бесконечно, но для </w:t>
      </w: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начала стоит попробовать реализовать несколько распространенных и отлично зарекомендовавших себя идей.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процессе рисования с малышами можно использовать следующие виды штампов: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Самый первый инструмент для печатания – собственные пальчики и ладошки малыша.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Делать отпечатки пальчиков - не менее весело, чем рук, такое занятие потребует большей сосредоточенности, еще лучше развивает мелкую моторику.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Штампы из овощей.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Штампы из моркови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Штампы из картофеля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Штампы из капусты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Половинки лука, яблок, груш и других овощей и фруктов служат отличными штампами.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Рисование поролоном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«Рисование с помощью листьев»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В качестве основы для печаток хороши крышки от пластиковых бутылок, пробки, ластики, маленькие дощечки, спичечные коробки, кубики и детали конструкторов типа «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(впрочем, последние сами по себе уже являются неплохими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штампиками</w:t>
      </w:r>
      <w:proofErr w:type="spellEnd"/>
      <w:proofErr w:type="gram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.</w:t>
      </w:r>
      <w:proofErr w:type="gramEnd"/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Штампики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пластилина из изготавливаются путем выдавливания в нем узора с помощью любого острого предмета вроде стержня шариковой ручки. Им же очень удобно продавливать рисунки на кусочках пластиковых лотков, в которых продаются овощи, фрукты.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Отличные печатки получаются из обычных резинок для денег, если наклеить их на основу, изогнув в форме квадрата, треугольника, кружка, звезды, змейки и т. д.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 Баночки и бутылочки с разными конфигурациями и диаметрами горлышка и дна – это готовые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штампики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 примеру, донышки пластиковых бутылок дают замечательные оттиски цветка или солнышка.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 Воплотить те же образы немного в другом виде поможет расщепленная на конце коктейльная соломинка – чем глубже разрезы, тем длиннее отпечатки лепестков-лучиков.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10. Для рисования фона пригодятся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штампики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намотанных на основу толстых ниток, а также веревочные клубочки, куски старого свитера рельефной вязки и каната.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 Чтобы сделать рисунок повторяющимся, можно изготовить печатки-катки, взяв для основы катушку от скотча или скалку.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12. Очень удобно делать штампы из пенопласта и пищевых лоточков.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13. Можно скрутить бумагу конфет или коробки – получатся штампы для цветов.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14. Ватные палочки – готовый штамп. Также можно использовать вату и мятую бумагу.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Рисование для ребенка – радостный, вдохновенный труд, к которому его не надо принуждать, но очень важно стимулировать и поддерживать малыша, постепенно открывая перед ним новые возможности изобразительной деятельности.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Рисование штампами привлекает своей простотой и доступностью, раскрывает возможность использование хорошо знакомых предметов в качестве художественных материалов. Особенно это явно видно при работе с малышами до изобразительного периода, когда у них еще не сформированы технические навыки работы с красками, кистью…</w:t>
      </w:r>
    </w:p>
    <w:p w:rsidR="00EA7BD1" w:rsidRPr="00682770" w:rsidRDefault="00281455" w:rsidP="0068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главное то, что рисование штампами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второй мастер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кляксографии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Жанна Викторовна.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682770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Кляксография</w:t>
      </w:r>
      <w:proofErr w:type="spellEnd"/>
      <w:r w:rsidRPr="00682770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</w:p>
    <w:p w:rsidR="00281455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 Существует много техник нетрадиционного рисования, их необычность состоит в том, что они позволяют детям быстро достичь желаемого результата. Каждая из этих техник - это маленькая игра. Их использование позволяет детям чувствовать себя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</w:rPr>
        <w:t>раскованнее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</w:rPr>
        <w:t>, смелее, непосредственнее, развивает воображение, дает полную свободу для самовыражения.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 Особо хочется остановиться на замечательной технике рисования, которая на первый взгляд выглядит очень незамысловато. Это 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</w:rPr>
        <w:t>!  Не стоит недооценивать ее, ведь 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помогает формировать умение передавать силуэтное изображение, отрабатывать навыки работы красками, кистью. Она отлично развивает творчество, фантазию, воображение, воспитывает эстетическое восприятие произведений изобразительного искусства, а также воспитывает сопереживание. </w:t>
      </w:r>
      <w:proofErr w:type="spellStart"/>
      <w:r w:rsidRPr="00682770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с успехом применяют психологи на коррекционных занятиях. Этот вид рисования помогает развить глазомер координацию.    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Кляксография</w:t>
      </w:r>
      <w:proofErr w:type="spellEnd"/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- это отличный способ весело и с пользой провести время, поэкспериментировать с красками, создать необычные образы.</w:t>
      </w: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Средство выразительности: пятно </w:t>
      </w:r>
    </w:p>
    <w:p w:rsidR="00281455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Кляксография</w:t>
      </w:r>
      <w:proofErr w:type="spellEnd"/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обычная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br/>
        <w:t xml:space="preserve">Необходимые материалы: бумага, тушь либо жидко разведённая гуашь в мисочке, пластиковая ложечка. 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br/>
        <w:t xml:space="preserve">  Способ получения изображения: берем плотный альбомный лист бумаги, сгибаем его пополам, затем разворачиваем. Разводим немного краски - тушь, гуашь - до жидкого состояния. Сначала показываем ребенку как сделать кляксу - как набрать краску на кисточку и капнуть на половинку листа. Получилось? Теперь складываем бумагу пополам, аккуратно придавливаем листки бумаги друг к другу, разглаживаем их, а затем разворачиваем их и приступаем к рассматриванию.  Спрашиваем у малыша, на что похожа эта клякса.  Предлагаем ему дорисовать отдельные детали, чтобы образ стал более узнаваем. Например, глазки, хвостик, рожки, ножки. Такая игра с 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lastRenderedPageBreak/>
        <w:t>красками хорошо развивает детское мышление и воображение. Обращаем внимание ребенка на то, что на листе получились две симметричные кляксы.  Рассказываем ребенку, что такое симметрия и асимметрия.</w:t>
      </w:r>
    </w:p>
    <w:p w:rsidR="00281455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  Дальше можно попробовать сделать сразу несколько клякс разных цветов. Если ребенку понравилась такая игра, то постепенно усложняем задание. </w:t>
      </w:r>
    </w:p>
    <w:p w:rsidR="00281455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Это не единственный способ, которым можно рисовать кляксы, существует </w:t>
      </w:r>
      <w:proofErr w:type="spellStart"/>
      <w:r w:rsidR="00682770">
        <w:rPr>
          <w:rFonts w:ascii="Times New Roman" w:eastAsia="Times New Roman" w:hAnsi="Times New Roman" w:cs="Times New Roman"/>
          <w:b/>
          <w:sz w:val="28"/>
          <w:szCs w:val="28"/>
        </w:rPr>
        <w:t>кляксография</w:t>
      </w:r>
      <w:proofErr w:type="spellEnd"/>
      <w:r w:rsidR="00682770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трубочкой.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br/>
        <w:t xml:space="preserve"> Необходимые материалы: бумага, тушь либо жидко разведённая гуашь в мисочке, пластиковая ложечка, трубочка (соломинка для напитков). Способ получения изображения: ребёнок зачерпывает пластиковой ложкой краску, выливает её на лист, делая небольшое пятно — капельку. Затем на это пятно дует из трубочки так, чтобы её конец не касался ни пятна, ни бумаги. При необходимости процедура повторяется. Рассматриваем изображение: на что оно похоже? Недостающие детали дорисовываются. Можно не только дуть на кляксу из трубочки, но и наклонять бумагу в разные стороны. В первом случае получатся красочные брызги, во втором - цветные потеки.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Кляксография</w:t>
      </w:r>
      <w:proofErr w:type="spellEnd"/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 xml:space="preserve"> с ниточкой.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Она заключается в том, чтобы научить детей делать кляксы (черные и разноцветные) с помощью простой ниточки. Дети смотрят на них и видят образы, предметы или отдельные детали. «На что похожа твоя или моя клякса?», «Кого или что она тебе напоминает?» — эти вопросы очень полезны, т.к. развивают мышление и воображение. На последнем этапе — обводят или дорисовывают кляксы. В результате может получиться целый сюжет. 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материалы: бумага, тушь либо жидко разведённая гуашь в мисочке, пластиковая ложечка, ниточка средней толщины.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br/>
        <w:t xml:space="preserve"> Способ получения изображения: ребёнок опускает нитку в краску, отжимает её. Затем на лист бумаги выкладывает из нитки изображение, оставляя один её конец свободным. После этого сверху накладывает другой лист, прижимает, придерживая рукой, и вытягивает нитку за кончик. Недостающие детали дорисовываются.           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третьей в «Восковой мастерской» – Ирина Сергеевна.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Рисование свечой, восковыми мелками(Фотокопия)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Отложу я кисточку и возьму свечу,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Ею нарисую всё, что захочу.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А потом, как в сказке, прямо на глазах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Краски всё проявят для меня и вас.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Возраст: от 4 лет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</w:rPr>
        <w:t>Средства выразительности</w:t>
      </w:r>
      <w:r w:rsidRPr="00682770">
        <w:rPr>
          <w:rFonts w:ascii="Times New Roman" w:eastAsia="Times New Roman" w:hAnsi="Times New Roman" w:cs="Times New Roman"/>
          <w:sz w:val="28"/>
          <w:szCs w:val="28"/>
        </w:rPr>
        <w:t>: цвет, линия, пятно, фактура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приобретение навыков работы воском и акварелью.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 поиск выразительного колористического и композиционного решения.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Обучающие: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со смешанной техникой – воск и акварель. 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навыков работы в различных техниках;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развитие навыков комбинирования в декоративном изображении;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развитие воображения, фантазии, творческого потенциала; 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развитие ассоциативного, образного мышления, способности к воображению;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Воспитывающие: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внимания учащихся, сознательного отношения к работе, воспитание дисциплинированности, аккуратности, самостоятельности.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Рисование свечой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–это один из разновидностей изобразительного искусства для малышей.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свечкой достаточно занимательный процесс.  Такой способ рисования развивает у ребенка внимание и память.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двух лет ребенку будет трудновато рисовать «прозрачным мелком», поэтому вы можете сами рисовать простые «рисунки-загадки» воском. А ваш ребенок, закрашивая рисунок с помощью акварели, может угадывать, что нарисовано. Дети с 4 лет могут самостоятельно рисовать свечой рисунки и проявить их краской.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«Фотокопия» открывает скрытые стороны детей, процесс проступания воскового незаметного рисунка при нанесении фона вызывает у детей желание показать, то что часто не находит выхода в силу застенчивости, неуверенности или нерешительности детей. Это могут быть как положительные, так и отрицательные стороны ребенка.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Для основного рисунка используется любой водоотталкивающий материал: свеча, кусок сухого мыла, белый восковый мелок.  Невидимые контуры не будут окрашиваться при нанесении поверх них акварельной краски, а будут проявляться, как это происходит при проявлении фотопленки.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Материал: </w:t>
      </w: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альбомный лист, карандаш, кисточка, акварельные краски, свеча, стаканчик с водой.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Процесс выполнения</w:t>
      </w:r>
      <w:r w:rsid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2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работы: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1. На альбомном листе карандашом легкими движениями нарисовать понравившийся сюжет (карандаш можно не использовать, рисовать сразу свечой).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Свечу предварительно заострить при помощи ножа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Обвести рисунок по контуру свечой.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 помощи кисти смачиваем альбомный лист и наносим краски </w:t>
      </w:r>
      <w:proofErr w:type="spellStart"/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посырому</w:t>
      </w:r>
      <w:proofErr w:type="spellEnd"/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(Вместо кисти можно использовать кусочек поролона) 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5. Когда краска подсохнет, можно рисунок подрисовать.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sz w:val="28"/>
          <w:szCs w:val="28"/>
        </w:rPr>
        <w:t>Правило - должен быть нажим на восковой карандаш так, чтобы след от него был чётким, ярким. Акварелью закрашивать быстро, стараясь не проводить много раз по одному месту.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знать!</w:t>
      </w:r>
    </w:p>
    <w:p w:rsidR="00EA7BD1" w:rsidRPr="00682770" w:rsidRDefault="00281455" w:rsidP="0068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Акварельные краски сцепятся с бумагой, или впитаются в нее, но только не там, где она покрыта воском. Акварельные краски удерживаются на бумаге силой, которая называется сцеплением. Но этого не произошло там, где присутствует воск, потому что между ним и бумагой действует большая сила, которая называется прилипание. </w:t>
      </w:r>
    </w:p>
    <w:p w:rsidR="00EA7BD1" w:rsidRPr="00682770" w:rsidRDefault="00EA7BD1" w:rsidP="0068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После мастер – класса выставка работ.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Для того чтобы покинуть нашу страну мастеров надо выразить свои впечатления в нашей радуге.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вы успешно прошли обучение в стране мастеров. 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вручаем вам грамоту за творчество и талант.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Хотелось бы закончить наше выступление следующими словами: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Пусть будет так, как захочется, 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Мечты воплотятся, желанья!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Когда есть способности к творчеству,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То цель достижима любая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 замыслы разнообразные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Легко приводить к исполненью!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Награда тебе – за фантазию,</w:t>
      </w:r>
    </w:p>
    <w:p w:rsidR="00EA7BD1" w:rsidRPr="00682770" w:rsidRDefault="00281455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27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 поиск и воображенье!</w:t>
      </w:r>
    </w:p>
    <w:p w:rsidR="00EA7BD1" w:rsidRPr="00682770" w:rsidRDefault="00EA7BD1" w:rsidP="00682770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A7BD1" w:rsidRPr="00281455" w:rsidRDefault="00EA7BD1" w:rsidP="002814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7BD1" w:rsidRPr="00281455" w:rsidRDefault="00EA7BD1" w:rsidP="002814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7BD1" w:rsidRPr="00281455" w:rsidRDefault="00EA7BD1" w:rsidP="00281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BD1" w:rsidRPr="00281455" w:rsidRDefault="00EA7BD1" w:rsidP="00281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BD1" w:rsidRPr="00281455" w:rsidRDefault="00EA7BD1" w:rsidP="00281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BD1" w:rsidRPr="00281455" w:rsidRDefault="00EA7BD1" w:rsidP="00281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A7BD1" w:rsidRPr="0028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0332"/>
    <w:multiLevelType w:val="multilevel"/>
    <w:tmpl w:val="90440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BD1"/>
    <w:rsid w:val="00281455"/>
    <w:rsid w:val="00682770"/>
    <w:rsid w:val="00E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3E94D-7B13-4B4B-97C9-D1105BA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5" Type="http://schemas.openxmlformats.org/officeDocument/2006/relationships/hyperlink" Target="http://50ds.ru/psiholog/3062-kak-razvivat-poznavatelnuyu-aktivnost-detey-doshkolnogo-vozrast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3631</Words>
  <Characters>20703</Characters>
  <Application>Microsoft Office Word</Application>
  <DocSecurity>0</DocSecurity>
  <Lines>172</Lines>
  <Paragraphs>48</Paragraphs>
  <ScaleCrop>false</ScaleCrop>
  <Company>diakov.net</Company>
  <LinksUpToDate>false</LinksUpToDate>
  <CharactersWithSpaces>24286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2015-10-11T15:47:00Z</dcterms:created>
  <dcterms:modified xsi:type="dcterms:W3CDTF">2017-03-12T16:48:00Z</dcterms:modified>
</cp:coreProperties>
</file>