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FC" w:rsidRPr="00401EFC" w:rsidRDefault="00401EFC" w:rsidP="00401EFC">
      <w:pPr>
        <w:spacing w:line="36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EFC">
        <w:rPr>
          <w:rFonts w:ascii="Times New Roman" w:hAnsi="Times New Roman" w:cs="Times New Roman"/>
          <w:sz w:val="28"/>
          <w:szCs w:val="28"/>
        </w:rPr>
        <w:t>Муниципальное казённое учреждение дополнительного образования</w:t>
      </w:r>
    </w:p>
    <w:p w:rsidR="00401EFC" w:rsidRPr="00401EFC" w:rsidRDefault="00401EFC" w:rsidP="00401EFC">
      <w:pPr>
        <w:spacing w:line="36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EFC">
        <w:rPr>
          <w:rFonts w:ascii="Times New Roman" w:hAnsi="Times New Roman" w:cs="Times New Roman"/>
          <w:sz w:val="28"/>
          <w:szCs w:val="28"/>
        </w:rPr>
        <w:t>«Детская школа искусств» с</w:t>
      </w:r>
      <w:proofErr w:type="gramStart"/>
      <w:r w:rsidRPr="00401EFC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401EFC">
        <w:rPr>
          <w:rFonts w:ascii="Times New Roman" w:hAnsi="Times New Roman" w:cs="Times New Roman"/>
          <w:sz w:val="28"/>
          <w:szCs w:val="28"/>
        </w:rPr>
        <w:t>аши</w:t>
      </w:r>
    </w:p>
    <w:p w:rsidR="00401EFC" w:rsidRPr="00401EFC" w:rsidRDefault="00401EFC" w:rsidP="00401EFC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401EFC" w:rsidRPr="00401EFC" w:rsidRDefault="00401EFC" w:rsidP="00401EFC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401EFC" w:rsidRPr="00401EFC" w:rsidRDefault="00401EFC" w:rsidP="00401EFC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401EFC" w:rsidRPr="00401EFC" w:rsidRDefault="00401EFC" w:rsidP="00401EFC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401EFC" w:rsidRPr="00401EFC" w:rsidRDefault="00401EFC" w:rsidP="00401EFC">
      <w:pPr>
        <w:spacing w:line="360" w:lineRule="auto"/>
        <w:ind w:left="-709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1EFC">
        <w:rPr>
          <w:rFonts w:ascii="Times New Roman" w:hAnsi="Times New Roman" w:cs="Times New Roman"/>
          <w:b/>
          <w:sz w:val="32"/>
          <w:szCs w:val="32"/>
        </w:rPr>
        <w:t>Тема Меркуцио в балете С. С. Прокофьева</w:t>
      </w:r>
    </w:p>
    <w:p w:rsidR="00401EFC" w:rsidRPr="00401EFC" w:rsidRDefault="00401EFC" w:rsidP="00401EFC">
      <w:pPr>
        <w:spacing w:line="360" w:lineRule="auto"/>
        <w:ind w:left="-709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1EFC">
        <w:rPr>
          <w:rFonts w:ascii="Times New Roman" w:hAnsi="Times New Roman" w:cs="Times New Roman"/>
          <w:b/>
          <w:sz w:val="32"/>
          <w:szCs w:val="32"/>
        </w:rPr>
        <w:t xml:space="preserve"> «Ромео и Джульетта»</w:t>
      </w:r>
    </w:p>
    <w:p w:rsidR="00401EFC" w:rsidRPr="00401EFC" w:rsidRDefault="00401EFC" w:rsidP="00401EFC">
      <w:pPr>
        <w:spacing w:line="36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EFC">
        <w:rPr>
          <w:rFonts w:ascii="Times New Roman" w:hAnsi="Times New Roman" w:cs="Times New Roman"/>
          <w:sz w:val="28"/>
          <w:szCs w:val="28"/>
        </w:rPr>
        <w:t>Эссе</w:t>
      </w:r>
    </w:p>
    <w:p w:rsidR="00401EFC" w:rsidRPr="00401EFC" w:rsidRDefault="00401EFC" w:rsidP="00401EFC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401EFC" w:rsidRDefault="00401EFC" w:rsidP="00401EFC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401EFC" w:rsidRPr="00401EFC" w:rsidRDefault="00401EFC" w:rsidP="00401EFC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401EFC" w:rsidRPr="00401EFC" w:rsidRDefault="00401EFC" w:rsidP="00401EFC">
      <w:pPr>
        <w:spacing w:line="360" w:lineRule="auto"/>
        <w:ind w:left="-70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01EFC">
        <w:rPr>
          <w:rFonts w:ascii="Times New Roman" w:hAnsi="Times New Roman" w:cs="Times New Roman"/>
          <w:sz w:val="28"/>
          <w:szCs w:val="28"/>
        </w:rPr>
        <w:t>Выполнила учащаяся 7 класса</w:t>
      </w:r>
    </w:p>
    <w:p w:rsidR="00401EFC" w:rsidRPr="00401EFC" w:rsidRDefault="00401EFC" w:rsidP="00401EFC">
      <w:pPr>
        <w:spacing w:line="360" w:lineRule="auto"/>
        <w:ind w:left="-70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01EFC">
        <w:rPr>
          <w:rFonts w:ascii="Times New Roman" w:hAnsi="Times New Roman" w:cs="Times New Roman"/>
          <w:sz w:val="28"/>
          <w:szCs w:val="28"/>
        </w:rPr>
        <w:t>отделения «Инструментальное исполнительство»</w:t>
      </w:r>
    </w:p>
    <w:p w:rsidR="004038C8" w:rsidRDefault="004038C8" w:rsidP="00401EFC">
      <w:pPr>
        <w:spacing w:line="360" w:lineRule="auto"/>
        <w:ind w:left="-709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МКУДО «Детская школа искусств» 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аши</w:t>
      </w:r>
    </w:p>
    <w:p w:rsidR="00401EFC" w:rsidRDefault="00401EFC" w:rsidP="00401EFC">
      <w:pPr>
        <w:spacing w:line="360" w:lineRule="auto"/>
        <w:ind w:left="-70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01EFC">
        <w:rPr>
          <w:rFonts w:ascii="Times New Roman" w:hAnsi="Times New Roman" w:cs="Times New Roman"/>
          <w:sz w:val="28"/>
          <w:szCs w:val="28"/>
        </w:rPr>
        <w:t>Новикова Елизавета</w:t>
      </w:r>
    </w:p>
    <w:p w:rsidR="00D72789" w:rsidRPr="00401EFC" w:rsidRDefault="00D72789" w:rsidP="00401EFC">
      <w:pPr>
        <w:spacing w:line="360" w:lineRule="auto"/>
        <w:ind w:left="-709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Севостьянова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401EFC" w:rsidRPr="00401EFC" w:rsidRDefault="00401EFC" w:rsidP="00401EFC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401EFC" w:rsidRPr="00401EFC" w:rsidRDefault="00401EFC" w:rsidP="00401EFC">
      <w:pPr>
        <w:spacing w:line="36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401EFC" w:rsidRPr="00401EFC" w:rsidRDefault="00401EFC" w:rsidP="00D8108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1EFC" w:rsidRPr="00401EFC" w:rsidRDefault="00401EFC" w:rsidP="00401EFC">
      <w:pPr>
        <w:spacing w:line="36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Чаши, 2016 г.</w:t>
      </w:r>
    </w:p>
    <w:p w:rsidR="00142F3E" w:rsidRPr="00401EFC" w:rsidRDefault="00035EF8" w:rsidP="00401EFC">
      <w:pPr>
        <w:spacing w:line="36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EFC">
        <w:rPr>
          <w:rFonts w:ascii="Times New Roman" w:hAnsi="Times New Roman" w:cs="Times New Roman"/>
          <w:b/>
          <w:sz w:val="28"/>
          <w:szCs w:val="28"/>
        </w:rPr>
        <w:lastRenderedPageBreak/>
        <w:t>Тема Меркуцио в балете С. С. Прокофьева «Ромео и Джульетта»</w:t>
      </w:r>
    </w:p>
    <w:p w:rsidR="00142F3E" w:rsidRPr="00401EFC" w:rsidRDefault="00D8108D" w:rsidP="00401EFC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7214AF" w:rsidRPr="00401EFC">
        <w:rPr>
          <w:rFonts w:ascii="Times New Roman" w:hAnsi="Times New Roman" w:cs="Times New Roman"/>
          <w:i/>
          <w:color w:val="000000"/>
          <w:sz w:val="28"/>
          <w:szCs w:val="28"/>
        </w:rPr>
        <w:t>…</w:t>
      </w:r>
      <w:r w:rsidR="00035EF8" w:rsidRPr="00401EFC">
        <w:rPr>
          <w:rFonts w:ascii="Times New Roman" w:hAnsi="Times New Roman" w:cs="Times New Roman"/>
          <w:i/>
          <w:color w:val="000000"/>
          <w:sz w:val="28"/>
          <w:szCs w:val="28"/>
        </w:rPr>
        <w:t>Но нет печальней повести на свете,</w:t>
      </w:r>
    </w:p>
    <w:p w:rsidR="00142F3E" w:rsidRPr="00401EFC" w:rsidRDefault="00035EF8" w:rsidP="00401EFC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01EFC">
        <w:rPr>
          <w:rFonts w:ascii="Times New Roman" w:hAnsi="Times New Roman" w:cs="Times New Roman"/>
          <w:i/>
          <w:color w:val="000000"/>
          <w:sz w:val="28"/>
          <w:szCs w:val="28"/>
        </w:rPr>
        <w:t>Чем повесть о Ромео и Джульетте</w:t>
      </w:r>
      <w:r w:rsidR="00D8108D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</w:p>
    <w:p w:rsidR="00C52A89" w:rsidRPr="00401EFC" w:rsidRDefault="007214AF" w:rsidP="00401EFC">
      <w:pPr>
        <w:spacing w:line="360" w:lineRule="auto"/>
        <w:ind w:right="425" w:firstLine="709"/>
        <w:rPr>
          <w:rFonts w:ascii="Times New Roman" w:hAnsi="Times New Roman" w:cs="Times New Roman"/>
          <w:sz w:val="28"/>
          <w:szCs w:val="28"/>
        </w:rPr>
      </w:pPr>
      <w:r w:rsidRPr="00401EFC">
        <w:rPr>
          <w:rFonts w:ascii="Times New Roman" w:hAnsi="Times New Roman" w:cs="Times New Roman"/>
          <w:sz w:val="28"/>
          <w:szCs w:val="28"/>
        </w:rPr>
        <w:t xml:space="preserve">    </w:t>
      </w:r>
      <w:r w:rsidR="005129AB" w:rsidRPr="00401EFC">
        <w:rPr>
          <w:rFonts w:ascii="Times New Roman" w:hAnsi="Times New Roman" w:cs="Times New Roman"/>
          <w:sz w:val="28"/>
          <w:szCs w:val="28"/>
        </w:rPr>
        <w:t>Грустно завораживающими</w:t>
      </w:r>
      <w:r w:rsidR="00035EF8" w:rsidRPr="00401EFC">
        <w:rPr>
          <w:rFonts w:ascii="Times New Roman" w:hAnsi="Times New Roman" w:cs="Times New Roman"/>
          <w:sz w:val="28"/>
          <w:szCs w:val="28"/>
        </w:rPr>
        <w:t xml:space="preserve"> словами великий английский драматург Уильям Шекспир </w:t>
      </w:r>
      <w:r w:rsidR="005129AB" w:rsidRPr="00401EFC">
        <w:rPr>
          <w:rFonts w:ascii="Times New Roman" w:hAnsi="Times New Roman" w:cs="Times New Roman"/>
          <w:sz w:val="28"/>
          <w:szCs w:val="28"/>
        </w:rPr>
        <w:t>за</w:t>
      </w:r>
      <w:r w:rsidR="00035EF8" w:rsidRPr="00401EFC">
        <w:rPr>
          <w:rFonts w:ascii="Times New Roman" w:hAnsi="Times New Roman" w:cs="Times New Roman"/>
          <w:sz w:val="28"/>
          <w:szCs w:val="28"/>
        </w:rPr>
        <w:t>канчивает свою бессмертную трагедию «Ромео и Джульетта». И верно – что может быть печальнее обреченной любви и смерти двух молодых, горячих сердец?</w:t>
      </w:r>
      <w:r w:rsidR="00C52A89" w:rsidRPr="00401EFC">
        <w:rPr>
          <w:rFonts w:ascii="Times New Roman" w:hAnsi="Times New Roman" w:cs="Times New Roman"/>
          <w:sz w:val="28"/>
          <w:szCs w:val="28"/>
        </w:rPr>
        <w:t xml:space="preserve"> Как можно не обронить слезу над гибелью пусть и второстепенного, но яркого персонажа?</w:t>
      </w:r>
      <w:r w:rsidR="00035EF8" w:rsidRPr="00401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333" w:rsidRPr="00401EFC" w:rsidRDefault="007214AF" w:rsidP="00401EFC">
      <w:pPr>
        <w:spacing w:line="360" w:lineRule="auto"/>
        <w:ind w:right="425" w:firstLine="709"/>
        <w:rPr>
          <w:rFonts w:ascii="Times New Roman" w:hAnsi="Times New Roman" w:cs="Times New Roman"/>
          <w:sz w:val="28"/>
          <w:szCs w:val="28"/>
        </w:rPr>
      </w:pPr>
      <w:r w:rsidRPr="00401EFC">
        <w:rPr>
          <w:rFonts w:ascii="Times New Roman" w:hAnsi="Times New Roman" w:cs="Times New Roman"/>
          <w:sz w:val="28"/>
          <w:szCs w:val="28"/>
        </w:rPr>
        <w:t xml:space="preserve">   </w:t>
      </w:r>
      <w:r w:rsidR="00C93333" w:rsidRPr="00401EFC">
        <w:rPr>
          <w:rFonts w:ascii="Times New Roman" w:hAnsi="Times New Roman" w:cs="Times New Roman"/>
          <w:sz w:val="28"/>
          <w:szCs w:val="28"/>
        </w:rPr>
        <w:t>Но, тем не мене</w:t>
      </w:r>
      <w:r w:rsidR="00C52A89" w:rsidRPr="00401EFC">
        <w:rPr>
          <w:rFonts w:ascii="Times New Roman" w:hAnsi="Times New Roman" w:cs="Times New Roman"/>
          <w:sz w:val="28"/>
          <w:szCs w:val="28"/>
        </w:rPr>
        <w:t xml:space="preserve">е, не надо забывать, что </w:t>
      </w:r>
      <w:r w:rsidR="00C93333" w:rsidRPr="00401EFC">
        <w:rPr>
          <w:rFonts w:ascii="Times New Roman" w:hAnsi="Times New Roman" w:cs="Times New Roman"/>
          <w:sz w:val="28"/>
          <w:szCs w:val="28"/>
        </w:rPr>
        <w:t xml:space="preserve"> герои произведения – молодые люди, веселые и в какой-то степени беспечные в силу своего возраста. В них бурлит не только  чувство искренней любви, но и настолько же искренних радости и веселья. Эта особенность персонажей ярко подчеркнута Сергеем Сергеевичем Прокофьевым в его знаменитом балете. </w:t>
      </w:r>
    </w:p>
    <w:p w:rsidR="0085254A" w:rsidRDefault="007214AF" w:rsidP="0085254A">
      <w:pPr>
        <w:spacing w:line="360" w:lineRule="auto"/>
        <w:ind w:right="425" w:firstLine="709"/>
        <w:rPr>
          <w:rFonts w:ascii="Times New Roman" w:hAnsi="Times New Roman" w:cs="Times New Roman"/>
          <w:sz w:val="28"/>
          <w:szCs w:val="28"/>
        </w:rPr>
      </w:pPr>
      <w:r w:rsidRPr="00401EFC">
        <w:rPr>
          <w:rFonts w:ascii="Times New Roman" w:hAnsi="Times New Roman" w:cs="Times New Roman"/>
          <w:sz w:val="28"/>
          <w:szCs w:val="28"/>
        </w:rPr>
        <w:t xml:space="preserve">  </w:t>
      </w:r>
      <w:r w:rsidR="00C93333" w:rsidRPr="00401EFC">
        <w:rPr>
          <w:rFonts w:ascii="Times New Roman" w:hAnsi="Times New Roman" w:cs="Times New Roman"/>
          <w:sz w:val="28"/>
          <w:szCs w:val="28"/>
        </w:rPr>
        <w:t>Одним из персонажей, олицетворяющих молодость и веселье в балете</w:t>
      </w:r>
      <w:r w:rsidR="00C52A89" w:rsidRPr="00401EFC">
        <w:rPr>
          <w:rFonts w:ascii="Times New Roman" w:hAnsi="Times New Roman" w:cs="Times New Roman"/>
          <w:sz w:val="28"/>
          <w:szCs w:val="28"/>
        </w:rPr>
        <w:t xml:space="preserve"> Прокофьева</w:t>
      </w:r>
      <w:r w:rsidR="00C93333" w:rsidRPr="00401EFC">
        <w:rPr>
          <w:rFonts w:ascii="Times New Roman" w:hAnsi="Times New Roman" w:cs="Times New Roman"/>
          <w:sz w:val="28"/>
          <w:szCs w:val="28"/>
        </w:rPr>
        <w:t xml:space="preserve"> и пьесе</w:t>
      </w:r>
      <w:r w:rsidR="00C52A89" w:rsidRPr="00401EFC">
        <w:rPr>
          <w:rFonts w:ascii="Times New Roman" w:hAnsi="Times New Roman" w:cs="Times New Roman"/>
          <w:sz w:val="28"/>
          <w:szCs w:val="28"/>
        </w:rPr>
        <w:t xml:space="preserve"> Шекспира</w:t>
      </w:r>
      <w:r w:rsidR="00C93333" w:rsidRPr="00401EFC">
        <w:rPr>
          <w:rFonts w:ascii="Times New Roman" w:hAnsi="Times New Roman" w:cs="Times New Roman"/>
          <w:sz w:val="28"/>
          <w:szCs w:val="28"/>
        </w:rPr>
        <w:t>, является Меркуцио</w:t>
      </w:r>
      <w:r w:rsidR="00142F3E" w:rsidRPr="00401EFC">
        <w:rPr>
          <w:rFonts w:ascii="Times New Roman" w:hAnsi="Times New Roman" w:cs="Times New Roman"/>
          <w:sz w:val="28"/>
          <w:szCs w:val="28"/>
        </w:rPr>
        <w:t xml:space="preserve"> - щ</w:t>
      </w:r>
      <w:r w:rsidR="00C93333" w:rsidRPr="00401EFC">
        <w:rPr>
          <w:rFonts w:ascii="Times New Roman" w:hAnsi="Times New Roman" w:cs="Times New Roman"/>
          <w:sz w:val="28"/>
          <w:szCs w:val="28"/>
        </w:rPr>
        <w:t xml:space="preserve">еголь, шутник и острослов, </w:t>
      </w:r>
      <w:r w:rsidR="00142F3E" w:rsidRPr="00401EFC">
        <w:rPr>
          <w:rFonts w:ascii="Times New Roman" w:hAnsi="Times New Roman" w:cs="Times New Roman"/>
          <w:sz w:val="28"/>
          <w:szCs w:val="28"/>
        </w:rPr>
        <w:t xml:space="preserve">близкий друг Ромео и родственник </w:t>
      </w:r>
      <w:r w:rsidR="00DF05A2" w:rsidRPr="00401EFC">
        <w:rPr>
          <w:rFonts w:ascii="Times New Roman" w:hAnsi="Times New Roman" w:cs="Times New Roman"/>
          <w:sz w:val="28"/>
          <w:szCs w:val="28"/>
        </w:rPr>
        <w:t>герцог</w:t>
      </w:r>
      <w:r w:rsidR="00142F3E" w:rsidRPr="00401EFC">
        <w:rPr>
          <w:rFonts w:ascii="Times New Roman" w:hAnsi="Times New Roman" w:cs="Times New Roman"/>
          <w:sz w:val="28"/>
          <w:szCs w:val="28"/>
        </w:rPr>
        <w:t>а Веронского.</w:t>
      </w:r>
      <w:r w:rsidR="00DF05A2" w:rsidRPr="00401EFC">
        <w:rPr>
          <w:rFonts w:ascii="Times New Roman" w:hAnsi="Times New Roman" w:cs="Times New Roman"/>
          <w:sz w:val="28"/>
          <w:szCs w:val="28"/>
        </w:rPr>
        <w:t xml:space="preserve"> «Это человек, … который любит слушать самого себя. Он в одну минуту больше наговорит, чем за месяц выслушает»</w:t>
      </w:r>
      <w:r w:rsidRPr="00401EFC">
        <w:rPr>
          <w:rFonts w:ascii="Times New Roman" w:hAnsi="Times New Roman" w:cs="Times New Roman"/>
          <w:sz w:val="28"/>
          <w:szCs w:val="28"/>
        </w:rPr>
        <w:t xml:space="preserve"> - так </w:t>
      </w:r>
      <w:r w:rsidR="00852C3A" w:rsidRPr="00401EFC">
        <w:rPr>
          <w:rFonts w:ascii="Times New Roman" w:hAnsi="Times New Roman" w:cs="Times New Roman"/>
          <w:sz w:val="28"/>
          <w:szCs w:val="28"/>
        </w:rPr>
        <w:t>описывает его главный герой тра</w:t>
      </w:r>
      <w:r w:rsidRPr="00401EFC">
        <w:rPr>
          <w:rFonts w:ascii="Times New Roman" w:hAnsi="Times New Roman" w:cs="Times New Roman"/>
          <w:sz w:val="28"/>
          <w:szCs w:val="28"/>
        </w:rPr>
        <w:t>гедии</w:t>
      </w:r>
      <w:r w:rsidR="00DF05A2" w:rsidRPr="00401EFC">
        <w:rPr>
          <w:rFonts w:ascii="Times New Roman" w:hAnsi="Times New Roman" w:cs="Times New Roman"/>
          <w:sz w:val="28"/>
          <w:szCs w:val="28"/>
        </w:rPr>
        <w:t>.</w:t>
      </w:r>
      <w:r w:rsidR="00142F3E" w:rsidRPr="00401EFC">
        <w:rPr>
          <w:rFonts w:ascii="Times New Roman" w:hAnsi="Times New Roman" w:cs="Times New Roman"/>
          <w:sz w:val="28"/>
          <w:szCs w:val="28"/>
        </w:rPr>
        <w:t xml:space="preserve"> Яркий и вспыльчивый, но не лишенный романтизма и благородства образ Меркуцио является едва ли не </w:t>
      </w:r>
      <w:r w:rsidR="00962EC5" w:rsidRPr="00401EFC">
        <w:rPr>
          <w:rFonts w:ascii="Times New Roman" w:hAnsi="Times New Roman" w:cs="Times New Roman"/>
          <w:sz w:val="28"/>
          <w:szCs w:val="28"/>
        </w:rPr>
        <w:t xml:space="preserve">самой запоминающейся фигурой после Ромео и Джульетты. </w:t>
      </w:r>
    </w:p>
    <w:p w:rsidR="0085254A" w:rsidRDefault="00BD6B5D" w:rsidP="0085254A">
      <w:pPr>
        <w:spacing w:line="360" w:lineRule="auto"/>
        <w:ind w:right="42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 Меркуцио, мы можем наблюдать в </w:t>
      </w:r>
      <w:r w:rsidR="0085254A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номерах балета</w:t>
      </w:r>
      <w:r w:rsidR="0085254A">
        <w:rPr>
          <w:rFonts w:ascii="Times New Roman" w:hAnsi="Times New Roman" w:cs="Times New Roman"/>
          <w:sz w:val="28"/>
          <w:szCs w:val="28"/>
        </w:rPr>
        <w:t>, он показан в развитии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424F">
        <w:rPr>
          <w:rFonts w:ascii="Times New Roman" w:hAnsi="Times New Roman" w:cs="Times New Roman"/>
          <w:sz w:val="28"/>
          <w:szCs w:val="28"/>
        </w:rPr>
        <w:t xml:space="preserve"> Сначала Меркуцио появляется в маске на балу, Прокофьев, </w:t>
      </w:r>
      <w:r w:rsidR="0085254A">
        <w:rPr>
          <w:rFonts w:ascii="Times New Roman" w:hAnsi="Times New Roman" w:cs="Times New Roman"/>
          <w:sz w:val="28"/>
          <w:szCs w:val="28"/>
        </w:rPr>
        <w:t>представляет</w:t>
      </w:r>
      <w:r w:rsidR="00E6424F">
        <w:rPr>
          <w:rFonts w:ascii="Times New Roman" w:hAnsi="Times New Roman" w:cs="Times New Roman"/>
          <w:sz w:val="28"/>
          <w:szCs w:val="28"/>
        </w:rPr>
        <w:t xml:space="preserve"> его тут двумя жанрами, казалось бы, далёкими: марш и серенада. Уже это, </w:t>
      </w:r>
      <w:r w:rsidR="0085254A">
        <w:rPr>
          <w:rFonts w:ascii="Times New Roman" w:hAnsi="Times New Roman" w:cs="Times New Roman"/>
          <w:sz w:val="28"/>
          <w:szCs w:val="28"/>
        </w:rPr>
        <w:t>демонстрирует</w:t>
      </w:r>
      <w:r w:rsidR="00E6424F">
        <w:rPr>
          <w:rFonts w:ascii="Times New Roman" w:hAnsi="Times New Roman" w:cs="Times New Roman"/>
          <w:sz w:val="28"/>
          <w:szCs w:val="28"/>
        </w:rPr>
        <w:t xml:space="preserve"> многогранность образа.</w:t>
      </w:r>
      <w:r w:rsidR="0085254A">
        <w:rPr>
          <w:rFonts w:ascii="Times New Roman" w:hAnsi="Times New Roman" w:cs="Times New Roman"/>
          <w:sz w:val="28"/>
          <w:szCs w:val="28"/>
        </w:rPr>
        <w:t xml:space="preserve"> Затем</w:t>
      </w:r>
      <w:r w:rsidR="00E6424F">
        <w:rPr>
          <w:rFonts w:ascii="Times New Roman" w:hAnsi="Times New Roman" w:cs="Times New Roman"/>
          <w:sz w:val="28"/>
          <w:szCs w:val="28"/>
        </w:rPr>
        <w:t xml:space="preserve">, композитор рисует портрет </w:t>
      </w:r>
      <w:r w:rsidR="0085254A">
        <w:rPr>
          <w:rFonts w:ascii="Times New Roman" w:hAnsi="Times New Roman" w:cs="Times New Roman"/>
          <w:sz w:val="28"/>
          <w:szCs w:val="28"/>
        </w:rPr>
        <w:t xml:space="preserve">Меркуцио. Далее герой появляется при встрече с </w:t>
      </w:r>
      <w:proofErr w:type="spellStart"/>
      <w:r w:rsidR="0085254A">
        <w:rPr>
          <w:rFonts w:ascii="Times New Roman" w:hAnsi="Times New Roman" w:cs="Times New Roman"/>
          <w:sz w:val="28"/>
          <w:szCs w:val="28"/>
        </w:rPr>
        <w:t>Тибальдом</w:t>
      </w:r>
      <w:proofErr w:type="spellEnd"/>
      <w:r w:rsidR="0085254A">
        <w:rPr>
          <w:rFonts w:ascii="Times New Roman" w:hAnsi="Times New Roman" w:cs="Times New Roman"/>
          <w:sz w:val="28"/>
          <w:szCs w:val="28"/>
        </w:rPr>
        <w:t>, показана битва и гибель Меркуцио.</w:t>
      </w:r>
    </w:p>
    <w:p w:rsidR="004147F3" w:rsidRDefault="004147F3" w:rsidP="0085254A">
      <w:pPr>
        <w:spacing w:line="360" w:lineRule="auto"/>
        <w:ind w:right="42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творчестве Прокофьева, во всех жанрах, очень ярко, трогательно, правдиво изображены портреты героев. Яркий пример этому, портрет Меркуцио. </w:t>
      </w:r>
    </w:p>
    <w:p w:rsidR="007214AF" w:rsidRPr="00401EFC" w:rsidRDefault="00962EC5" w:rsidP="0085254A">
      <w:pPr>
        <w:spacing w:line="360" w:lineRule="auto"/>
        <w:ind w:right="425" w:firstLine="709"/>
        <w:rPr>
          <w:rFonts w:ascii="Times New Roman" w:hAnsi="Times New Roman" w:cs="Times New Roman"/>
          <w:sz w:val="28"/>
          <w:szCs w:val="28"/>
        </w:rPr>
      </w:pPr>
      <w:r w:rsidRPr="00401EFC">
        <w:rPr>
          <w:rFonts w:ascii="Times New Roman" w:hAnsi="Times New Roman" w:cs="Times New Roman"/>
          <w:sz w:val="28"/>
          <w:szCs w:val="28"/>
        </w:rPr>
        <w:t xml:space="preserve">Описывающая </w:t>
      </w:r>
      <w:r w:rsidR="00C52A89" w:rsidRPr="00401EFC">
        <w:rPr>
          <w:rFonts w:ascii="Times New Roman" w:hAnsi="Times New Roman" w:cs="Times New Roman"/>
          <w:sz w:val="28"/>
          <w:szCs w:val="28"/>
        </w:rPr>
        <w:t>Меркуцио</w:t>
      </w:r>
      <w:r w:rsidRPr="00401EFC">
        <w:rPr>
          <w:rFonts w:ascii="Times New Roman" w:hAnsi="Times New Roman" w:cs="Times New Roman"/>
          <w:sz w:val="28"/>
          <w:szCs w:val="28"/>
        </w:rPr>
        <w:t xml:space="preserve"> музыка озорная и и</w:t>
      </w:r>
      <w:r w:rsidR="007F1281" w:rsidRPr="00401EFC">
        <w:rPr>
          <w:rFonts w:ascii="Times New Roman" w:hAnsi="Times New Roman" w:cs="Times New Roman"/>
          <w:sz w:val="28"/>
          <w:szCs w:val="28"/>
        </w:rPr>
        <w:t>гривая</w:t>
      </w:r>
      <w:r w:rsidR="007D16B9">
        <w:rPr>
          <w:rFonts w:ascii="Times New Roman" w:hAnsi="Times New Roman" w:cs="Times New Roman"/>
          <w:sz w:val="28"/>
          <w:szCs w:val="28"/>
        </w:rPr>
        <w:t>, в ней узнаётся</w:t>
      </w:r>
      <w:bookmarkStart w:id="0" w:name="_GoBack"/>
      <w:bookmarkEnd w:id="0"/>
      <w:r w:rsidR="007D16B9">
        <w:rPr>
          <w:rFonts w:ascii="Times New Roman" w:hAnsi="Times New Roman" w:cs="Times New Roman"/>
          <w:sz w:val="28"/>
          <w:szCs w:val="28"/>
        </w:rPr>
        <w:t xml:space="preserve"> тема улицы</w:t>
      </w:r>
      <w:r w:rsidR="007F1281" w:rsidRPr="00401EFC">
        <w:rPr>
          <w:rFonts w:ascii="Times New Roman" w:hAnsi="Times New Roman" w:cs="Times New Roman"/>
          <w:sz w:val="28"/>
          <w:szCs w:val="28"/>
        </w:rPr>
        <w:t>. Начинается</w:t>
      </w:r>
      <w:r w:rsidR="00C52A89" w:rsidRPr="00401EFC">
        <w:rPr>
          <w:rFonts w:ascii="Times New Roman" w:hAnsi="Times New Roman" w:cs="Times New Roman"/>
          <w:sz w:val="28"/>
          <w:szCs w:val="28"/>
        </w:rPr>
        <w:t xml:space="preserve"> его</w:t>
      </w:r>
      <w:r w:rsidR="007F1281" w:rsidRPr="00401EFC">
        <w:rPr>
          <w:rFonts w:ascii="Times New Roman" w:hAnsi="Times New Roman" w:cs="Times New Roman"/>
          <w:sz w:val="28"/>
          <w:szCs w:val="28"/>
        </w:rPr>
        <w:t xml:space="preserve"> тема настороженно и как-то приглушенно, но напряжение тут же сменяется задорной и невесомой мелодией. </w:t>
      </w:r>
      <w:r w:rsidRPr="00401EFC">
        <w:rPr>
          <w:rFonts w:ascii="Times New Roman" w:hAnsi="Times New Roman" w:cs="Times New Roman"/>
          <w:sz w:val="28"/>
          <w:szCs w:val="28"/>
        </w:rPr>
        <w:t xml:space="preserve">Композитор играет со </w:t>
      </w:r>
      <w:r w:rsidR="007214AF" w:rsidRPr="00401EFC">
        <w:rPr>
          <w:rFonts w:ascii="Times New Roman" w:hAnsi="Times New Roman" w:cs="Times New Roman"/>
          <w:sz w:val="28"/>
          <w:szCs w:val="28"/>
        </w:rPr>
        <w:t xml:space="preserve">средствами </w:t>
      </w:r>
      <w:r w:rsidRPr="00401EFC">
        <w:rPr>
          <w:rFonts w:ascii="Times New Roman" w:hAnsi="Times New Roman" w:cs="Times New Roman"/>
          <w:sz w:val="28"/>
          <w:szCs w:val="28"/>
        </w:rPr>
        <w:t xml:space="preserve">музыкальной выразительности – использует звуки всех трех регистров, динамика резко перескакивает с форте на пиано, голосоведение то идет </w:t>
      </w:r>
      <w:proofErr w:type="spellStart"/>
      <w:r w:rsidRPr="00401EFC">
        <w:rPr>
          <w:rFonts w:ascii="Times New Roman" w:hAnsi="Times New Roman" w:cs="Times New Roman"/>
          <w:sz w:val="28"/>
          <w:szCs w:val="28"/>
        </w:rPr>
        <w:t>поступенно</w:t>
      </w:r>
      <w:proofErr w:type="spellEnd"/>
      <w:r w:rsidRPr="00401EFC">
        <w:rPr>
          <w:rFonts w:ascii="Times New Roman" w:hAnsi="Times New Roman" w:cs="Times New Roman"/>
          <w:sz w:val="28"/>
          <w:szCs w:val="28"/>
        </w:rPr>
        <w:t xml:space="preserve">, то совершает скачки на октаву и даже на нону. </w:t>
      </w:r>
      <w:r w:rsidR="00A06C17" w:rsidRPr="00401EFC">
        <w:rPr>
          <w:rFonts w:ascii="Times New Roman" w:hAnsi="Times New Roman" w:cs="Times New Roman"/>
          <w:sz w:val="28"/>
          <w:szCs w:val="28"/>
        </w:rPr>
        <w:t>Из штрихов в основном используются стаккато и короткие легато, что создает образ беспечной походки персонажа, может даже вприпрыжку. Своеобразный х</w:t>
      </w:r>
      <w:r w:rsidR="00C52A89" w:rsidRPr="00401EFC">
        <w:rPr>
          <w:rFonts w:ascii="Times New Roman" w:hAnsi="Times New Roman" w:cs="Times New Roman"/>
          <w:sz w:val="28"/>
          <w:szCs w:val="28"/>
        </w:rPr>
        <w:t xml:space="preserve">арактер героя помогают создать </w:t>
      </w:r>
      <w:r w:rsidR="00A06C17" w:rsidRPr="00401EFC">
        <w:rPr>
          <w:rFonts w:ascii="Times New Roman" w:hAnsi="Times New Roman" w:cs="Times New Roman"/>
          <w:sz w:val="28"/>
          <w:szCs w:val="28"/>
        </w:rPr>
        <w:t>неожиданны</w:t>
      </w:r>
      <w:r w:rsidR="00C52A89" w:rsidRPr="00401EFC">
        <w:rPr>
          <w:rFonts w:ascii="Times New Roman" w:hAnsi="Times New Roman" w:cs="Times New Roman"/>
          <w:sz w:val="28"/>
          <w:szCs w:val="28"/>
        </w:rPr>
        <w:t>е</w:t>
      </w:r>
      <w:r w:rsidR="00A06C17" w:rsidRPr="00401EFC">
        <w:rPr>
          <w:rFonts w:ascii="Times New Roman" w:hAnsi="Times New Roman" w:cs="Times New Roman"/>
          <w:sz w:val="28"/>
          <w:szCs w:val="28"/>
        </w:rPr>
        <w:t xml:space="preserve"> ритмически</w:t>
      </w:r>
      <w:r w:rsidR="00C52A89" w:rsidRPr="00401EFC">
        <w:rPr>
          <w:rFonts w:ascii="Times New Roman" w:hAnsi="Times New Roman" w:cs="Times New Roman"/>
          <w:sz w:val="28"/>
          <w:szCs w:val="28"/>
        </w:rPr>
        <w:t>е</w:t>
      </w:r>
      <w:r w:rsidR="00A06C17" w:rsidRPr="00401EFC">
        <w:rPr>
          <w:rFonts w:ascii="Times New Roman" w:hAnsi="Times New Roman" w:cs="Times New Roman"/>
          <w:sz w:val="28"/>
          <w:szCs w:val="28"/>
        </w:rPr>
        <w:t xml:space="preserve"> рисунк</w:t>
      </w:r>
      <w:r w:rsidR="00C52A89" w:rsidRPr="00401EFC">
        <w:rPr>
          <w:rFonts w:ascii="Times New Roman" w:hAnsi="Times New Roman" w:cs="Times New Roman"/>
          <w:sz w:val="28"/>
          <w:szCs w:val="28"/>
        </w:rPr>
        <w:t>и</w:t>
      </w:r>
      <w:r w:rsidR="00A06C17" w:rsidRPr="00401EFC">
        <w:rPr>
          <w:rFonts w:ascii="Times New Roman" w:hAnsi="Times New Roman" w:cs="Times New Roman"/>
          <w:sz w:val="28"/>
          <w:szCs w:val="28"/>
        </w:rPr>
        <w:t xml:space="preserve"> и резкая смена голосов:</w:t>
      </w:r>
      <w:r w:rsidR="00C52A89" w:rsidRPr="00401EFC">
        <w:rPr>
          <w:rFonts w:ascii="Times New Roman" w:hAnsi="Times New Roman" w:cs="Times New Roman"/>
          <w:sz w:val="28"/>
          <w:szCs w:val="28"/>
        </w:rPr>
        <w:t xml:space="preserve"> затейливой и веселой мелодии струнных</w:t>
      </w:r>
      <w:r w:rsidR="007F1281" w:rsidRPr="00401EFC">
        <w:rPr>
          <w:rFonts w:ascii="Times New Roman" w:hAnsi="Times New Roman" w:cs="Times New Roman"/>
          <w:sz w:val="28"/>
          <w:szCs w:val="28"/>
        </w:rPr>
        <w:t xml:space="preserve"> отвечает напористое </w:t>
      </w:r>
      <w:proofErr w:type="spellStart"/>
      <w:r w:rsidR="007F1281" w:rsidRPr="00401EFC">
        <w:rPr>
          <w:rFonts w:ascii="Times New Roman" w:hAnsi="Times New Roman" w:cs="Times New Roman"/>
          <w:sz w:val="28"/>
          <w:szCs w:val="28"/>
        </w:rPr>
        <w:t>поступенное</w:t>
      </w:r>
      <w:proofErr w:type="spellEnd"/>
      <w:r w:rsidR="007F1281" w:rsidRPr="00401EFC">
        <w:rPr>
          <w:rFonts w:ascii="Times New Roman" w:hAnsi="Times New Roman" w:cs="Times New Roman"/>
          <w:sz w:val="28"/>
          <w:szCs w:val="28"/>
        </w:rPr>
        <w:t xml:space="preserve"> движе</w:t>
      </w:r>
      <w:r w:rsidR="00DF05A2" w:rsidRPr="00401EFC">
        <w:rPr>
          <w:rFonts w:ascii="Times New Roman" w:hAnsi="Times New Roman" w:cs="Times New Roman"/>
          <w:sz w:val="28"/>
          <w:szCs w:val="28"/>
        </w:rPr>
        <w:t>ние звуков нижнего голоса</w:t>
      </w:r>
      <w:r w:rsidR="007F1281" w:rsidRPr="00401EFC">
        <w:rPr>
          <w:rFonts w:ascii="Times New Roman" w:hAnsi="Times New Roman" w:cs="Times New Roman"/>
          <w:sz w:val="28"/>
          <w:szCs w:val="28"/>
        </w:rPr>
        <w:t>. Музыка весели</w:t>
      </w:r>
      <w:r w:rsidR="00DF05A2" w:rsidRPr="00401EFC">
        <w:rPr>
          <w:rFonts w:ascii="Times New Roman" w:hAnsi="Times New Roman" w:cs="Times New Roman"/>
          <w:sz w:val="28"/>
          <w:szCs w:val="28"/>
        </w:rPr>
        <w:t>т</w:t>
      </w:r>
      <w:r w:rsidR="007214AF" w:rsidRPr="00401EFC">
        <w:rPr>
          <w:rFonts w:ascii="Times New Roman" w:hAnsi="Times New Roman" w:cs="Times New Roman"/>
          <w:sz w:val="28"/>
          <w:szCs w:val="28"/>
        </w:rPr>
        <w:t xml:space="preserve"> -</w:t>
      </w:r>
      <w:r w:rsidR="00DF05A2" w:rsidRPr="00401EFC">
        <w:rPr>
          <w:rFonts w:ascii="Times New Roman" w:hAnsi="Times New Roman" w:cs="Times New Roman"/>
          <w:sz w:val="28"/>
          <w:szCs w:val="28"/>
        </w:rPr>
        <w:t xml:space="preserve"> </w:t>
      </w:r>
      <w:r w:rsidR="007F1281" w:rsidRPr="00401EFC">
        <w:rPr>
          <w:rFonts w:ascii="Times New Roman" w:hAnsi="Times New Roman" w:cs="Times New Roman"/>
          <w:sz w:val="28"/>
          <w:szCs w:val="28"/>
        </w:rPr>
        <w:t>приглашает поиграть. И внезапно</w:t>
      </w:r>
      <w:r w:rsidR="00C52A89" w:rsidRPr="00401EFC">
        <w:rPr>
          <w:rFonts w:ascii="Times New Roman" w:hAnsi="Times New Roman" w:cs="Times New Roman"/>
          <w:sz w:val="28"/>
          <w:szCs w:val="28"/>
        </w:rPr>
        <w:t>,</w:t>
      </w:r>
      <w:r w:rsidR="007F1281" w:rsidRPr="00401EFC">
        <w:rPr>
          <w:rFonts w:ascii="Times New Roman" w:hAnsi="Times New Roman" w:cs="Times New Roman"/>
          <w:sz w:val="28"/>
          <w:szCs w:val="28"/>
        </w:rPr>
        <w:t xml:space="preserve"> </w:t>
      </w:r>
      <w:r w:rsidR="00C52A89" w:rsidRPr="00401EFC">
        <w:rPr>
          <w:rFonts w:ascii="Times New Roman" w:hAnsi="Times New Roman" w:cs="Times New Roman"/>
          <w:sz w:val="28"/>
          <w:szCs w:val="28"/>
        </w:rPr>
        <w:t>будто</w:t>
      </w:r>
      <w:r w:rsidR="007F1281" w:rsidRPr="00401EFC">
        <w:rPr>
          <w:rFonts w:ascii="Times New Roman" w:hAnsi="Times New Roman" w:cs="Times New Roman"/>
          <w:sz w:val="28"/>
          <w:szCs w:val="28"/>
        </w:rPr>
        <w:t xml:space="preserve"> прячется, становится приглушенной, настороженной. Но вскоре снова возвращается в прежнее шутливое настроение, словно резкий переход был лишь очередным розыгрышем, над которым Меркуцио заливисто смеется – наступает </w:t>
      </w:r>
      <w:r w:rsidR="00566948" w:rsidRPr="00401EFC">
        <w:rPr>
          <w:rFonts w:ascii="Times New Roman" w:hAnsi="Times New Roman" w:cs="Times New Roman"/>
          <w:sz w:val="28"/>
          <w:szCs w:val="28"/>
        </w:rPr>
        <w:t xml:space="preserve">кульминация. </w:t>
      </w:r>
    </w:p>
    <w:p w:rsidR="00C93333" w:rsidRPr="00401EFC" w:rsidRDefault="007214AF" w:rsidP="00401EFC">
      <w:pPr>
        <w:spacing w:line="360" w:lineRule="auto"/>
        <w:ind w:right="425" w:firstLine="709"/>
        <w:rPr>
          <w:rFonts w:ascii="Times New Roman" w:hAnsi="Times New Roman" w:cs="Times New Roman"/>
          <w:sz w:val="28"/>
          <w:szCs w:val="28"/>
        </w:rPr>
      </w:pPr>
      <w:r w:rsidRPr="00401EFC">
        <w:rPr>
          <w:rFonts w:ascii="Times New Roman" w:hAnsi="Times New Roman" w:cs="Times New Roman"/>
          <w:sz w:val="28"/>
          <w:szCs w:val="28"/>
        </w:rPr>
        <w:t xml:space="preserve">   </w:t>
      </w:r>
      <w:r w:rsidR="00566948" w:rsidRPr="00401EFC">
        <w:rPr>
          <w:rFonts w:ascii="Times New Roman" w:hAnsi="Times New Roman" w:cs="Times New Roman"/>
          <w:sz w:val="28"/>
          <w:szCs w:val="28"/>
        </w:rPr>
        <w:t xml:space="preserve">Завершается тема полной совершенной каденцией, после которой </w:t>
      </w:r>
      <w:r w:rsidR="00C52A89" w:rsidRPr="00401EFC">
        <w:rPr>
          <w:rFonts w:ascii="Times New Roman" w:hAnsi="Times New Roman" w:cs="Times New Roman"/>
          <w:sz w:val="28"/>
          <w:szCs w:val="28"/>
        </w:rPr>
        <w:t xml:space="preserve">как бы </w:t>
      </w:r>
      <w:r w:rsidR="00566948" w:rsidRPr="00401EFC">
        <w:rPr>
          <w:rFonts w:ascii="Times New Roman" w:hAnsi="Times New Roman" w:cs="Times New Roman"/>
          <w:sz w:val="28"/>
          <w:szCs w:val="28"/>
        </w:rPr>
        <w:t>на прощание звучит короткое дополнение.</w:t>
      </w:r>
    </w:p>
    <w:p w:rsidR="00E575E6" w:rsidRDefault="007214AF" w:rsidP="00401EFC">
      <w:pPr>
        <w:spacing w:line="360" w:lineRule="auto"/>
        <w:ind w:right="425" w:firstLine="709"/>
        <w:rPr>
          <w:rFonts w:ascii="Times New Roman" w:hAnsi="Times New Roman" w:cs="Times New Roman"/>
          <w:sz w:val="28"/>
          <w:szCs w:val="28"/>
        </w:rPr>
      </w:pPr>
      <w:r w:rsidRPr="00401EFC">
        <w:rPr>
          <w:rFonts w:ascii="Times New Roman" w:hAnsi="Times New Roman" w:cs="Times New Roman"/>
          <w:sz w:val="28"/>
          <w:szCs w:val="28"/>
        </w:rPr>
        <w:t xml:space="preserve">   </w:t>
      </w:r>
      <w:r w:rsidR="00566948" w:rsidRPr="00401EFC">
        <w:rPr>
          <w:rFonts w:ascii="Times New Roman" w:hAnsi="Times New Roman" w:cs="Times New Roman"/>
          <w:sz w:val="28"/>
          <w:szCs w:val="28"/>
        </w:rPr>
        <w:t xml:space="preserve">Тема Меркуцио из балета С. С. Прокофьева «Ромео и Джульетта» </w:t>
      </w:r>
      <w:r w:rsidR="00D5182E" w:rsidRPr="00401EFC">
        <w:rPr>
          <w:rFonts w:ascii="Times New Roman" w:hAnsi="Times New Roman" w:cs="Times New Roman"/>
          <w:sz w:val="28"/>
          <w:szCs w:val="28"/>
        </w:rPr>
        <w:t>запомнилась мне своим беспечным, веселым характером. Она помогает отвлечься, отдохну</w:t>
      </w:r>
      <w:r w:rsidR="00C52A89" w:rsidRPr="00401EFC">
        <w:rPr>
          <w:rFonts w:ascii="Times New Roman" w:hAnsi="Times New Roman" w:cs="Times New Roman"/>
          <w:sz w:val="28"/>
          <w:szCs w:val="28"/>
        </w:rPr>
        <w:t xml:space="preserve">ть от основной тематики балета - </w:t>
      </w:r>
      <w:r w:rsidR="00D5182E" w:rsidRPr="00401EFC">
        <w:rPr>
          <w:rFonts w:ascii="Times New Roman" w:hAnsi="Times New Roman" w:cs="Times New Roman"/>
          <w:sz w:val="28"/>
          <w:szCs w:val="28"/>
        </w:rPr>
        <w:t>любви и вражды. И Шекспир, и Прокофьев в</w:t>
      </w:r>
      <w:r w:rsidR="00C52A89" w:rsidRPr="00401EFC">
        <w:rPr>
          <w:rFonts w:ascii="Times New Roman" w:hAnsi="Times New Roman" w:cs="Times New Roman"/>
          <w:sz w:val="28"/>
          <w:szCs w:val="28"/>
        </w:rPr>
        <w:t>ложили</w:t>
      </w:r>
      <w:r w:rsidR="00D5182E" w:rsidRPr="00401EFC">
        <w:rPr>
          <w:rFonts w:ascii="Times New Roman" w:hAnsi="Times New Roman" w:cs="Times New Roman"/>
          <w:sz w:val="28"/>
          <w:szCs w:val="28"/>
        </w:rPr>
        <w:t xml:space="preserve"> в Меркуцио образ беспечного весельчака, хотя его судьба была трагична.  </w:t>
      </w:r>
    </w:p>
    <w:p w:rsidR="00E575E6" w:rsidRDefault="00E575E6" w:rsidP="00401EFC">
      <w:pPr>
        <w:spacing w:line="360" w:lineRule="auto"/>
        <w:ind w:right="425" w:firstLine="709"/>
        <w:rPr>
          <w:rFonts w:ascii="Times New Roman" w:hAnsi="Times New Roman" w:cs="Times New Roman"/>
          <w:sz w:val="28"/>
          <w:szCs w:val="28"/>
        </w:rPr>
      </w:pPr>
    </w:p>
    <w:p w:rsidR="00E575E6" w:rsidRDefault="00E575E6" w:rsidP="00401EFC">
      <w:pPr>
        <w:spacing w:line="360" w:lineRule="auto"/>
        <w:ind w:right="425" w:firstLine="709"/>
        <w:rPr>
          <w:rFonts w:ascii="Times New Roman" w:hAnsi="Times New Roman" w:cs="Times New Roman"/>
          <w:sz w:val="28"/>
          <w:szCs w:val="28"/>
        </w:rPr>
      </w:pPr>
    </w:p>
    <w:p w:rsidR="00E575E6" w:rsidRDefault="00E575E6" w:rsidP="00D8108D">
      <w:pPr>
        <w:spacing w:line="360" w:lineRule="auto"/>
        <w:ind w:right="425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Использованные источники</w:t>
      </w:r>
    </w:p>
    <w:p w:rsidR="00E575E6" w:rsidRDefault="00D5182E" w:rsidP="00E575E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1EFC">
        <w:rPr>
          <w:rFonts w:ascii="Times New Roman" w:hAnsi="Times New Roman" w:cs="Times New Roman"/>
          <w:sz w:val="28"/>
          <w:szCs w:val="28"/>
        </w:rPr>
        <w:t xml:space="preserve"> </w:t>
      </w:r>
      <w:r w:rsidR="00E575E6" w:rsidRPr="00404C4F">
        <w:rPr>
          <w:rFonts w:ascii="Times New Roman" w:hAnsi="Times New Roman" w:cs="Times New Roman"/>
          <w:sz w:val="28"/>
          <w:szCs w:val="28"/>
        </w:rPr>
        <w:t>Шекспир</w:t>
      </w:r>
      <w:r w:rsidR="00E575E6">
        <w:rPr>
          <w:rFonts w:ascii="Times New Roman" w:hAnsi="Times New Roman" w:cs="Times New Roman"/>
          <w:sz w:val="28"/>
          <w:szCs w:val="28"/>
        </w:rPr>
        <w:t xml:space="preserve"> У.</w:t>
      </w:r>
      <w:r w:rsidR="00E575E6" w:rsidRPr="00404C4F">
        <w:rPr>
          <w:rFonts w:ascii="Times New Roman" w:hAnsi="Times New Roman" w:cs="Times New Roman"/>
          <w:sz w:val="28"/>
          <w:szCs w:val="28"/>
        </w:rPr>
        <w:t xml:space="preserve"> «Трагедии, комедии, сонеты» - М.</w:t>
      </w:r>
      <w:r w:rsidR="00E575E6">
        <w:rPr>
          <w:rFonts w:ascii="Times New Roman" w:hAnsi="Times New Roman" w:cs="Times New Roman"/>
          <w:sz w:val="28"/>
          <w:szCs w:val="28"/>
        </w:rPr>
        <w:t>:</w:t>
      </w:r>
      <w:r w:rsidR="00E575E6" w:rsidRPr="00404C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5E6" w:rsidRPr="00404C4F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E575E6">
        <w:rPr>
          <w:rFonts w:ascii="Times New Roman" w:hAnsi="Times New Roman" w:cs="Times New Roman"/>
          <w:sz w:val="28"/>
          <w:szCs w:val="28"/>
        </w:rPr>
        <w:t>,</w:t>
      </w:r>
      <w:r w:rsidR="00E575E6" w:rsidRPr="00404C4F"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E575E6" w:rsidRDefault="00E575E6" w:rsidP="00E575E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Шорникова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«Музыкальная литература: Русская музыка ХХ века. Четвертый год обучения» - Ростов-на-Дону: Феникс, 2003</w:t>
      </w:r>
    </w:p>
    <w:p w:rsidR="00566948" w:rsidRPr="00401EFC" w:rsidRDefault="00566948" w:rsidP="00401EFC">
      <w:pPr>
        <w:spacing w:line="360" w:lineRule="auto"/>
        <w:ind w:right="425" w:firstLine="709"/>
        <w:rPr>
          <w:rFonts w:ascii="Times New Roman" w:hAnsi="Times New Roman" w:cs="Times New Roman"/>
          <w:sz w:val="28"/>
          <w:szCs w:val="28"/>
        </w:rPr>
      </w:pPr>
    </w:p>
    <w:sectPr w:rsidR="00566948" w:rsidRPr="00401EFC" w:rsidSect="00401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6485D"/>
    <w:multiLevelType w:val="hybridMultilevel"/>
    <w:tmpl w:val="0FE0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751D"/>
    <w:rsid w:val="00035EF8"/>
    <w:rsid w:val="00100D29"/>
    <w:rsid w:val="00142F3E"/>
    <w:rsid w:val="00247D25"/>
    <w:rsid w:val="00401EFC"/>
    <w:rsid w:val="004038C8"/>
    <w:rsid w:val="004147F3"/>
    <w:rsid w:val="0044751D"/>
    <w:rsid w:val="005129AB"/>
    <w:rsid w:val="00566948"/>
    <w:rsid w:val="007214AF"/>
    <w:rsid w:val="007D16B9"/>
    <w:rsid w:val="007F1281"/>
    <w:rsid w:val="0085254A"/>
    <w:rsid w:val="00852C3A"/>
    <w:rsid w:val="0091300E"/>
    <w:rsid w:val="00962EC5"/>
    <w:rsid w:val="00A06C17"/>
    <w:rsid w:val="00AF6DCD"/>
    <w:rsid w:val="00BA1162"/>
    <w:rsid w:val="00BD6B5D"/>
    <w:rsid w:val="00C52A89"/>
    <w:rsid w:val="00C93333"/>
    <w:rsid w:val="00D5182E"/>
    <w:rsid w:val="00D72789"/>
    <w:rsid w:val="00D8108D"/>
    <w:rsid w:val="00D970D7"/>
    <w:rsid w:val="00DF05A2"/>
    <w:rsid w:val="00E06CE6"/>
    <w:rsid w:val="00E575E6"/>
    <w:rsid w:val="00E6424F"/>
    <w:rsid w:val="00E65DB7"/>
    <w:rsid w:val="00E829C5"/>
    <w:rsid w:val="00EC2CAE"/>
    <w:rsid w:val="00FC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75E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575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3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D22A-CE93-49B0-93B9-26869715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2016-03-30T09:07:00Z</cp:lastPrinted>
  <dcterms:created xsi:type="dcterms:W3CDTF">2016-03-29T13:37:00Z</dcterms:created>
  <dcterms:modified xsi:type="dcterms:W3CDTF">2017-03-22T04:46:00Z</dcterms:modified>
</cp:coreProperties>
</file>