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E9" w:rsidRPr="00D71A3B" w:rsidRDefault="009368E9" w:rsidP="009368E9">
      <w:pPr>
        <w:pStyle w:val="a3"/>
        <w:jc w:val="center"/>
        <w:rPr>
          <w:sz w:val="24"/>
          <w:szCs w:val="24"/>
        </w:rPr>
      </w:pPr>
      <w:r w:rsidRPr="00D71A3B">
        <w:rPr>
          <w:sz w:val="24"/>
          <w:szCs w:val="24"/>
        </w:rPr>
        <w:t xml:space="preserve">Разработала воспитатель </w:t>
      </w:r>
      <w:r w:rsidRPr="00B41B2B">
        <w:rPr>
          <w:b/>
          <w:sz w:val="24"/>
          <w:szCs w:val="24"/>
        </w:rPr>
        <w:t xml:space="preserve">Алиханова </w:t>
      </w:r>
      <w:proofErr w:type="spellStart"/>
      <w:r w:rsidRPr="00B41B2B">
        <w:rPr>
          <w:b/>
          <w:sz w:val="24"/>
          <w:szCs w:val="24"/>
        </w:rPr>
        <w:t>Галимат</w:t>
      </w:r>
      <w:proofErr w:type="spellEnd"/>
      <w:r w:rsidRPr="00B41B2B">
        <w:rPr>
          <w:b/>
          <w:sz w:val="24"/>
          <w:szCs w:val="24"/>
        </w:rPr>
        <w:t xml:space="preserve">  </w:t>
      </w:r>
      <w:proofErr w:type="spellStart"/>
      <w:r w:rsidRPr="00B41B2B">
        <w:rPr>
          <w:b/>
          <w:sz w:val="24"/>
          <w:szCs w:val="24"/>
        </w:rPr>
        <w:t>Агарзаевна</w:t>
      </w:r>
      <w:proofErr w:type="spellEnd"/>
      <w:r w:rsidRPr="00D71A3B">
        <w:rPr>
          <w:sz w:val="24"/>
          <w:szCs w:val="24"/>
        </w:rPr>
        <w:t>, Государственное казенное учреждение Самарской области «Реабилитационный центр для детей и подростков с ограниченными возможностями «Виктория» городского округа Тольятти» структурное подразделение «Алые паруса» (ГКУ СО РЦД И ПОВ «Виктория» СП «Алые паруса»).</w:t>
      </w:r>
    </w:p>
    <w:p w:rsidR="009368E9" w:rsidRDefault="009368E9" w:rsidP="009368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1A3B">
        <w:rPr>
          <w:sz w:val="24"/>
          <w:szCs w:val="24"/>
        </w:rPr>
        <w:t>Город Тольятти, Самарская область  2017 г.</w:t>
      </w:r>
    </w:p>
    <w:p w:rsidR="009368E9" w:rsidRPr="00366460" w:rsidRDefault="009368E9" w:rsidP="009368E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6460"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образовательное</w:t>
      </w:r>
    </w:p>
    <w:p w:rsidR="009368E9" w:rsidRPr="00366460" w:rsidRDefault="009368E9" w:rsidP="009368E9">
      <w:pPr>
        <w:pStyle w:val="a3"/>
        <w:jc w:val="center"/>
        <w:rPr>
          <w:b/>
          <w:sz w:val="28"/>
          <w:szCs w:val="28"/>
          <w:lang w:eastAsia="ru-RU"/>
        </w:rPr>
      </w:pPr>
      <w:r w:rsidRPr="00366460">
        <w:rPr>
          <w:rFonts w:ascii="Times New Roman" w:hAnsi="Times New Roman" w:cs="Times New Roman"/>
          <w:sz w:val="28"/>
          <w:szCs w:val="28"/>
          <w:lang w:eastAsia="ru-RU"/>
        </w:rPr>
        <w:t>занятие</w:t>
      </w:r>
      <w:r>
        <w:rPr>
          <w:sz w:val="28"/>
          <w:szCs w:val="28"/>
          <w:lang w:eastAsia="ru-RU"/>
        </w:rPr>
        <w:t xml:space="preserve">  </w:t>
      </w:r>
      <w:r w:rsidRPr="00366460">
        <w:rPr>
          <w:b/>
          <w:sz w:val="28"/>
          <w:szCs w:val="28"/>
          <w:lang w:eastAsia="ru-RU"/>
        </w:rPr>
        <w:t>«</w:t>
      </w:r>
      <w:proofErr w:type="spellStart"/>
      <w:r w:rsidRPr="00366460">
        <w:rPr>
          <w:b/>
          <w:sz w:val="28"/>
          <w:szCs w:val="28"/>
          <w:lang w:eastAsia="ru-RU"/>
        </w:rPr>
        <w:t>Квиллинг</w:t>
      </w:r>
      <w:proofErr w:type="spellEnd"/>
      <w:r w:rsidRPr="0036646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9368E9" w:rsidRPr="0085135C" w:rsidRDefault="009368E9" w:rsidP="009368E9">
      <w:pPr>
        <w:pStyle w:val="a3"/>
        <w:numPr>
          <w:ilvl w:val="1"/>
          <w:numId w:val="1"/>
        </w:numPr>
        <w:rPr>
          <w:b/>
          <w:lang w:eastAsia="ru-RU"/>
        </w:rPr>
      </w:pPr>
      <w:r w:rsidRPr="0085135C">
        <w:rPr>
          <w:b/>
          <w:lang w:eastAsia="ru-RU"/>
        </w:rPr>
        <w:t>Формы работы:</w:t>
      </w:r>
    </w:p>
    <w:p w:rsidR="009368E9" w:rsidRDefault="009368E9" w:rsidP="009368E9">
      <w:pPr>
        <w:pStyle w:val="a3"/>
        <w:rPr>
          <w:lang w:eastAsia="ru-RU"/>
        </w:rPr>
      </w:pPr>
      <w:r>
        <w:rPr>
          <w:lang w:eastAsia="ru-RU"/>
        </w:rPr>
        <w:t xml:space="preserve"> индивидуальная;  групповая; фронтальная.</w:t>
      </w:r>
    </w:p>
    <w:p w:rsidR="009368E9" w:rsidRDefault="009368E9" w:rsidP="009368E9">
      <w:pPr>
        <w:pStyle w:val="a3"/>
        <w:numPr>
          <w:ilvl w:val="1"/>
          <w:numId w:val="1"/>
        </w:numPr>
        <w:rPr>
          <w:b/>
          <w:lang w:eastAsia="ru-RU"/>
        </w:rPr>
      </w:pPr>
      <w:r w:rsidRPr="0085135C">
        <w:rPr>
          <w:b/>
          <w:lang w:eastAsia="ru-RU"/>
        </w:rPr>
        <w:t>Методы обучения</w:t>
      </w:r>
      <w:r>
        <w:rPr>
          <w:b/>
          <w:lang w:eastAsia="ru-RU"/>
        </w:rPr>
        <w:t>:</w:t>
      </w:r>
    </w:p>
    <w:p w:rsidR="009368E9" w:rsidRPr="0085135C" w:rsidRDefault="009368E9" w:rsidP="009368E9">
      <w:pPr>
        <w:pStyle w:val="a3"/>
        <w:rPr>
          <w:lang w:eastAsia="ru-RU"/>
        </w:rPr>
      </w:pPr>
      <w:r w:rsidRPr="0085135C">
        <w:rPr>
          <w:lang w:eastAsia="ru-RU"/>
        </w:rPr>
        <w:t>Словесное</w:t>
      </w:r>
      <w:r>
        <w:rPr>
          <w:lang w:eastAsia="ru-RU"/>
        </w:rPr>
        <w:t>, наглядное, практическое.</w:t>
      </w:r>
    </w:p>
    <w:p w:rsidR="009368E9" w:rsidRPr="00634A81" w:rsidRDefault="009368E9" w:rsidP="009368E9">
      <w:pPr>
        <w:pStyle w:val="a3"/>
        <w:numPr>
          <w:ilvl w:val="1"/>
          <w:numId w:val="1"/>
        </w:numPr>
        <w:rPr>
          <w:sz w:val="24"/>
          <w:szCs w:val="24"/>
          <w:lang w:eastAsia="ru-RU"/>
        </w:rPr>
      </w:pPr>
      <w:r w:rsidRPr="0085135C">
        <w:rPr>
          <w:b/>
          <w:sz w:val="24"/>
          <w:szCs w:val="24"/>
          <w:lang w:eastAsia="ru-RU"/>
        </w:rPr>
        <w:t>Занятия по типу</w:t>
      </w:r>
      <w:r>
        <w:rPr>
          <w:b/>
          <w:sz w:val="24"/>
          <w:szCs w:val="24"/>
          <w:lang w:eastAsia="ru-RU"/>
        </w:rPr>
        <w:t xml:space="preserve">: </w:t>
      </w:r>
    </w:p>
    <w:p w:rsidR="009368E9" w:rsidRPr="00A4458D" w:rsidRDefault="009368E9" w:rsidP="009368E9">
      <w:pPr>
        <w:pStyle w:val="a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комбинированные, практические, диагностические.</w:t>
      </w:r>
    </w:p>
    <w:p w:rsidR="009368E9" w:rsidRPr="007D17FF" w:rsidRDefault="009368E9" w:rsidP="009368E9">
      <w:pPr>
        <w:pStyle w:val="a3"/>
        <w:ind w:firstLine="142"/>
        <w:rPr>
          <w:b/>
          <w:sz w:val="24"/>
          <w:szCs w:val="24"/>
        </w:rPr>
      </w:pPr>
      <w:r w:rsidRPr="00E11E2A">
        <w:rPr>
          <w:i/>
          <w:sz w:val="24"/>
          <w:szCs w:val="24"/>
        </w:rPr>
        <w:t>Цель:</w:t>
      </w:r>
      <w:r w:rsidRPr="007D17FF">
        <w:rPr>
          <w:b/>
          <w:sz w:val="24"/>
          <w:szCs w:val="24"/>
        </w:rPr>
        <w:t xml:space="preserve"> </w:t>
      </w:r>
      <w:r w:rsidRPr="007D17FF">
        <w:rPr>
          <w:sz w:val="24"/>
          <w:szCs w:val="24"/>
        </w:rPr>
        <w:t>развитие внимания, воображения, мелкой моторики, образных и пространственных представлений.</w:t>
      </w:r>
      <w:r w:rsidRPr="007D17FF">
        <w:rPr>
          <w:b/>
          <w:sz w:val="24"/>
          <w:szCs w:val="24"/>
        </w:rPr>
        <w:t xml:space="preserve"> </w:t>
      </w:r>
    </w:p>
    <w:p w:rsidR="009368E9" w:rsidRPr="007D17FF" w:rsidRDefault="009368E9" w:rsidP="009368E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E11E2A">
        <w:rPr>
          <w:i/>
          <w:sz w:val="24"/>
          <w:szCs w:val="24"/>
        </w:rPr>
        <w:t>Задачи:</w:t>
      </w:r>
      <w:r w:rsidRPr="007D17FF">
        <w:rPr>
          <w:b/>
          <w:sz w:val="24"/>
          <w:szCs w:val="24"/>
        </w:rPr>
        <w:t xml:space="preserve"> </w:t>
      </w:r>
      <w:r w:rsidRPr="007D17FF">
        <w:rPr>
          <w:sz w:val="24"/>
          <w:szCs w:val="24"/>
        </w:rPr>
        <w:t>Развить кругозор воспитанников, развивать память и творческие способности</w:t>
      </w:r>
      <w:r w:rsidRPr="00E11E2A">
        <w:rPr>
          <w:b/>
          <w:sz w:val="24"/>
          <w:szCs w:val="24"/>
        </w:rPr>
        <w:t>.</w:t>
      </w:r>
      <w:r w:rsidRPr="00E11E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 </w:t>
      </w:r>
      <w:proofErr w:type="gramStart"/>
      <w:r w:rsidRPr="00E11E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Инструменты для работы: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7FF">
        <w:rPr>
          <w:sz w:val="24"/>
          <w:szCs w:val="24"/>
        </w:rPr>
        <w:t xml:space="preserve">цветная </w:t>
      </w:r>
      <w:r>
        <w:rPr>
          <w:sz w:val="24"/>
          <w:szCs w:val="24"/>
        </w:rPr>
        <w:t xml:space="preserve"> белая </w:t>
      </w:r>
      <w:r w:rsidRPr="007D17FF">
        <w:rPr>
          <w:sz w:val="24"/>
          <w:szCs w:val="24"/>
        </w:rPr>
        <w:t>бумага</w:t>
      </w:r>
      <w:r>
        <w:rPr>
          <w:sz w:val="24"/>
          <w:szCs w:val="24"/>
        </w:rPr>
        <w:t>,</w:t>
      </w:r>
      <w:r w:rsidRPr="00A44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линейки, карандаши, клей, ножницы, зубочистки,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D17FF">
        <w:rPr>
          <w:sz w:val="24"/>
          <w:szCs w:val="24"/>
        </w:rPr>
        <w:t>кисточка.</w:t>
      </w:r>
      <w:proofErr w:type="gramEnd"/>
    </w:p>
    <w:p w:rsidR="009368E9" w:rsidRPr="00E11E2A" w:rsidRDefault="009368E9" w:rsidP="009368E9">
      <w:pPr>
        <w:pStyle w:val="a3"/>
        <w:ind w:firstLine="142"/>
        <w:rPr>
          <w:i/>
          <w:sz w:val="24"/>
          <w:szCs w:val="24"/>
        </w:rPr>
      </w:pPr>
      <w:r w:rsidRPr="00E11E2A">
        <w:rPr>
          <w:i/>
          <w:sz w:val="24"/>
          <w:szCs w:val="24"/>
        </w:rPr>
        <w:t>Ход занятий</w:t>
      </w:r>
    </w:p>
    <w:p w:rsidR="009368E9" w:rsidRPr="007D17FF" w:rsidRDefault="009368E9" w:rsidP="009368E9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17FF">
        <w:rPr>
          <w:sz w:val="24"/>
          <w:szCs w:val="24"/>
        </w:rPr>
        <w:t>Подготовка класса</w:t>
      </w:r>
    </w:p>
    <w:p w:rsidR="009368E9" w:rsidRPr="007D17FF" w:rsidRDefault="009368E9" w:rsidP="009368E9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17FF">
        <w:rPr>
          <w:sz w:val="24"/>
          <w:szCs w:val="24"/>
        </w:rPr>
        <w:t>Объяснение</w:t>
      </w:r>
    </w:p>
    <w:p w:rsidR="009368E9" w:rsidRPr="007D17FF" w:rsidRDefault="009368E9" w:rsidP="009368E9">
      <w:pPr>
        <w:pStyle w:val="a3"/>
        <w:numPr>
          <w:ilvl w:val="0"/>
          <w:numId w:val="4"/>
        </w:numPr>
        <w:rPr>
          <w:sz w:val="24"/>
          <w:szCs w:val="24"/>
        </w:rPr>
      </w:pPr>
      <w:r w:rsidRPr="007D17FF">
        <w:rPr>
          <w:sz w:val="24"/>
          <w:szCs w:val="24"/>
        </w:rPr>
        <w:t>Выполнение работы</w:t>
      </w:r>
    </w:p>
    <w:p w:rsidR="009368E9" w:rsidRPr="006046AC" w:rsidRDefault="009368E9" w:rsidP="009368E9">
      <w:pPr>
        <w:pStyle w:val="a3"/>
        <w:numPr>
          <w:ilvl w:val="0"/>
          <w:numId w:val="4"/>
        </w:numPr>
        <w:rPr>
          <w:sz w:val="24"/>
          <w:szCs w:val="24"/>
        </w:rPr>
      </w:pPr>
      <w:r w:rsidRPr="006046AC">
        <w:rPr>
          <w:sz w:val="24"/>
          <w:szCs w:val="24"/>
        </w:rPr>
        <w:t>Подведение итогов</w:t>
      </w:r>
    </w:p>
    <w:p w:rsidR="009368E9" w:rsidRPr="00B430D3" w:rsidRDefault="009368E9" w:rsidP="009368E9">
      <w:pPr>
        <w:pStyle w:val="a3"/>
        <w:numPr>
          <w:ilvl w:val="0"/>
          <w:numId w:val="2"/>
        </w:numPr>
        <w:rPr>
          <w:sz w:val="24"/>
          <w:szCs w:val="24"/>
        </w:rPr>
      </w:pPr>
      <w:r w:rsidRPr="00B430D3">
        <w:rPr>
          <w:sz w:val="24"/>
          <w:szCs w:val="24"/>
        </w:rPr>
        <w:t xml:space="preserve">Подготовка класса </w:t>
      </w:r>
    </w:p>
    <w:p w:rsidR="009368E9" w:rsidRPr="00B430D3" w:rsidRDefault="009368E9" w:rsidP="009368E9">
      <w:pPr>
        <w:pStyle w:val="a3"/>
        <w:rPr>
          <w:sz w:val="24"/>
          <w:szCs w:val="24"/>
        </w:rPr>
      </w:pPr>
      <w:r w:rsidRPr="00B430D3">
        <w:rPr>
          <w:sz w:val="24"/>
          <w:szCs w:val="24"/>
        </w:rPr>
        <w:t>Класс делим по командам. Каждая команда должна придумать себе название и девиз команд</w:t>
      </w:r>
      <w:r>
        <w:rPr>
          <w:sz w:val="24"/>
          <w:szCs w:val="24"/>
        </w:rPr>
        <w:t>ы</w:t>
      </w:r>
      <w:r w:rsidRPr="00B430D3">
        <w:rPr>
          <w:sz w:val="24"/>
          <w:szCs w:val="24"/>
        </w:rPr>
        <w:t>. Дается время придумать название и девиз команд</w:t>
      </w:r>
      <w:r>
        <w:rPr>
          <w:sz w:val="24"/>
          <w:szCs w:val="24"/>
        </w:rPr>
        <w:t>ы</w:t>
      </w:r>
      <w:r w:rsidRPr="00B430D3">
        <w:rPr>
          <w:sz w:val="24"/>
          <w:szCs w:val="24"/>
        </w:rPr>
        <w:t>.  Раздаем все принадлежности для работы</w:t>
      </w:r>
    </w:p>
    <w:p w:rsidR="009368E9" w:rsidRPr="00A4458D" w:rsidRDefault="009368E9" w:rsidP="009368E9">
      <w:pPr>
        <w:pStyle w:val="a3"/>
        <w:ind w:left="72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D17FF">
        <w:rPr>
          <w:sz w:val="24"/>
          <w:szCs w:val="24"/>
        </w:rPr>
        <w:t>2. Объяснение.</w:t>
      </w:r>
    </w:p>
    <w:p w:rsidR="009368E9" w:rsidRDefault="009368E9" w:rsidP="009368E9">
      <w:pPr>
        <w:pStyle w:val="a3"/>
        <w:ind w:firstLine="426"/>
        <w:rPr>
          <w:sz w:val="24"/>
          <w:szCs w:val="24"/>
        </w:rPr>
      </w:pPr>
      <w:r w:rsidRPr="007D17FF">
        <w:rPr>
          <w:sz w:val="24"/>
          <w:szCs w:val="24"/>
        </w:rPr>
        <w:t xml:space="preserve">Воспитатель показывает образцы </w:t>
      </w:r>
      <w:proofErr w:type="spellStart"/>
      <w:r w:rsidRPr="007D17FF">
        <w:rPr>
          <w:sz w:val="24"/>
          <w:szCs w:val="24"/>
        </w:rPr>
        <w:t>квиллинга</w:t>
      </w:r>
      <w:proofErr w:type="spellEnd"/>
      <w:r w:rsidRPr="007D17FF">
        <w:rPr>
          <w:sz w:val="24"/>
          <w:szCs w:val="24"/>
        </w:rPr>
        <w:t xml:space="preserve"> и объясняет ход работы</w:t>
      </w:r>
      <w:r>
        <w:rPr>
          <w:sz w:val="24"/>
          <w:szCs w:val="24"/>
        </w:rPr>
        <w:t>:</w:t>
      </w:r>
    </w:p>
    <w:p w:rsidR="009368E9" w:rsidRDefault="009368E9" w:rsidP="009368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ч</w:t>
      </w:r>
      <w:r w:rsidRPr="002938E6">
        <w:rPr>
          <w:sz w:val="24"/>
          <w:szCs w:val="24"/>
        </w:rPr>
        <w:t xml:space="preserve">ертим карандашом 0,5см. </w:t>
      </w:r>
      <w:r>
        <w:rPr>
          <w:sz w:val="24"/>
          <w:szCs w:val="24"/>
        </w:rPr>
        <w:t>шириной линии на цветной бумаге;</w:t>
      </w:r>
    </w:p>
    <w:p w:rsidR="009368E9" w:rsidRDefault="009368E9" w:rsidP="009368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Pr="002938E6">
        <w:rPr>
          <w:sz w:val="24"/>
          <w:szCs w:val="24"/>
        </w:rPr>
        <w:t>азр</w:t>
      </w:r>
      <w:r>
        <w:rPr>
          <w:sz w:val="24"/>
          <w:szCs w:val="24"/>
        </w:rPr>
        <w:t>езаем по линиям цветную бумагу;</w:t>
      </w:r>
    </w:p>
    <w:p w:rsidR="009368E9" w:rsidRDefault="009368E9" w:rsidP="009368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2938E6">
        <w:rPr>
          <w:sz w:val="24"/>
          <w:szCs w:val="24"/>
        </w:rPr>
        <w:t>а зубную палочку накручиваем полоску бумаги,  делае</w:t>
      </w:r>
      <w:r>
        <w:rPr>
          <w:sz w:val="24"/>
          <w:szCs w:val="24"/>
        </w:rPr>
        <w:t>м определенный диаметр деталей;</w:t>
      </w:r>
    </w:p>
    <w:p w:rsidR="009368E9" w:rsidRDefault="009368E9" w:rsidP="009368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2938E6">
        <w:rPr>
          <w:sz w:val="24"/>
          <w:szCs w:val="24"/>
        </w:rPr>
        <w:t>леим конец полоски</w:t>
      </w:r>
      <w:r>
        <w:rPr>
          <w:sz w:val="24"/>
          <w:szCs w:val="24"/>
        </w:rPr>
        <w:t>;</w:t>
      </w:r>
    </w:p>
    <w:p w:rsidR="009368E9" w:rsidRDefault="009368E9" w:rsidP="009368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2938E6">
        <w:rPr>
          <w:sz w:val="24"/>
          <w:szCs w:val="24"/>
        </w:rPr>
        <w:t>еталям даем нужную форму (при</w:t>
      </w:r>
      <w:r>
        <w:rPr>
          <w:sz w:val="24"/>
          <w:szCs w:val="24"/>
        </w:rPr>
        <w:t>давливая концы готовых деталей);</w:t>
      </w:r>
    </w:p>
    <w:p w:rsidR="009368E9" w:rsidRPr="002938E6" w:rsidRDefault="009368E9" w:rsidP="009368E9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Pr="002938E6">
        <w:rPr>
          <w:sz w:val="24"/>
          <w:szCs w:val="24"/>
        </w:rPr>
        <w:t>леим готовые детали на бумагу.</w:t>
      </w:r>
    </w:p>
    <w:p w:rsidR="009368E9" w:rsidRPr="007D17FF" w:rsidRDefault="009368E9" w:rsidP="009368E9">
      <w:pPr>
        <w:pStyle w:val="a3"/>
        <w:numPr>
          <w:ilvl w:val="0"/>
          <w:numId w:val="3"/>
        </w:numPr>
        <w:rPr>
          <w:i/>
          <w:sz w:val="24"/>
          <w:szCs w:val="24"/>
        </w:rPr>
      </w:pPr>
      <w:r w:rsidRPr="007D17FF">
        <w:rPr>
          <w:sz w:val="24"/>
          <w:szCs w:val="24"/>
        </w:rPr>
        <w:t>Каждая команда должна придумать себе картинку и нарисовать на картонке. Подсчитать необходимое количество деталей. Сделать детали и приклеить  к картонке.</w:t>
      </w:r>
    </w:p>
    <w:p w:rsidR="009368E9" w:rsidRPr="007D17FF" w:rsidRDefault="009368E9" w:rsidP="009368E9">
      <w:pPr>
        <w:pStyle w:val="a3"/>
        <w:ind w:left="567"/>
        <w:rPr>
          <w:sz w:val="24"/>
          <w:szCs w:val="24"/>
        </w:rPr>
      </w:pPr>
      <w:r>
        <w:t xml:space="preserve">3. </w:t>
      </w:r>
      <w:r w:rsidRPr="007D17FF">
        <w:rPr>
          <w:sz w:val="24"/>
          <w:szCs w:val="24"/>
        </w:rPr>
        <w:t>Выполнение работы</w:t>
      </w:r>
      <w:r>
        <w:rPr>
          <w:sz w:val="24"/>
          <w:szCs w:val="24"/>
        </w:rPr>
        <w:t xml:space="preserve"> самостоятельно</w:t>
      </w:r>
      <w:r w:rsidRPr="007D17FF">
        <w:rPr>
          <w:sz w:val="24"/>
          <w:szCs w:val="24"/>
        </w:rPr>
        <w:t xml:space="preserve">. </w:t>
      </w:r>
    </w:p>
    <w:p w:rsidR="009368E9" w:rsidRPr="007D17FF" w:rsidRDefault="009368E9" w:rsidP="009368E9">
      <w:pPr>
        <w:pStyle w:val="a3"/>
        <w:numPr>
          <w:ilvl w:val="0"/>
          <w:numId w:val="3"/>
        </w:numPr>
        <w:rPr>
          <w:sz w:val="24"/>
          <w:szCs w:val="24"/>
        </w:rPr>
      </w:pPr>
      <w:r w:rsidRPr="007D17FF">
        <w:rPr>
          <w:sz w:val="24"/>
          <w:szCs w:val="24"/>
        </w:rPr>
        <w:t xml:space="preserve">Подведение итогов. </w:t>
      </w:r>
    </w:p>
    <w:p w:rsidR="009368E9" w:rsidRPr="009368E9" w:rsidRDefault="009368E9" w:rsidP="009368E9">
      <w:pPr>
        <w:pStyle w:val="a3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8E9">
        <w:rPr>
          <w:sz w:val="24"/>
          <w:szCs w:val="24"/>
        </w:rPr>
        <w:t>Лучшим работам присуждаем «места» и лучшие работы выставляем на выставках.</w:t>
      </w:r>
    </w:p>
    <w:p w:rsidR="009368E9" w:rsidRPr="009368E9" w:rsidRDefault="009368E9" w:rsidP="009368E9">
      <w:pPr>
        <w:pStyle w:val="a3"/>
        <w:shd w:val="clear" w:color="auto" w:fill="FFFFFF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Литература:</w:t>
      </w:r>
    </w:p>
    <w:p w:rsidR="009368E9" w:rsidRPr="009368E9" w:rsidRDefault="009368E9" w:rsidP="006046AC">
      <w:pPr>
        <w:pStyle w:val="a3"/>
        <w:numPr>
          <w:ilvl w:val="0"/>
          <w:numId w:val="6"/>
        </w:num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8E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Аппликация и </w:t>
      </w:r>
      <w:proofErr w:type="spellStart"/>
      <w:r w:rsidRPr="009368E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бумагопластика</w:t>
      </w:r>
      <w:proofErr w:type="spellEnd"/>
      <w:r w:rsidRPr="009368E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. – М.: </w:t>
      </w:r>
      <w:proofErr w:type="gramStart"/>
      <w:r w:rsidRPr="009368E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АРТ</w:t>
      </w:r>
      <w:proofErr w:type="gramEnd"/>
      <w:r w:rsidRPr="009368E9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, 2008. - 164с., ил.</w:t>
      </w:r>
    </w:p>
    <w:p w:rsidR="009368E9" w:rsidRPr="006046AC" w:rsidRDefault="009368E9" w:rsidP="006046AC">
      <w:pPr>
        <w:pStyle w:val="a6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04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Бтажнокова</w:t>
      </w:r>
      <w:proofErr w:type="spellEnd"/>
      <w:r w:rsidRPr="006046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 Программы и перспективы развития коррекционной помощи детям с интеллектуальной недостаточностью. // Дефектология. – 1994. - №1 – с.11</w:t>
      </w:r>
    </w:p>
    <w:p w:rsidR="006046AC" w:rsidRPr="0097226C" w:rsidRDefault="006046AC" w:rsidP="006046A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7226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Черныш И. Удивительная бумага. – М.: АСТ-ПРЕСС, 2000. – 160с., ил.</w:t>
      </w:r>
    </w:p>
    <w:p w:rsidR="006046AC" w:rsidRDefault="006046AC" w:rsidP="006046AC">
      <w:pPr>
        <w:pStyle w:val="a6"/>
        <w:numPr>
          <w:ilvl w:val="0"/>
          <w:numId w:val="6"/>
        </w:numPr>
      </w:pPr>
      <w:proofErr w:type="spellStart"/>
      <w:r w:rsidRPr="006046A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Богатеева</w:t>
      </w:r>
      <w:proofErr w:type="spellEnd"/>
      <w:r w:rsidRPr="006046A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З. А. Чудесные поддельные поделки из бумаги: Кн. Для воспитателей дет</w:t>
      </w:r>
      <w:proofErr w:type="gramStart"/>
      <w:r w:rsidRPr="006046A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.</w:t>
      </w:r>
      <w:proofErr w:type="gramEnd"/>
      <w:r w:rsidRPr="006046A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046A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с</w:t>
      </w:r>
      <w:proofErr w:type="gramEnd"/>
      <w:r w:rsidRPr="006046A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ада родителей.- М., </w:t>
      </w:r>
      <w:proofErr w:type="spellStart"/>
      <w:proofErr w:type="gramStart"/>
      <w:r w:rsidRPr="006046A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Пр</w:t>
      </w:r>
      <w:proofErr w:type="spellEnd"/>
      <w:proofErr w:type="gramEnd"/>
    </w:p>
    <w:p w:rsidR="006046AC" w:rsidRDefault="006046AC" w:rsidP="009368E9"/>
    <w:p w:rsidR="00D52693" w:rsidRDefault="0026165B">
      <w:r>
        <w:rPr>
          <w:noProof/>
          <w:lang w:eastAsia="ru-RU"/>
        </w:rPr>
        <w:drawing>
          <wp:inline distT="0" distB="0" distL="0" distR="0">
            <wp:extent cx="4572000" cy="8123555"/>
            <wp:effectExtent l="19050" t="0" r="0" b="0"/>
            <wp:docPr id="1" name="Рисунок 1" descr="C:\Users\Daniel Alihanov\Documents\Алиханова фото\101CDPFP\IMGA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 Alihanov\Documents\Алиханова фото\101CDPFP\IMGA09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12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5B" w:rsidRDefault="0026165B">
      <w:r>
        <w:rPr>
          <w:noProof/>
          <w:lang w:eastAsia="ru-RU"/>
        </w:rPr>
        <w:lastRenderedPageBreak/>
        <w:drawing>
          <wp:inline distT="0" distB="0" distL="0" distR="0">
            <wp:extent cx="4572000" cy="8123555"/>
            <wp:effectExtent l="19050" t="0" r="0" b="0"/>
            <wp:docPr id="5" name="Рисунок 5" descr="C:\Users\Daniel Alihanov\Documents\Алиханова фото\101CDPFP\IMGA0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iel Alihanov\Documents\Алиханова фото\101CDPFP\IMGA09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8123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5B" w:rsidRDefault="0026165B">
      <w:r>
        <w:rPr>
          <w:noProof/>
          <w:lang w:eastAsia="ru-RU"/>
        </w:rPr>
        <w:lastRenderedPageBreak/>
        <w:drawing>
          <wp:inline distT="0" distB="0" distL="0" distR="0">
            <wp:extent cx="5940425" cy="3343317"/>
            <wp:effectExtent l="19050" t="0" r="3175" b="0"/>
            <wp:docPr id="7" name="Рисунок 7" descr="C:\Users\Daniel Alihanov\Documents\Алиханова фото\101CDPFP\IMGA09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aniel Alihanov\Documents\Алиханова фото\101CDPFP\IMGA09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3317"/>
            <wp:effectExtent l="19050" t="0" r="3175" b="0"/>
            <wp:docPr id="6" name="Рисунок 6" descr="C:\Users\Daniel Alihanov\Documents\Алиханова фото\101CDPFP\IMGA0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iel Alihanov\Documents\Алиханова фото\101CDPFP\IMGA09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5B" w:rsidRDefault="0026165B">
      <w:r>
        <w:rPr>
          <w:noProof/>
          <w:lang w:eastAsia="ru-RU"/>
        </w:rPr>
        <w:lastRenderedPageBreak/>
        <w:drawing>
          <wp:inline distT="0" distB="0" distL="0" distR="0">
            <wp:extent cx="5940425" cy="3343317"/>
            <wp:effectExtent l="19050" t="0" r="3175" b="0"/>
            <wp:docPr id="2" name="Рисунок 2" descr="C:\Users\Daniel Alihanov\Documents\Алиханова фото\101CDPFP\IMGA0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 Alihanov\Documents\Алиханова фото\101CDPFP\IMGA096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3317"/>
            <wp:effectExtent l="19050" t="0" r="3175" b="0"/>
            <wp:docPr id="3" name="Рисунок 3" descr="C:\Users\Daniel Alihanov\Documents\Алиханова фото\101CDPFP\IMGA0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 Alihanov\Documents\Алиханова фото\101CDPFP\IMGA09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3317"/>
            <wp:effectExtent l="19050" t="0" r="3175" b="0"/>
            <wp:docPr id="4" name="Рисунок 4" descr="C:\Users\Daniel Alihanov\Documents\Алиханова фото\101CDPFP\IMGA0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l Alihanov\Documents\Алиханова фото\101CDPFP\IMGA096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65B" w:rsidRDefault="0026165B">
      <w:r>
        <w:rPr>
          <w:noProof/>
          <w:lang w:eastAsia="ru-RU"/>
        </w:rPr>
        <w:drawing>
          <wp:inline distT="0" distB="0" distL="0" distR="0">
            <wp:extent cx="5940425" cy="3343317"/>
            <wp:effectExtent l="19050" t="0" r="3175" b="0"/>
            <wp:docPr id="8" name="Рисунок 8" descr="C:\Users\Daniel Alihanov\Documents\Алиханова фото\101CDPFP\IMGA0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aniel Alihanov\Documents\Алиханова фото\101CDPFP\IMGA09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65B" w:rsidSect="00D52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FB7"/>
    <w:multiLevelType w:val="hybridMultilevel"/>
    <w:tmpl w:val="AB68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E0CF8"/>
    <w:multiLevelType w:val="multilevel"/>
    <w:tmpl w:val="F55C7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B83F1C"/>
    <w:multiLevelType w:val="hybridMultilevel"/>
    <w:tmpl w:val="BD18B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571C0"/>
    <w:multiLevelType w:val="hybridMultilevel"/>
    <w:tmpl w:val="AB68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BB1C32"/>
    <w:multiLevelType w:val="hybridMultilevel"/>
    <w:tmpl w:val="78C24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16FF4"/>
    <w:multiLevelType w:val="hybridMultilevel"/>
    <w:tmpl w:val="DA126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165B"/>
    <w:rsid w:val="0026165B"/>
    <w:rsid w:val="002831CC"/>
    <w:rsid w:val="006046AC"/>
    <w:rsid w:val="008F6366"/>
    <w:rsid w:val="009368E9"/>
    <w:rsid w:val="00D5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1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6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6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6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2</cp:revision>
  <dcterms:created xsi:type="dcterms:W3CDTF">2017-02-20T01:01:00Z</dcterms:created>
  <dcterms:modified xsi:type="dcterms:W3CDTF">2017-02-20T01:13:00Z</dcterms:modified>
</cp:coreProperties>
</file>