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3612" w:rsidRPr="00C5530C" w:rsidRDefault="00563612" w:rsidP="004612A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Марина Мурашова</w:t>
      </w:r>
      <w:r w:rsidR="00A655EA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4612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МАДОУ « Детский сад № 56» </w:t>
      </w:r>
      <w:proofErr w:type="spellStart"/>
      <w:r w:rsidR="004612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</w:t>
      </w:r>
      <w:proofErr w:type="gramStart"/>
      <w:r w:rsidR="004612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.Б</w:t>
      </w:r>
      <w:proofErr w:type="gramEnd"/>
      <w:r w:rsidR="004612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алаково</w:t>
      </w:r>
      <w:proofErr w:type="spellEnd"/>
      <w:r w:rsidR="004612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Саратовской обл.</w:t>
      </w:r>
      <w:r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Мастер - класс "Лепка </w:t>
      </w:r>
      <w:r w:rsid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пограничника с собакой</w:t>
      </w:r>
      <w:r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</w:t>
      </w:r>
    </w:p>
    <w:p w:rsidR="00C5530C" w:rsidRPr="00C5530C" w:rsidRDefault="00F34B4D" w:rsidP="00D0349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Ох, нелёгкая эт</w:t>
      </w:r>
      <w:r w:rsidR="00D034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работа научить ребёнка лепить.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не бегемота, 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человека. И не просто человека, а ещё </w:t>
      </w:r>
      <w:r w:rsid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человека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движении. Все воспитатели знают, что 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задача </w:t>
      </w:r>
      <w:r w:rsidR="00563612" w:rsidRPr="00D034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лепить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63612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фигуру человека в движении</w:t>
      </w:r>
      <w:r w:rsidR="00F07BED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26C0B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 w:rsidR="00226C0B" w:rsidRPr="00D034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одна из самых сложных задач в изо</w:t>
      </w:r>
      <w:r w:rsidR="004C7EEA" w:rsidRPr="00D034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бразительной </w:t>
      </w:r>
      <w:r w:rsidR="00226C0B" w:rsidRPr="00D034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деятельности.</w:t>
      </w:r>
      <w:r w:rsidR="004C7EEA" w:rsidRPr="00D034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звучат следующие: 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умения передавать характерные движения </w:t>
      </w:r>
      <w:r w:rsidR="00563612" w:rsidRPr="00C553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человека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создавать выразительные образы.  Темы лепок: 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«Д</w:t>
      </w:r>
      <w:r w:rsidR="00226C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делают гимнастику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26C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«Д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евочка танцует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«Д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играют на участке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др. Фигуру человека можно вылепить 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мя способами:</w:t>
      </w:r>
      <w:r w:rsidR="004C7EEA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пластическим, конструктивным и смешанным. 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показаться, что конструктивным способом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вылепить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фигуру человека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легче. Чего же проще: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соединить отдельно вылепленные тело, голову, руки и ноги. Но в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озникает проблема при передаче движений, если каждая рука и к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аждая нога прикреплена отдельно, то при 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попытке </w:t>
      </w:r>
      <w:r w:rsidR="00563612" w:rsidRPr="00D0349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(а их может быть несколько)</w:t>
      </w:r>
      <w:r w:rsidR="00563612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изменить положение рук или ног, они могут отломиться. </w:t>
      </w:r>
      <w:r w:rsidR="00D0349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еудача может вообще отбить у детей  желание лепить. Данный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04C1E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предложенный</w:t>
      </w:r>
      <w:r w:rsidR="00904C1E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мною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04C1E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пластический 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  не только ускоряет создание </w:t>
      </w:r>
      <w:r w:rsidR="00CB500B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фигурок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и 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делает </w:t>
      </w:r>
      <w:r w:rsidR="00CB500B" w:rsidRPr="00C553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фигурку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намного прочнее и устойчивее,  позволяет многократно изменять положение рук и ног, передавать различные движения, не боясь их отломить. Повышается качество работы, что придает детям уверенность в себе. Сохраненное время дети используют для украшения, детализации работы. Покажу этот способ на примере </w:t>
      </w:r>
      <w:r w:rsidR="00664E84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лепки пограничника с собакой</w:t>
      </w:r>
      <w:r w:rsidR="00CB500B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B500B" w:rsidRPr="00C553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4108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опыту знаю, что самое сложное – это научить детей </w:t>
      </w:r>
      <w:r w:rsidR="00250B4E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бояться </w:t>
      </w:r>
      <w:r w:rsidR="00EB4108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делить целый брусок пластилина на части. От правильности</w:t>
      </w:r>
      <w:r w:rsidR="00FD4279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выполнения этой  работы зависит  результат лепки. Предлагаю детям несколько раз потренироваться  делить пластилин. Для лепки  нам понадобится белый,</w:t>
      </w:r>
      <w:r w:rsidR="00C5530C" w:rsidRPr="00C553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чёрный и зелёный  пластилин. Зелёный пластилин делим стекой на три части (три окошка). Левое окошко разрезаем  вдоль – это будут ноги у солдата. Правое окошко делим на три части - это будут две руки и голова. Руки и ноги отгибаем в стороны.   </w:t>
      </w:r>
    </w:p>
    <w:p w:rsidR="00C5530C" w:rsidRDefault="00FD4279" w:rsidP="00FD4279">
      <w:pPr>
        <w:ind w:left="-426"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AF693C">
            <wp:extent cx="2039006" cy="15713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928" cy="157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563653">
            <wp:extent cx="2175642" cy="1573017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762" cy="1584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12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0C8AE5">
            <wp:extent cx="2199677" cy="156604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798" cy="1566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530C" w:rsidRDefault="00C5530C" w:rsidP="00680CB8">
      <w:pPr>
        <w:pStyle w:val="a5"/>
        <w:kinsoku w:val="0"/>
        <w:overflowPunct w:val="0"/>
        <w:spacing w:before="0" w:beforeAutospacing="0" w:after="0" w:afterAutospacing="0"/>
        <w:jc w:val="both"/>
        <w:textAlignment w:val="baseline"/>
        <w:rPr>
          <w:rFonts w:eastAsiaTheme="majorEastAsia"/>
          <w:color w:val="000000"/>
          <w:sz w:val="28"/>
          <w:szCs w:val="28"/>
        </w:rPr>
      </w:pPr>
      <w:r w:rsidRPr="00C5530C">
        <w:rPr>
          <w:rFonts w:eastAsiaTheme="majorEastAsia"/>
          <w:color w:val="000000"/>
          <w:sz w:val="28"/>
          <w:szCs w:val="28"/>
        </w:rPr>
        <w:t>У рук и ног   пальцами аккуратно со всех сторон заглаживаем  у</w:t>
      </w:r>
      <w:r w:rsidR="00D03498">
        <w:rPr>
          <w:rFonts w:eastAsiaTheme="majorEastAsia"/>
          <w:color w:val="000000"/>
          <w:sz w:val="28"/>
          <w:szCs w:val="28"/>
        </w:rPr>
        <w:t>глы, при этом  вытягиваем столбики</w:t>
      </w:r>
      <w:r w:rsidR="004612AB">
        <w:rPr>
          <w:rFonts w:eastAsiaTheme="majorEastAsia"/>
          <w:color w:val="000000"/>
          <w:sz w:val="28"/>
          <w:szCs w:val="28"/>
        </w:rPr>
        <w:t xml:space="preserve"> в длину. Они  должны быть</w:t>
      </w:r>
      <w:r w:rsidRPr="00C5530C">
        <w:rPr>
          <w:rFonts w:eastAsiaTheme="majorEastAsia"/>
          <w:color w:val="000000"/>
          <w:sz w:val="28"/>
          <w:szCs w:val="28"/>
        </w:rPr>
        <w:t xml:space="preserve"> в форме «колбасок».</w:t>
      </w:r>
      <w:r w:rsidR="00513025">
        <w:rPr>
          <w:rFonts w:eastAsiaTheme="majorEastAsia"/>
          <w:color w:val="000000"/>
          <w:sz w:val="28"/>
          <w:szCs w:val="28"/>
        </w:rPr>
        <w:t xml:space="preserve"> Руки тоньше и короче чем ноги. </w:t>
      </w:r>
      <w:r w:rsidRPr="00C5530C">
        <w:rPr>
          <w:rFonts w:eastAsiaTheme="majorEastAsia"/>
          <w:color w:val="000000"/>
          <w:sz w:val="28"/>
          <w:szCs w:val="28"/>
        </w:rPr>
        <w:t>Ту часть, которая  расположена  посередине</w:t>
      </w:r>
      <w:r w:rsidR="00513025">
        <w:rPr>
          <w:rFonts w:eastAsiaTheme="majorEastAsia"/>
          <w:color w:val="000000"/>
          <w:sz w:val="28"/>
          <w:szCs w:val="28"/>
        </w:rPr>
        <w:t>,</w:t>
      </w:r>
      <w:r w:rsidRPr="00C5530C">
        <w:rPr>
          <w:rFonts w:eastAsiaTheme="majorEastAsia"/>
          <w:color w:val="000000"/>
          <w:sz w:val="28"/>
          <w:szCs w:val="28"/>
        </w:rPr>
        <w:t xml:space="preserve"> немного вытягиваем и загибаем пополам. Заглаживаем соединение. Те дети, у которых изобразител</w:t>
      </w:r>
      <w:r w:rsidR="00D03498">
        <w:rPr>
          <w:rFonts w:eastAsiaTheme="majorEastAsia"/>
          <w:color w:val="000000"/>
          <w:sz w:val="28"/>
          <w:szCs w:val="28"/>
        </w:rPr>
        <w:t>ьные навыки развиты недостаточно</w:t>
      </w:r>
      <w:r w:rsidRPr="00C5530C">
        <w:rPr>
          <w:rFonts w:eastAsiaTheme="majorEastAsia"/>
          <w:color w:val="000000"/>
          <w:sz w:val="28"/>
          <w:szCs w:val="28"/>
        </w:rPr>
        <w:t>, могут  остановиться на этом этапе. С остальными мы идём дальше.</w:t>
      </w:r>
    </w:p>
    <w:p w:rsidR="00513025" w:rsidRDefault="00513025" w:rsidP="00C5530C">
      <w:pPr>
        <w:pStyle w:val="a5"/>
        <w:kinsoku w:val="0"/>
        <w:overflowPunct w:val="0"/>
        <w:spacing w:before="0" w:beforeAutospacing="0" w:after="0" w:afterAutospacing="0"/>
        <w:ind w:left="-142" w:firstLine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FFDB9D3">
            <wp:extent cx="2592552" cy="194441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672" cy="1948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B52F777" wp14:editId="48EC6174">
            <wp:extent cx="2551698" cy="1933904"/>
            <wp:effectExtent l="0" t="0" r="127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609" cy="1939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F637516" wp14:editId="158F8D95">
            <wp:extent cx="2585545" cy="1912883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491" cy="1923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666AF95C" wp14:editId="30ED1F4E">
            <wp:extent cx="2638096" cy="191288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097" cy="1912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498" w:rsidRPr="00C5530C" w:rsidRDefault="00D03498" w:rsidP="00680CB8">
      <w:pPr>
        <w:pStyle w:val="a5"/>
        <w:kinsoku w:val="0"/>
        <w:overflowPunct w:val="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proofErr w:type="spellStart"/>
      <w:r w:rsidRPr="00D03498">
        <w:rPr>
          <w:sz w:val="28"/>
          <w:szCs w:val="28"/>
        </w:rPr>
        <w:t>Прищипыванием</w:t>
      </w:r>
      <w:proofErr w:type="spellEnd"/>
      <w:r w:rsidRPr="00D03498">
        <w:rPr>
          <w:sz w:val="28"/>
          <w:szCs w:val="28"/>
        </w:rPr>
        <w:t xml:space="preserve"> делаем ступни. Капюшон лепим, вдавливая большими пальцами обеих рук внутрь, одновременно поднимая и загибая края, чтобы получилась чашечка. Белый пластилин  делим пополам и ещё раз одну часть пополам. Круговыми движениями ладошек скатываем </w:t>
      </w:r>
      <w:proofErr w:type="spellStart"/>
      <w:r w:rsidRPr="00D03498">
        <w:rPr>
          <w:sz w:val="28"/>
          <w:szCs w:val="28"/>
        </w:rPr>
        <w:t>овоид</w:t>
      </w:r>
      <w:proofErr w:type="spellEnd"/>
      <w:r w:rsidRPr="00D03498">
        <w:rPr>
          <w:sz w:val="28"/>
          <w:szCs w:val="28"/>
        </w:rPr>
        <w:t xml:space="preserve"> и два маленьких шарика – это голова и кисти рук. </w:t>
      </w:r>
      <w:proofErr w:type="spellStart"/>
      <w:r w:rsidRPr="00D03498">
        <w:rPr>
          <w:sz w:val="28"/>
          <w:szCs w:val="28"/>
        </w:rPr>
        <w:t>Овоид</w:t>
      </w:r>
      <w:proofErr w:type="spellEnd"/>
      <w:r w:rsidRPr="00D03498">
        <w:rPr>
          <w:sz w:val="28"/>
          <w:szCs w:val="28"/>
        </w:rPr>
        <w:t xml:space="preserve"> вкладываем в капюшон и обжимаем краями. При желании можно прилепить глаза и рот, но это уже ювелирная работа. Солдат готов!</w:t>
      </w:r>
    </w:p>
    <w:p w:rsidR="002952EC" w:rsidRDefault="00513025" w:rsidP="00680CB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AA74FB" wp14:editId="43569D6C">
            <wp:extent cx="2590800" cy="1945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E202B6" wp14:editId="358EEF16">
            <wp:extent cx="2615565" cy="196278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76F948" wp14:editId="3A461447">
            <wp:extent cx="1983913" cy="1481959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709" cy="1480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84A875" wp14:editId="553F60FA">
            <wp:extent cx="1977421" cy="1481959"/>
            <wp:effectExtent l="0" t="0" r="381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817" cy="1486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52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833CE" wp14:editId="4D684FA2">
            <wp:extent cx="1986455" cy="148971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102" cy="148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52EC" w:rsidRPr="002952EC">
        <w:t xml:space="preserve"> </w:t>
      </w:r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Приступаем к лепке пограничного пса. Используем конструктивный способ лепки. Пластилин делим пополам, затем вторую половину ещё раз пополам. Самая большая часть – это тело. Скатываем его в </w:t>
      </w:r>
      <w:proofErr w:type="spellStart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овоид</w:t>
      </w:r>
      <w:proofErr w:type="spellEnd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Грудь у пса шире, чем круп. Голова – тоже </w:t>
      </w:r>
      <w:proofErr w:type="spellStart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овоид</w:t>
      </w:r>
      <w:proofErr w:type="spellEnd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Соединяем голову с телом. Стекой замазываем соединение деталей. </w:t>
      </w:r>
      <w:proofErr w:type="spellStart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Прищипыванием</w:t>
      </w:r>
      <w:proofErr w:type="spellEnd"/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делаем уши, стекой надрезаем пасть. Лапы – четыре одинаковые колбаски. </w:t>
      </w:r>
      <w:r w:rsidR="004A2B6B" w:rsidRP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наш погр</w:t>
      </w:r>
      <w:r w:rsid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аничный пёс Алый может лежать (</w:t>
      </w:r>
      <w:r w:rsidR="004A2B6B" w:rsidRP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четы</w:t>
      </w:r>
      <w:r w:rsid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ре лапы вперёд). Может стоять (</w:t>
      </w:r>
      <w:r w:rsidR="004A2B6B" w:rsidRP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прямые лапы спереди и сзади). </w:t>
      </w:r>
      <w:r w:rsidR="002952EC" w:rsidRPr="002952E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Обязательные атрибуты для пограничника – ружьё и бинокль.</w:t>
      </w:r>
    </w:p>
    <w:p w:rsidR="002952EC" w:rsidRDefault="002952EC" w:rsidP="00680CB8">
      <w:pPr>
        <w:tabs>
          <w:tab w:val="left" w:pos="142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47AE2E">
            <wp:extent cx="2077088" cy="1555531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964" cy="1556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7ABBA1">
            <wp:extent cx="2060027" cy="154748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52" cy="155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FE682">
            <wp:extent cx="2070538" cy="1547979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7" cy="155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B7A41A">
            <wp:extent cx="2081048" cy="1561967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736" cy="1560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AC8EE1">
            <wp:extent cx="2049517" cy="1554105"/>
            <wp:effectExtent l="0" t="0" r="8255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760" cy="1561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2B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3155C">
            <wp:extent cx="2076640" cy="1555531"/>
            <wp:effectExtent l="0" t="0" r="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10" cy="155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2B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E2CBC6">
            <wp:extent cx="2067732" cy="1555531"/>
            <wp:effectExtent l="0" t="0" r="889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48" cy="1554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2B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8D898F">
            <wp:extent cx="2076009" cy="1555531"/>
            <wp:effectExtent l="0" t="0" r="635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63" cy="155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2B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DFB521" wp14:editId="26348722">
            <wp:extent cx="4635661" cy="3478924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684" cy="3489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2B6B" w:rsidRPr="004A2B6B">
        <w:t xml:space="preserve"> </w:t>
      </w:r>
      <w:r w:rsidR="004A2B6B" w:rsidRP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Собираем всех вместе. Сгибаем у пограничника руки в локтях, голову отгибаем назад. И вот наш защитник лежит и наблюдает в засаде.</w:t>
      </w:r>
      <w:r w:rsidR="004A2B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951F2">
            <wp:extent cx="3155833" cy="4204138"/>
            <wp:effectExtent l="0" t="0" r="698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17" cy="420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12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6D028D">
            <wp:extent cx="5875694" cy="440383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667" cy="4406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12AB" w:rsidRPr="004612AB">
        <w:t xml:space="preserve"> </w:t>
      </w:r>
      <w:r w:rsidR="004612AB" w:rsidRPr="00461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здесь </w:t>
      </w:r>
      <w:r w:rsidR="00933EDC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4612AB" w:rsidRPr="00461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ограничник патрулирует с  </w:t>
      </w:r>
      <w:proofErr w:type="gramStart"/>
      <w:r w:rsidR="004612AB" w:rsidRPr="004612AB">
        <w:rPr>
          <w:rFonts w:ascii="Times New Roman" w:eastAsia="Times New Roman" w:hAnsi="Times New Roman" w:cs="Times New Roman"/>
          <w:sz w:val="28"/>
          <w:szCs w:val="28"/>
          <w:lang w:eastAsia="ru-RU"/>
        </w:rPr>
        <w:t>Алым</w:t>
      </w:r>
      <w:proofErr w:type="gramEnd"/>
      <w:r w:rsidR="004612AB" w:rsidRPr="00461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рубежи Родины. Поверьте, что дети с удовольствием обыгрывают свою работу и  часто просят забрать её домой. Пробуйте со своими детьми и тогда вам не нужны будут покупные конструкторы.</w:t>
      </w:r>
      <w:r w:rsidR="00933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Всем удачи!</w:t>
      </w:r>
    </w:p>
    <w:p w:rsidR="002952EC" w:rsidRPr="00C5530C" w:rsidRDefault="002952EC" w:rsidP="002952EC">
      <w:pPr>
        <w:ind w:left="-426"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9B34F4" w:rsidRDefault="009B34F4"/>
    <w:sectPr w:rsidR="009B34F4" w:rsidSect="004612A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937"/>
    <w:rsid w:val="00080769"/>
    <w:rsid w:val="00114FB9"/>
    <w:rsid w:val="00197A1C"/>
    <w:rsid w:val="00226C0B"/>
    <w:rsid w:val="00243945"/>
    <w:rsid w:val="00250B4E"/>
    <w:rsid w:val="002952EC"/>
    <w:rsid w:val="003514E2"/>
    <w:rsid w:val="004612AB"/>
    <w:rsid w:val="004A2B6B"/>
    <w:rsid w:val="004C7EEA"/>
    <w:rsid w:val="00513025"/>
    <w:rsid w:val="00563612"/>
    <w:rsid w:val="006228A7"/>
    <w:rsid w:val="00664E84"/>
    <w:rsid w:val="006652AE"/>
    <w:rsid w:val="00680CB8"/>
    <w:rsid w:val="007031FA"/>
    <w:rsid w:val="008D2937"/>
    <w:rsid w:val="00904C1E"/>
    <w:rsid w:val="00933EDC"/>
    <w:rsid w:val="009B34F4"/>
    <w:rsid w:val="009F4DAF"/>
    <w:rsid w:val="00A46ED4"/>
    <w:rsid w:val="00A655EA"/>
    <w:rsid w:val="00C5530C"/>
    <w:rsid w:val="00C83EA2"/>
    <w:rsid w:val="00CB500B"/>
    <w:rsid w:val="00D03498"/>
    <w:rsid w:val="00D4508B"/>
    <w:rsid w:val="00E270FC"/>
    <w:rsid w:val="00E336D8"/>
    <w:rsid w:val="00EB4108"/>
    <w:rsid w:val="00F07BED"/>
    <w:rsid w:val="00F34B4D"/>
    <w:rsid w:val="00F91019"/>
    <w:rsid w:val="00FD4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3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34F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553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3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34F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553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02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ABF14C-F76F-4E59-8FAB-498FA96483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5</Pages>
  <Words>571</Words>
  <Characters>3261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13</cp:revision>
  <dcterms:created xsi:type="dcterms:W3CDTF">2016-08-25T10:57:00Z</dcterms:created>
  <dcterms:modified xsi:type="dcterms:W3CDTF">2019-02-14T15:26:00Z</dcterms:modified>
</cp:coreProperties>
</file>