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E0" w:rsidRDefault="00B174E0" w:rsidP="00B17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изучения в данном исследовании выступает проектирование формирования изделий на конкретный запланированный временной отрезок для организации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городе Ставрополе. Предметом изучения выступает производство на конкретный плановый отрезок времени дифференцированных типов изделий. </w:t>
      </w:r>
    </w:p>
    <w:p w:rsidR="00B174E0" w:rsidRDefault="00B174E0" w:rsidP="00B17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изучения выступает проектирование изделий А при условии того, что проект должен быть исполнен в стоимостном измерении на конкретную сумму. </w:t>
      </w:r>
    </w:p>
    <w:p w:rsidR="00B174E0" w:rsidRDefault="00B174E0" w:rsidP="00B17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предметно отразить итоги исследования, отразим решение задачи о проектировании производства организации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174E0" w:rsidRPr="00E14EF2" w:rsidRDefault="00B174E0" w:rsidP="00B17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сектору производства поручено к формированию на конкретный плановый временной отрезок два типа изделий: А и С. На формирование единицы изделий первого вида применяется 1 час, что касается механизмов второго вида – они применяются 2 часа. Говоря о фонде полезного времени отметим, что для первого оборудования это 120 часов, для оборудования второго вида – 240 часов. Цена отпуска единицы изделия А равна 4 рубля, изделия С – 6 рублей. Вопрос заключается в том, что необходимо произвести планирование выпуска изделий А и С при том условии, что план должен быть произведен </w:t>
      </w:r>
      <w:r w:rsidR="00E14EF2">
        <w:rPr>
          <w:rFonts w:ascii="Times New Roman" w:hAnsi="Times New Roman" w:cs="Times New Roman"/>
          <w:sz w:val="28"/>
          <w:szCs w:val="28"/>
        </w:rPr>
        <w:t xml:space="preserve">в стоимостном разрезе в объеме не меньше чем 320 рублей, при этом загрузка  оборудования первого должна быть минимальной. </w:t>
      </w:r>
      <w:r w:rsidR="00E14EF2" w:rsidRPr="00E14EF2">
        <w:rPr>
          <w:rFonts w:ascii="Times New Roman" w:hAnsi="Times New Roman" w:cs="Times New Roman"/>
          <w:sz w:val="28"/>
          <w:szCs w:val="28"/>
        </w:rPr>
        <w:t>Систематизируем все сказанное в таблице.</w:t>
      </w:r>
    </w:p>
    <w:p w:rsidR="00E14EF2" w:rsidRPr="00E14EF2" w:rsidRDefault="00E14EF2" w:rsidP="00E14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EF2">
        <w:rPr>
          <w:rFonts w:ascii="Times New Roman" w:hAnsi="Times New Roman" w:cs="Times New Roman"/>
          <w:sz w:val="28"/>
          <w:szCs w:val="28"/>
        </w:rPr>
        <w:t>Таблица 1.1 – Исходные сведения для задачи «Проектирование производства»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14EF2" w:rsidRPr="00E14EF2" w:rsidTr="00F673A3">
        <w:tc>
          <w:tcPr>
            <w:tcW w:w="2392" w:type="dxa"/>
            <w:vMerge w:val="restart"/>
          </w:tcPr>
          <w:p w:rsidR="00E14EF2" w:rsidRPr="00E14EF2" w:rsidRDefault="00E14EF2" w:rsidP="00E1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EF2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4786" w:type="dxa"/>
            <w:gridSpan w:val="2"/>
          </w:tcPr>
          <w:p w:rsidR="00E14EF2" w:rsidRPr="00E14EF2" w:rsidRDefault="00E14EF2" w:rsidP="00E1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EF2">
              <w:rPr>
                <w:rFonts w:ascii="Times New Roman" w:hAnsi="Times New Roman" w:cs="Times New Roman"/>
                <w:sz w:val="28"/>
                <w:szCs w:val="28"/>
              </w:rPr>
              <w:t>Издержки для производства единицы продукции , часы</w:t>
            </w:r>
          </w:p>
        </w:tc>
        <w:tc>
          <w:tcPr>
            <w:tcW w:w="2393" w:type="dxa"/>
            <w:vMerge w:val="restart"/>
          </w:tcPr>
          <w:p w:rsidR="00E14EF2" w:rsidRPr="00E14EF2" w:rsidRDefault="00E14EF2" w:rsidP="00E1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EF2">
              <w:rPr>
                <w:rFonts w:ascii="Times New Roman" w:hAnsi="Times New Roman" w:cs="Times New Roman"/>
                <w:sz w:val="28"/>
                <w:szCs w:val="28"/>
              </w:rPr>
              <w:t>Временной фонд полезности</w:t>
            </w:r>
          </w:p>
        </w:tc>
      </w:tr>
      <w:tr w:rsidR="00E14EF2" w:rsidRPr="00E14EF2" w:rsidTr="00E14EF2">
        <w:tc>
          <w:tcPr>
            <w:tcW w:w="2392" w:type="dxa"/>
            <w:vMerge/>
          </w:tcPr>
          <w:p w:rsidR="00E14EF2" w:rsidRPr="00E14EF2" w:rsidRDefault="00E14EF2" w:rsidP="00E1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4EF2" w:rsidRPr="00E14EF2" w:rsidRDefault="00E14EF2" w:rsidP="00E1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E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E14EF2" w:rsidRPr="00E14EF2" w:rsidRDefault="00E14EF2" w:rsidP="00E1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E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393" w:type="dxa"/>
            <w:vMerge/>
          </w:tcPr>
          <w:p w:rsidR="00E14EF2" w:rsidRPr="00E14EF2" w:rsidRDefault="00E14EF2" w:rsidP="00E1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EF2" w:rsidRPr="00E14EF2" w:rsidTr="00E14EF2">
        <w:tc>
          <w:tcPr>
            <w:tcW w:w="2392" w:type="dxa"/>
          </w:tcPr>
          <w:p w:rsidR="00E14EF2" w:rsidRPr="00E14EF2" w:rsidRDefault="00E14EF2" w:rsidP="00E1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E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14EF2" w:rsidRPr="00E14EF2" w:rsidRDefault="00E14EF2" w:rsidP="00E1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E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14EF2" w:rsidRPr="00E14EF2" w:rsidRDefault="00E14EF2" w:rsidP="00E1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E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E14EF2" w:rsidRPr="00E14EF2" w:rsidRDefault="00E14EF2" w:rsidP="00E1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E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4EF2" w:rsidRPr="00E14EF2" w:rsidTr="00E14EF2">
        <w:tc>
          <w:tcPr>
            <w:tcW w:w="2392" w:type="dxa"/>
          </w:tcPr>
          <w:p w:rsidR="00E14EF2" w:rsidRPr="00E14EF2" w:rsidRDefault="00E1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EF2">
              <w:rPr>
                <w:rFonts w:ascii="Times New Roman" w:hAnsi="Times New Roman" w:cs="Times New Roman"/>
                <w:sz w:val="28"/>
                <w:szCs w:val="28"/>
              </w:rPr>
              <w:t xml:space="preserve">Первого вида </w:t>
            </w:r>
          </w:p>
        </w:tc>
        <w:tc>
          <w:tcPr>
            <w:tcW w:w="2393" w:type="dxa"/>
          </w:tcPr>
          <w:p w:rsidR="00E14EF2" w:rsidRPr="00E14EF2" w:rsidRDefault="00E1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E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14EF2" w:rsidRPr="00E14EF2" w:rsidRDefault="00E1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E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14EF2" w:rsidRPr="00E14EF2" w:rsidRDefault="00E1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EF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E14EF2" w:rsidRPr="00E14EF2" w:rsidTr="00E14EF2">
        <w:tc>
          <w:tcPr>
            <w:tcW w:w="2392" w:type="dxa"/>
          </w:tcPr>
          <w:p w:rsidR="00E14EF2" w:rsidRPr="00E14EF2" w:rsidRDefault="00E1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EF2">
              <w:rPr>
                <w:rFonts w:ascii="Times New Roman" w:hAnsi="Times New Roman" w:cs="Times New Roman"/>
                <w:sz w:val="28"/>
                <w:szCs w:val="28"/>
              </w:rPr>
              <w:t xml:space="preserve">Второго вида </w:t>
            </w:r>
          </w:p>
        </w:tc>
        <w:tc>
          <w:tcPr>
            <w:tcW w:w="2393" w:type="dxa"/>
          </w:tcPr>
          <w:p w:rsidR="00E14EF2" w:rsidRPr="00E14EF2" w:rsidRDefault="00E1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E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14EF2" w:rsidRPr="00E14EF2" w:rsidRDefault="00E1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E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14EF2" w:rsidRPr="00E14EF2" w:rsidRDefault="00E1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EF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E14EF2" w:rsidRPr="00E14EF2" w:rsidTr="00E14EF2">
        <w:tc>
          <w:tcPr>
            <w:tcW w:w="2392" w:type="dxa"/>
          </w:tcPr>
          <w:p w:rsidR="00E14EF2" w:rsidRPr="00E14EF2" w:rsidRDefault="00E1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EF2">
              <w:rPr>
                <w:rFonts w:ascii="Times New Roman" w:hAnsi="Times New Roman" w:cs="Times New Roman"/>
                <w:sz w:val="28"/>
                <w:szCs w:val="28"/>
              </w:rPr>
              <w:t xml:space="preserve">Цена отпуска </w:t>
            </w:r>
          </w:p>
        </w:tc>
        <w:tc>
          <w:tcPr>
            <w:tcW w:w="2393" w:type="dxa"/>
          </w:tcPr>
          <w:p w:rsidR="00E14EF2" w:rsidRPr="00E14EF2" w:rsidRDefault="00E1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E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14EF2" w:rsidRPr="00E14EF2" w:rsidRDefault="00E1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E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E14EF2" w:rsidRPr="00E14EF2" w:rsidRDefault="00E1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E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14EF2" w:rsidRPr="00E14EF2" w:rsidRDefault="00E14EF2" w:rsidP="00E14EF2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4EF2">
        <w:rPr>
          <w:rFonts w:ascii="Times New Roman" w:hAnsi="Times New Roman" w:cs="Times New Roman"/>
          <w:sz w:val="28"/>
          <w:szCs w:val="28"/>
        </w:rPr>
        <w:lastRenderedPageBreak/>
        <w:t>Система, которая будет учитывать все перечисленные аспекты, отражена далее:</w:t>
      </w:r>
    </w:p>
    <w:p w:rsidR="00E14EF2" w:rsidRDefault="00030AFF" w:rsidP="00D93C0C">
      <w:pPr>
        <w:spacing w:after="0"/>
        <w:rPr>
          <w:rFonts w:ascii="Times New Roman" w:eastAsiaTheme="minorEastAsia" w:hAnsi="Times New Roman" w:cs="Times New Roman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≤120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4x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≤240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4</m:t>
                      </m:r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6x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≥320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j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≥0, jϵ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1,2</m:t>
                      </m:r>
                    </m:e>
                  </m:d>
                </m:e>
              </m:eqArr>
            </m:e>
          </m:d>
        </m:oMath>
      </m:oMathPara>
    </w:p>
    <w:p w:rsidR="00D93C0C" w:rsidRDefault="00D93C0C" w:rsidP="00D93C0C">
      <w:pPr>
        <w:spacing w:after="0"/>
        <w:rPr>
          <w:rFonts w:ascii="Times New Roman" w:eastAsiaTheme="minorEastAsia" w:hAnsi="Times New Roman" w:cs="Times New Roman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lang w:val="en-US"/>
            </w:rPr>
            <m:t>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>+2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</w:rPr>
            <m:t>→min</m:t>
          </m:r>
        </m:oMath>
      </m:oMathPara>
    </w:p>
    <w:p w:rsidR="00A11CF2" w:rsidRPr="00A11CF2" w:rsidRDefault="00D93C0C" w:rsidP="00A11CF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93C0C">
        <w:rPr>
          <w:rFonts w:ascii="Times New Roman" w:eastAsiaTheme="minorEastAsia" w:hAnsi="Times New Roman" w:cs="Times New Roman"/>
          <w:sz w:val="28"/>
          <w:szCs w:val="28"/>
        </w:rPr>
        <w:t xml:space="preserve">Метод симплекса применяется при выполнении задач в программировании линейного характера, которые представлены в каноническом виде. </w:t>
      </w:r>
      <w:r>
        <w:rPr>
          <w:rFonts w:ascii="Times New Roman" w:eastAsiaTheme="minorEastAsia" w:hAnsi="Times New Roman" w:cs="Times New Roman"/>
          <w:sz w:val="28"/>
          <w:szCs w:val="28"/>
        </w:rPr>
        <w:t>Задача программирования линейного характера приведена к канонической форме в том случае, если: совокупность ограничений имеет в себе лишь равенства; праве доли заданной области ограничений являются положительными. Осуществим преобразование задачи в канонический вид:</w:t>
      </w:r>
    </w:p>
    <w:p w:rsidR="00A11CF2" w:rsidRDefault="00030AFF" w:rsidP="00A11CF2">
      <w:pPr>
        <w:spacing w:after="0"/>
        <w:rPr>
          <w:rFonts w:ascii="Times New Roman" w:eastAsiaTheme="minorEastAsia" w:hAnsi="Times New Roman" w:cs="Times New Roman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=120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4x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4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=240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4</m:t>
                      </m:r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6x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5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=320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j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≥0, jϵ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1,…,5</m:t>
                      </m:r>
                    </m:e>
                  </m:d>
                </m:e>
              </m:eqArr>
            </m:e>
          </m:d>
        </m:oMath>
      </m:oMathPara>
    </w:p>
    <w:p w:rsidR="00A11CF2" w:rsidRDefault="00A11CF2" w:rsidP="00A11CF2">
      <w:pPr>
        <w:spacing w:after="0"/>
        <w:rPr>
          <w:rFonts w:ascii="Times New Roman" w:eastAsiaTheme="minorEastAsia" w:hAnsi="Times New Roman" w:cs="Times New Roman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lang w:val="en-US"/>
            </w:rPr>
            <m:t>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>+2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</w:rPr>
            <m:t>+0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</w:rPr>
            <m:t>+0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</w:rPr>
            <m:t>+0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</w:rPr>
            <m:t>→min</m:t>
          </m:r>
        </m:oMath>
      </m:oMathPara>
    </w:p>
    <w:p w:rsidR="00A11CF2" w:rsidRPr="00A11CF2" w:rsidRDefault="00A11CF2" w:rsidP="00A11CF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A11CF2">
        <w:rPr>
          <w:rFonts w:ascii="Times New Roman" w:eastAsiaTheme="minorEastAsia" w:hAnsi="Times New Roman" w:cs="Times New Roman"/>
          <w:sz w:val="28"/>
        </w:rPr>
        <w:t xml:space="preserve">Данная задача не имеет исходного опорного решения с базисом, состоящим из единичных векторов. Осуществив ввод способа искусственного базиса, выполняем формирование масштабированной задачи. Так, в левую долю третьего равенства области ограничений внедряем неотрицательную (положительную) искусственную </w:t>
      </w:r>
      <w:r>
        <w:rPr>
          <w:rFonts w:ascii="Times New Roman" w:eastAsiaTheme="minorEastAsia" w:hAnsi="Times New Roman" w:cs="Times New Roman"/>
          <w:sz w:val="28"/>
        </w:rPr>
        <w:t>переменную, имеющую коэффициент +1. Эта задача – задача на поиск минимального значения, следовательно, эта переменная в функцию цели внедряется с коэффициентом +М (считается, что  М</w:t>
      </w:r>
      <m:oMath>
        <m:r>
          <w:rPr>
            <w:rFonts w:ascii="Cambria Math" w:eastAsiaTheme="minorEastAsia" w:hAnsi="Cambria Math" w:cs="Times New Roman"/>
            <w:sz w:val="28"/>
          </w:rPr>
          <m:t>≫</m:t>
        </m:r>
      </m:oMath>
      <w:r>
        <w:rPr>
          <w:rFonts w:ascii="Times New Roman" w:eastAsiaTheme="minorEastAsia" w:hAnsi="Times New Roman" w:cs="Times New Roman"/>
          <w:sz w:val="28"/>
        </w:rPr>
        <w:t>1.</w:t>
      </w:r>
    </w:p>
    <w:p w:rsidR="00A11CF2" w:rsidRDefault="00030AFF" w:rsidP="00A11CF2">
      <w:pPr>
        <w:spacing w:after="0"/>
        <w:rPr>
          <w:rFonts w:ascii="Times New Roman" w:eastAsiaTheme="minorEastAsia" w:hAnsi="Times New Roman" w:cs="Times New Roman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=120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4x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4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=240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4</m:t>
                      </m:r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6x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5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6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=320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j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≥0, jϵ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1,…,6</m:t>
                      </m:r>
                    </m:e>
                  </m:d>
                </m:e>
              </m:eqArr>
            </m:e>
          </m:d>
        </m:oMath>
      </m:oMathPara>
    </w:p>
    <w:p w:rsidR="00A11CF2" w:rsidRDefault="00A11CF2" w:rsidP="00A11CF2">
      <w:pPr>
        <w:spacing w:after="0"/>
        <w:rPr>
          <w:rFonts w:ascii="Times New Roman" w:eastAsiaTheme="minorEastAsia" w:hAnsi="Times New Roman" w:cs="Times New Roman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lang w:val="en-US"/>
            </w:rPr>
            <m:t>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>+2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</w:rPr>
            <m:t>+M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</w:rPr>
            <m:t>→min</m:t>
          </m:r>
        </m:oMath>
      </m:oMathPara>
    </w:p>
    <w:p w:rsidR="008B0192" w:rsidRDefault="00A11CF2" w:rsidP="00CA238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A2384">
        <w:rPr>
          <w:rFonts w:ascii="Times New Roman" w:hAnsi="Times New Roman" w:cs="Times New Roman"/>
          <w:sz w:val="28"/>
          <w:szCs w:val="28"/>
        </w:rPr>
        <w:t xml:space="preserve">Выполним сведение данных в первый раздел таблицы Гаусса ( столбец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б</m:t>
            </m:r>
          </m:sup>
        </m:sSup>
      </m:oMath>
      <w:r w:rsidR="00CA2384">
        <w:rPr>
          <w:rFonts w:ascii="Times New Roman" w:eastAsiaTheme="minorEastAsia" w:hAnsi="Times New Roman" w:cs="Times New Roman"/>
          <w:sz w:val="28"/>
          <w:szCs w:val="28"/>
        </w:rPr>
        <w:t xml:space="preserve"> включает в себ</w:t>
      </w:r>
      <w:r w:rsidR="003D321D" w:rsidRPr="00CA2384">
        <w:rPr>
          <w:rFonts w:ascii="Times New Roman" w:eastAsiaTheme="minorEastAsia" w:hAnsi="Times New Roman" w:cs="Times New Roman"/>
          <w:sz w:val="28"/>
          <w:szCs w:val="28"/>
        </w:rPr>
        <w:t xml:space="preserve">я составляющие </w:t>
      </w:r>
      <w:r w:rsidR="00CA2384" w:rsidRPr="00CA2384">
        <w:rPr>
          <w:rFonts w:ascii="Times New Roman" w:eastAsiaTheme="minorEastAsia" w:hAnsi="Times New Roman" w:cs="Times New Roman"/>
          <w:sz w:val="28"/>
          <w:szCs w:val="28"/>
        </w:rPr>
        <w:t>переменных базиса функции цели).</w:t>
      </w:r>
    </w:p>
    <w:p w:rsidR="00CA2384" w:rsidRDefault="00CA2384" w:rsidP="00CA238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A2384" w:rsidRDefault="00CA2384" w:rsidP="00CA238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A2384" w:rsidRDefault="00CA2384" w:rsidP="00CA238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A2384" w:rsidRDefault="00CA2384" w:rsidP="00CA238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Таблица 1.2 – Систематизация исходных данных в таблице Гаусса </w:t>
      </w:r>
    </w:p>
    <w:tbl>
      <w:tblPr>
        <w:tblStyle w:val="a3"/>
        <w:tblW w:w="0" w:type="auto"/>
        <w:tblLook w:val="04A0"/>
      </w:tblPr>
      <w:tblGrid>
        <w:gridCol w:w="887"/>
        <w:gridCol w:w="599"/>
        <w:gridCol w:w="657"/>
        <w:gridCol w:w="656"/>
        <w:gridCol w:w="567"/>
        <w:gridCol w:w="567"/>
        <w:gridCol w:w="584"/>
        <w:gridCol w:w="600"/>
        <w:gridCol w:w="885"/>
        <w:gridCol w:w="1432"/>
        <w:gridCol w:w="2137"/>
      </w:tblGrid>
      <w:tr w:rsidR="00CA2384" w:rsidTr="00CA2384">
        <w:tc>
          <w:tcPr>
            <w:tcW w:w="888" w:type="dxa"/>
            <w:vMerge w:val="restart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Базис </w:t>
            </w:r>
          </w:p>
        </w:tc>
        <w:tc>
          <w:tcPr>
            <w:tcW w:w="744" w:type="dxa"/>
            <w:vMerge w:val="restart"/>
          </w:tcPr>
          <w:p w:rsidR="00CA2384" w:rsidRDefault="00030AFF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с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б</m:t>
                    </m:r>
                  </m:sup>
                </m:sSup>
              </m:oMath>
            </m:oMathPara>
          </w:p>
        </w:tc>
        <w:tc>
          <w:tcPr>
            <w:tcW w:w="713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6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33" w:type="dxa"/>
            <w:vMerge w:val="restart"/>
          </w:tcPr>
          <w:p w:rsidR="00CA2384" w:rsidRDefault="00030AFF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62" w:type="dxa"/>
            <w:vMerge w:val="restart"/>
          </w:tcPr>
          <w:p w:rsidR="00CA2384" w:rsidRPr="00CA2384" w:rsidRDefault="00030AFF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137" w:type="dxa"/>
            <w:vMerge w:val="restart"/>
          </w:tcPr>
          <w:p w:rsidR="00CA2384" w:rsidRP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CA2384" w:rsidTr="00CA2384">
        <w:tc>
          <w:tcPr>
            <w:tcW w:w="888" w:type="dxa"/>
            <w:vMerge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vMerge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CA2384" w:rsidRDefault="00030AFF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12" w:type="dxa"/>
          </w:tcPr>
          <w:p w:rsidR="00CA2384" w:rsidRDefault="00030AFF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12" w:type="dxa"/>
          </w:tcPr>
          <w:p w:rsidR="00CA2384" w:rsidRDefault="00030AFF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712" w:type="dxa"/>
          </w:tcPr>
          <w:p w:rsidR="00CA2384" w:rsidRDefault="00030AFF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712" w:type="dxa"/>
          </w:tcPr>
          <w:p w:rsidR="00CA2384" w:rsidRDefault="00030AFF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746" w:type="dxa"/>
          </w:tcPr>
          <w:p w:rsidR="00CA2384" w:rsidRDefault="00030AFF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733" w:type="dxa"/>
            <w:vMerge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vMerge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A2384" w:rsidTr="00CA2384">
        <w:tc>
          <w:tcPr>
            <w:tcW w:w="888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6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3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2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37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</w:tr>
      <w:tr w:rsidR="00CA2384" w:rsidTr="00CA2384">
        <w:tc>
          <w:tcPr>
            <w:tcW w:w="888" w:type="dxa"/>
          </w:tcPr>
          <w:p w:rsidR="00CA2384" w:rsidRDefault="00030AFF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744" w:type="dxa"/>
          </w:tcPr>
          <w:p w:rsidR="00CA2384" w:rsidRP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13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6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3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62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120/2=60</w:t>
            </w:r>
          </w:p>
        </w:tc>
        <w:tc>
          <w:tcPr>
            <w:tcW w:w="2137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A2384" w:rsidTr="00CA2384">
        <w:tc>
          <w:tcPr>
            <w:tcW w:w="888" w:type="dxa"/>
          </w:tcPr>
          <w:p w:rsidR="00CA2384" w:rsidRDefault="00030AFF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744" w:type="dxa"/>
          </w:tcPr>
          <w:p w:rsidR="00CA2384" w:rsidRP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13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6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3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62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240/2=120</w:t>
            </w:r>
          </w:p>
        </w:tc>
        <w:tc>
          <w:tcPr>
            <w:tcW w:w="2137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A2384" w:rsidTr="00CA2384">
        <w:tc>
          <w:tcPr>
            <w:tcW w:w="888" w:type="dxa"/>
          </w:tcPr>
          <w:p w:rsidR="00CA2384" w:rsidRDefault="00030AFF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744" w:type="dxa"/>
          </w:tcPr>
          <w:p w:rsidR="00CA2384" w:rsidRP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13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746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762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320/6=53</w:t>
            </w:r>
          </w:p>
        </w:tc>
        <w:tc>
          <w:tcPr>
            <w:tcW w:w="2137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*(-1/3)1 (-1/3)2</w:t>
            </w:r>
          </w:p>
        </w:tc>
      </w:tr>
      <w:tr w:rsidR="00CA2384" w:rsidTr="00F673A3">
        <w:tc>
          <w:tcPr>
            <w:tcW w:w="1632" w:type="dxa"/>
            <w:gridSpan w:val="2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713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4М</w:t>
            </w:r>
          </w:p>
        </w:tc>
        <w:tc>
          <w:tcPr>
            <w:tcW w:w="712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6М</w:t>
            </w:r>
          </w:p>
        </w:tc>
        <w:tc>
          <w:tcPr>
            <w:tcW w:w="712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-М</w:t>
            </w:r>
          </w:p>
        </w:tc>
        <w:tc>
          <w:tcPr>
            <w:tcW w:w="746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3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320М</w:t>
            </w:r>
          </w:p>
        </w:tc>
        <w:tc>
          <w:tcPr>
            <w:tcW w:w="762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CA2384" w:rsidRDefault="00CA2384" w:rsidP="00CA238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Таблица 1.2</w:t>
            </w:r>
          </w:p>
        </w:tc>
      </w:tr>
    </w:tbl>
    <w:p w:rsidR="00CA2384" w:rsidRPr="002E3DE3" w:rsidRDefault="00CA2384" w:rsidP="00DC72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E3DE3">
        <w:rPr>
          <w:rFonts w:ascii="Times New Roman" w:hAnsi="Times New Roman" w:cs="Times New Roman"/>
          <w:sz w:val="28"/>
          <w:szCs w:val="28"/>
        </w:rPr>
        <w:t xml:space="preserve">Изначально переменные базиса будут иметь вид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sub>
        </m:sSub>
      </m:oMath>
      <w:r w:rsidRPr="002E3DE3">
        <w:rPr>
          <w:rFonts w:ascii="Times New Roman" w:eastAsiaTheme="minorEastAsia" w:hAnsi="Times New Roman" w:cs="Times New Roman"/>
          <w:sz w:val="28"/>
          <w:szCs w:val="28"/>
        </w:rPr>
        <w:t>, тогда исходное опорное решение :</w:t>
      </w:r>
    </w:p>
    <w:p w:rsidR="002E3DE3" w:rsidRPr="002E3DE3" w:rsidRDefault="00030AFF" w:rsidP="002E3DE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0,0,120,240,320</m:t>
              </m:r>
            </m:e>
          </m:d>
        </m:oMath>
      </m:oMathPara>
    </w:p>
    <w:p w:rsidR="002E3DE3" w:rsidRPr="002E3DE3" w:rsidRDefault="00030AFF" w:rsidP="002E3DE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0</m:t>
              </m:r>
            </m:sup>
          </m:sSup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=1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0+2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0+0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120+0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240+0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0+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</m:t>
          </m:r>
          <m:r>
            <w:rPr>
              <w:rFonts w:ascii="Times New Roman" w:eastAsiaTheme="minorEastAsia" w:hAnsi="Cambria Math" w:cs="Times New Roman"/>
              <w:sz w:val="28"/>
              <w:szCs w:val="28"/>
              <w:lang w:val="en-US"/>
            </w:rPr>
            <m:t>*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 xml:space="preserve">320=320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</m:t>
          </m:r>
        </m:oMath>
      </m:oMathPara>
    </w:p>
    <w:p w:rsidR="002E3DE3" w:rsidRPr="009D4A12" w:rsidRDefault="002E3DE3" w:rsidP="002E3DE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E3DE3">
        <w:rPr>
          <w:rFonts w:ascii="Times New Roman" w:eastAsiaTheme="minorEastAsia" w:hAnsi="Times New Roman" w:cs="Times New Roman"/>
          <w:sz w:val="28"/>
          <w:szCs w:val="28"/>
        </w:rPr>
        <w:t>Выполним проверку приобретенного опорного проекта на степень его оптимальности. Произведем вычисление следующих индексов:</w:t>
      </w:r>
    </w:p>
    <w:p w:rsidR="00CA2384" w:rsidRPr="009D4A12" w:rsidRDefault="002E3DE3" w:rsidP="002E3DE3">
      <w:pPr>
        <w:spacing w:after="0" w:line="360" w:lineRule="auto"/>
        <w:ind w:firstLine="709"/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∆1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</m:t>
                    </m:r>
                  </m:num>
                  <m:den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e>
                    </m:eqAr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*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eqArr>
              </m:den>
            </m:f>
          </m:e>
        </m:d>
        <m:r>
          <w:rPr>
            <w:rFonts w:ascii="Cambria Math" w:hAnsi="Cambria Math"/>
          </w:rPr>
          <m:t>-1=4M ∆2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</m:t>
                    </m:r>
                  </m:num>
                  <m:den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e>
                    </m:eqAr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*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eqArr>
              </m:den>
            </m:f>
          </m:e>
        </m:d>
        <m:r>
          <w:rPr>
            <w:rFonts w:ascii="Cambria Math" w:hAnsi="Cambria Math"/>
          </w:rPr>
          <m:t>-2=6M</m:t>
        </m:r>
      </m:oMath>
      <w:r w:rsidRPr="002E3DE3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∆5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</m:t>
                    </m:r>
                  </m:num>
                  <m:den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e>
                    </m:eqAr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*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</m:t>
                </m:r>
              </m:num>
              <m:den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eqArr>
              </m:den>
            </m:f>
          </m:e>
        </m:d>
        <m:r>
          <w:rPr>
            <w:rFonts w:ascii="Cambria Math" w:hAnsi="Cambria Math"/>
          </w:rPr>
          <m:t>-0=-M</m:t>
        </m:r>
      </m:oMath>
    </w:p>
    <w:p w:rsidR="002E3DE3" w:rsidRPr="002E3DE3" w:rsidRDefault="002E3DE3" w:rsidP="002E3DE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E3DE3">
        <w:rPr>
          <w:rFonts w:ascii="Times New Roman" w:eastAsiaTheme="minorEastAsia" w:hAnsi="Times New Roman" w:cs="Times New Roman"/>
          <w:sz w:val="28"/>
          <w:szCs w:val="28"/>
        </w:rPr>
        <w:t>В данном случае вероятны три:</w:t>
      </w:r>
    </w:p>
    <w:p w:rsidR="002E3DE3" w:rsidRPr="002E3DE3" w:rsidRDefault="002E3DE3" w:rsidP="002E3DE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E3DE3">
        <w:rPr>
          <w:rFonts w:ascii="Times New Roman" w:eastAsiaTheme="minorEastAsia" w:hAnsi="Times New Roman" w:cs="Times New Roman"/>
          <w:sz w:val="28"/>
          <w:szCs w:val="28"/>
        </w:rPr>
        <w:t>-любые оценки в строке индекса не являются положительными – следовательно, приобретенный план возможен на оптимальность;</w:t>
      </w:r>
    </w:p>
    <w:p w:rsidR="002E3DE3" w:rsidRPr="002E3DE3" w:rsidRDefault="002E3DE3" w:rsidP="002E3DE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E3DE3">
        <w:rPr>
          <w:rFonts w:ascii="Times New Roman" w:eastAsiaTheme="minorEastAsia" w:hAnsi="Times New Roman" w:cs="Times New Roman"/>
          <w:sz w:val="28"/>
          <w:szCs w:val="28"/>
        </w:rPr>
        <w:t>-среди оценок присутствует возможно есть хотя бы единственная положительная, и в столбце, располагающимся над ней присутствует положительный коэффициент – план не выступает оптимальным, однако вероятно его совершенствование;</w:t>
      </w:r>
    </w:p>
    <w:p w:rsidR="002E3DE3" w:rsidRDefault="002E3DE3" w:rsidP="002E3DE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E3DE3">
        <w:rPr>
          <w:rFonts w:ascii="Times New Roman" w:eastAsiaTheme="minorEastAsia" w:hAnsi="Times New Roman" w:cs="Times New Roman"/>
          <w:sz w:val="28"/>
          <w:szCs w:val="28"/>
        </w:rPr>
        <w:t xml:space="preserve">--среди оценок присутствует возможно есть хотя бы единственная положительная, но в столбце над ней отсутствуют положительные коэффициенты – функция цели не является ограниченной сверху, не существует оптимального проекта. </w:t>
      </w:r>
    </w:p>
    <w:p w:rsidR="002E3DE3" w:rsidRDefault="002E3DE3" w:rsidP="002E3DE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в индексной строке присутствуют оценки положительного характера, то опорный проект не выступает оптимальным. </w:t>
      </w:r>
      <w:r w:rsidR="00DC7272">
        <w:rPr>
          <w:rFonts w:ascii="Times New Roman" w:eastAsiaTheme="minorEastAsia" w:hAnsi="Times New Roman" w:cs="Times New Roman"/>
          <w:sz w:val="28"/>
          <w:szCs w:val="28"/>
        </w:rPr>
        <w:t xml:space="preserve">Осуществим замен у базиса. </w:t>
      </w:r>
    </w:p>
    <w:p w:rsidR="00DC7272" w:rsidRDefault="00DC7272" w:rsidP="002E3DE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Главный столбец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β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 варианте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минимизационной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задачи находится по самой высокой оценке в индексной строке и отражает то, какая переменная будет внедряться в новый базис. В таком </w:t>
      </w:r>
      <w:r w:rsidRPr="00DC7272">
        <w:rPr>
          <w:rFonts w:ascii="Times New Roman" w:eastAsiaTheme="minorEastAsia" w:hAnsi="Times New Roman" w:cs="Times New Roman"/>
          <w:sz w:val="28"/>
          <w:szCs w:val="28"/>
        </w:rPr>
        <w:t xml:space="preserve">варианте главный столбец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β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=2 </m:t>
        </m:r>
      </m:oMath>
      <w:r w:rsidRPr="00DC7272">
        <w:rPr>
          <w:rFonts w:ascii="Times New Roman" w:eastAsiaTheme="minorEastAsia" w:hAnsi="Times New Roman" w:cs="Times New Roman"/>
          <w:sz w:val="28"/>
          <w:szCs w:val="28"/>
        </w:rPr>
        <w:t>, в новый базис выполняется внедрение переменной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</m:oMath>
      <w:r w:rsidRPr="00DC7272">
        <w:rPr>
          <w:rFonts w:ascii="Times New Roman" w:eastAsiaTheme="minorEastAsia" w:hAnsi="Times New Roman" w:cs="Times New Roman"/>
          <w:sz w:val="28"/>
          <w:szCs w:val="28"/>
        </w:rPr>
        <w:t xml:space="preserve">. Главная строка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β</m:t>
        </m:r>
      </m:oMath>
      <w:r w:rsidRPr="00DC7272">
        <w:rPr>
          <w:rFonts w:ascii="Times New Roman" w:eastAsiaTheme="minorEastAsia" w:hAnsi="Times New Roman" w:cs="Times New Roman"/>
          <w:sz w:val="28"/>
          <w:szCs w:val="28"/>
        </w:rPr>
        <w:t xml:space="preserve"> находится по минимальному размеру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</m:oMath>
      <w:r w:rsidRPr="00DC7272">
        <w:rPr>
          <w:rFonts w:ascii="Times New Roman" w:eastAsiaTheme="minorEastAsia" w:hAnsi="Times New Roman" w:cs="Times New Roman"/>
          <w:sz w:val="28"/>
          <w:szCs w:val="28"/>
        </w:rPr>
        <w:t xml:space="preserve"> и отражает то, какая переменная базиса убирается из базиса. В этом моменте главная строка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β=3</m:t>
        </m:r>
      </m:oMath>
      <w:r w:rsidRPr="00DC7272">
        <w:rPr>
          <w:rFonts w:ascii="Times New Roman" w:eastAsiaTheme="minorEastAsia" w:hAnsi="Times New Roman" w:cs="Times New Roman"/>
          <w:sz w:val="28"/>
          <w:szCs w:val="28"/>
        </w:rPr>
        <w:t xml:space="preserve">, а из базиса выделяется такая переменная, как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 Когда главные столбец и строка выявлены, можно прейти к новому базису и сформировать для него новую симплекс –таблицу.</w:t>
      </w:r>
    </w:p>
    <w:p w:rsidR="009D4A12" w:rsidRDefault="009D4A12" w:rsidP="009D4A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Таблица 1.3 – Симплекс таблица для вновь выбранного базиса </w:t>
      </w:r>
    </w:p>
    <w:tbl>
      <w:tblPr>
        <w:tblStyle w:val="a3"/>
        <w:tblW w:w="0" w:type="auto"/>
        <w:tblLook w:val="04A0"/>
      </w:tblPr>
      <w:tblGrid>
        <w:gridCol w:w="886"/>
        <w:gridCol w:w="612"/>
        <w:gridCol w:w="650"/>
        <w:gridCol w:w="586"/>
        <w:gridCol w:w="586"/>
        <w:gridCol w:w="650"/>
        <w:gridCol w:w="650"/>
        <w:gridCol w:w="668"/>
        <w:gridCol w:w="854"/>
        <w:gridCol w:w="1292"/>
        <w:gridCol w:w="2137"/>
      </w:tblGrid>
      <w:tr w:rsidR="009D4A12" w:rsidTr="009D4A12">
        <w:tc>
          <w:tcPr>
            <w:tcW w:w="888" w:type="dxa"/>
            <w:vMerge w:val="restart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Базис </w:t>
            </w:r>
          </w:p>
        </w:tc>
        <w:tc>
          <w:tcPr>
            <w:tcW w:w="744" w:type="dxa"/>
            <w:vMerge w:val="restart"/>
          </w:tcPr>
          <w:p w:rsidR="009D4A12" w:rsidRDefault="00030AFF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с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б</m:t>
                    </m:r>
                  </m:sup>
                </m:sSup>
              </m:oMath>
            </m:oMathPara>
          </w:p>
        </w:tc>
        <w:tc>
          <w:tcPr>
            <w:tcW w:w="713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6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33" w:type="dxa"/>
            <w:vMerge w:val="restart"/>
          </w:tcPr>
          <w:p w:rsidR="009D4A12" w:rsidRDefault="00030AFF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62" w:type="dxa"/>
            <w:vMerge w:val="restart"/>
          </w:tcPr>
          <w:p w:rsidR="009D4A12" w:rsidRPr="00CA2384" w:rsidRDefault="00030AFF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137" w:type="dxa"/>
            <w:vMerge w:val="restart"/>
          </w:tcPr>
          <w:p w:rsidR="009D4A12" w:rsidRPr="00CA2384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9D4A12" w:rsidTr="009D4A12">
        <w:tc>
          <w:tcPr>
            <w:tcW w:w="888" w:type="dxa"/>
            <w:vMerge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vMerge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9D4A12" w:rsidRDefault="00030AFF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12" w:type="dxa"/>
          </w:tcPr>
          <w:p w:rsidR="009D4A12" w:rsidRDefault="00030AFF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12" w:type="dxa"/>
          </w:tcPr>
          <w:p w:rsidR="009D4A12" w:rsidRDefault="00030AFF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712" w:type="dxa"/>
          </w:tcPr>
          <w:p w:rsidR="009D4A12" w:rsidRDefault="00030AFF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712" w:type="dxa"/>
          </w:tcPr>
          <w:p w:rsidR="009D4A12" w:rsidRDefault="00030AFF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746" w:type="dxa"/>
          </w:tcPr>
          <w:p w:rsidR="009D4A12" w:rsidRDefault="00030AFF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733" w:type="dxa"/>
            <w:vMerge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vMerge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D4A12" w:rsidTr="009D4A12">
        <w:tc>
          <w:tcPr>
            <w:tcW w:w="888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6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3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2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37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</w:tr>
      <w:tr w:rsidR="009D4A12" w:rsidTr="009D4A12">
        <w:tc>
          <w:tcPr>
            <w:tcW w:w="888" w:type="dxa"/>
          </w:tcPr>
          <w:p w:rsidR="009D4A12" w:rsidRDefault="00030AFF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744" w:type="dxa"/>
          </w:tcPr>
          <w:p w:rsidR="009D4A12" w:rsidRPr="00CA2384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13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-1/3</w:t>
            </w:r>
          </w:p>
        </w:tc>
        <w:tc>
          <w:tcPr>
            <w:tcW w:w="712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-1/3</w:t>
            </w:r>
          </w:p>
        </w:tc>
        <w:tc>
          <w:tcPr>
            <w:tcW w:w="712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1/3</w:t>
            </w:r>
          </w:p>
        </w:tc>
        <w:tc>
          <w:tcPr>
            <w:tcW w:w="746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-1/3</w:t>
            </w:r>
          </w:p>
        </w:tc>
        <w:tc>
          <w:tcPr>
            <w:tcW w:w="733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40/3</w:t>
            </w:r>
          </w:p>
        </w:tc>
        <w:tc>
          <w:tcPr>
            <w:tcW w:w="762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D4A12" w:rsidTr="009D4A12">
        <w:tc>
          <w:tcPr>
            <w:tcW w:w="888" w:type="dxa"/>
          </w:tcPr>
          <w:p w:rsidR="009D4A12" w:rsidRDefault="00030AFF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744" w:type="dxa"/>
          </w:tcPr>
          <w:p w:rsidR="009D4A12" w:rsidRPr="00CA2384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13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8/3</w:t>
            </w:r>
          </w:p>
        </w:tc>
        <w:tc>
          <w:tcPr>
            <w:tcW w:w="712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-1/3</w:t>
            </w:r>
          </w:p>
        </w:tc>
        <w:tc>
          <w:tcPr>
            <w:tcW w:w="712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1/3</w:t>
            </w:r>
          </w:p>
        </w:tc>
        <w:tc>
          <w:tcPr>
            <w:tcW w:w="746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-1/3</w:t>
            </w:r>
          </w:p>
        </w:tc>
        <w:tc>
          <w:tcPr>
            <w:tcW w:w="733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400/3</w:t>
            </w:r>
          </w:p>
        </w:tc>
        <w:tc>
          <w:tcPr>
            <w:tcW w:w="762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400/8=50</w:t>
            </w:r>
          </w:p>
        </w:tc>
        <w:tc>
          <w:tcPr>
            <w:tcW w:w="2137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*(1/8)1(-1/4)3</w:t>
            </w:r>
          </w:p>
        </w:tc>
      </w:tr>
      <w:tr w:rsidR="009D4A12" w:rsidTr="009D4A12">
        <w:tc>
          <w:tcPr>
            <w:tcW w:w="888" w:type="dxa"/>
          </w:tcPr>
          <w:p w:rsidR="009D4A12" w:rsidRDefault="00030AFF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44" w:type="dxa"/>
          </w:tcPr>
          <w:p w:rsidR="009D4A12" w:rsidRPr="00CA2384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2/3</w:t>
            </w:r>
          </w:p>
        </w:tc>
        <w:tc>
          <w:tcPr>
            <w:tcW w:w="712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-1/6</w:t>
            </w:r>
          </w:p>
        </w:tc>
        <w:tc>
          <w:tcPr>
            <w:tcW w:w="712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-1/6</w:t>
            </w:r>
          </w:p>
        </w:tc>
        <w:tc>
          <w:tcPr>
            <w:tcW w:w="746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1/6</w:t>
            </w:r>
          </w:p>
        </w:tc>
        <w:tc>
          <w:tcPr>
            <w:tcW w:w="733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160/3</w:t>
            </w:r>
          </w:p>
        </w:tc>
        <w:tc>
          <w:tcPr>
            <w:tcW w:w="762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160/2=80</w:t>
            </w:r>
          </w:p>
        </w:tc>
        <w:tc>
          <w:tcPr>
            <w:tcW w:w="2137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D4A12" w:rsidTr="009D4A12">
        <w:tc>
          <w:tcPr>
            <w:tcW w:w="1632" w:type="dxa"/>
            <w:gridSpan w:val="2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713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1/3</w:t>
            </w:r>
          </w:p>
        </w:tc>
        <w:tc>
          <w:tcPr>
            <w:tcW w:w="712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6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-М</w:t>
            </w:r>
          </w:p>
        </w:tc>
        <w:tc>
          <w:tcPr>
            <w:tcW w:w="733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320/3</w:t>
            </w:r>
          </w:p>
        </w:tc>
        <w:tc>
          <w:tcPr>
            <w:tcW w:w="762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9D4A12" w:rsidRDefault="009D4A12" w:rsidP="00F673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Таблица 1.3</w:t>
            </w:r>
          </w:p>
        </w:tc>
      </w:tr>
    </w:tbl>
    <w:p w:rsidR="00DC7272" w:rsidRDefault="00DC7272" w:rsidP="002E3DE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D4A12" w:rsidRDefault="009D4A12" w:rsidP="002E3DE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итоге изменений на базе главного столбца вновь сформированной симплекс-таблицы был приобретен единичный столбец. Выполним построение вновь сформированного опорного проекта:</w:t>
      </w:r>
    </w:p>
    <w:p w:rsidR="009D4A12" w:rsidRDefault="00030AFF" w:rsidP="00DC7272">
      <w:pPr>
        <w:spacing w:after="0" w:line="360" w:lineRule="auto"/>
        <w:ind w:firstLine="709"/>
        <w:jc w:val="both"/>
        <w:rPr>
          <w:rFonts w:ascii="Cambria Math" w:eastAsiaTheme="minorEastAsia" w:hAnsi="Cambria Math" w:cs="Times New Roman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>=(0,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160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</w:rPr>
            <m:t>,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40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</w:rPr>
            <m:t>,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400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</w:rPr>
            <m:t>,0, 0)</m:t>
          </m:r>
        </m:oMath>
      </m:oMathPara>
    </w:p>
    <w:p w:rsidR="00E11EB1" w:rsidRDefault="00030AFF" w:rsidP="00DC7272">
      <w:pPr>
        <w:spacing w:after="0" w:line="360" w:lineRule="auto"/>
        <w:ind w:firstLine="709"/>
        <w:jc w:val="both"/>
        <w:rPr>
          <w:rFonts w:ascii="Cambria Math" w:eastAsiaTheme="minorEastAsia" w:hAnsi="Cambria Math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>=1*0+2*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160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</w:rPr>
            <m:t>+0*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40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</w:rPr>
            <m:t>+0*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400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</w:rPr>
            <m:t>+0*0+M*0=320/3</m:t>
          </m:r>
        </m:oMath>
      </m:oMathPara>
    </w:p>
    <w:p w:rsidR="00CA2384" w:rsidRPr="00E11EB1" w:rsidRDefault="00F673A3" w:rsidP="00DC7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B1">
        <w:rPr>
          <w:rFonts w:ascii="Times New Roman" w:hAnsi="Times New Roman" w:cs="Times New Roman"/>
          <w:sz w:val="28"/>
          <w:szCs w:val="28"/>
        </w:rPr>
        <w:t>Осуществим проверку полученного опорного проекта  на степень его оптимальности. Проведем вычисление индексов.</w:t>
      </w:r>
    </w:p>
    <w:p w:rsidR="00F673A3" w:rsidRDefault="00F673A3" w:rsidP="00E11EB1">
      <w:pPr>
        <w:spacing w:after="0" w:line="360" w:lineRule="auto"/>
        <w:ind w:firstLine="709"/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w:lastRenderedPageBreak/>
          <m:t>∆1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</m:t>
                    </m:r>
                  </m:num>
                  <m:den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eqArr>
                  </m:den>
                </m:f>
              </m:e>
            </m:d>
          </m:e>
          <m:sup>
            <m:r>
              <w:rPr>
                <w:rFonts w:ascii="Cambria Math" w:hAnsi="Cambria Math"/>
                <w:lang w:val="en-US"/>
              </w:rPr>
              <m:t>T</m:t>
            </m:r>
          </m:sup>
        </m:sSup>
        <m:r>
          <w:rPr>
            <w:rFonts w:ascii="Cambria Math" w:hAnsi="Cambria Math"/>
          </w:rPr>
          <m:t>*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-1/3</m:t>
                </m:r>
              </m:num>
              <m:den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2/3</m:t>
                    </m:r>
                  </m:e>
                </m:eqArr>
              </m:den>
            </m:f>
          </m:e>
        </m:d>
      </m:oMath>
      <w:r w:rsidRPr="00E11EB1">
        <w:rPr>
          <w:rFonts w:eastAsiaTheme="minorEastAsia"/>
        </w:rPr>
        <w:t xml:space="preserve">-1=1/3    </w:t>
      </w:r>
      <m:oMath>
        <m:r>
          <w:rPr>
            <w:rFonts w:ascii="Cambria Math" w:hAnsi="Cambria Math"/>
          </w:rPr>
          <m:t>∆5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</m:t>
                    </m:r>
                  </m:num>
                  <m:den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eqArr>
                  </m:den>
                </m:f>
              </m:e>
            </m:d>
          </m:e>
          <m:sup>
            <m:r>
              <w:rPr>
                <w:rFonts w:ascii="Cambria Math" w:hAnsi="Cambria Math"/>
                <w:lang w:val="en-US"/>
              </w:rPr>
              <m:t>T</m:t>
            </m:r>
          </m:sup>
        </m:sSup>
        <m:r>
          <w:rPr>
            <w:rFonts w:ascii="Cambria Math" w:hAnsi="Cambria Math"/>
          </w:rPr>
          <m:t>*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1/3</m:t>
                </m:r>
              </m:num>
              <m:den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1/3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-1/6</m:t>
                    </m:r>
                  </m:e>
                </m:eqArr>
              </m:den>
            </m:f>
          </m:e>
        </m:d>
        <m:r>
          <w:rPr>
            <w:rFonts w:ascii="Cambria Math" w:hAnsi="Cambria Math"/>
          </w:rPr>
          <m:t>-0=-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E11EB1">
        <w:rPr>
          <w:rFonts w:eastAsiaTheme="minorEastAsia"/>
        </w:rPr>
        <w:t xml:space="preserve">  </w:t>
      </w:r>
      <m:oMath>
        <m:r>
          <w:rPr>
            <w:rFonts w:ascii="Cambria Math" w:hAnsi="Cambria Math"/>
          </w:rPr>
          <m:t>∆6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</m:t>
                    </m:r>
                  </m:num>
                  <m:den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eqArr>
                  </m:den>
                </m:f>
              </m:e>
            </m:d>
          </m:e>
          <m:sup>
            <m:r>
              <w:rPr>
                <w:rFonts w:ascii="Cambria Math" w:hAnsi="Cambria Math"/>
                <w:lang w:val="en-US"/>
              </w:rPr>
              <m:t>T</m:t>
            </m:r>
          </m:sup>
        </m:sSup>
        <m:r>
          <w:rPr>
            <w:rFonts w:ascii="Cambria Math" w:hAnsi="Cambria Math"/>
          </w:rPr>
          <m:t>*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-1/3</m:t>
                </m:r>
              </m:num>
              <m:den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-1/3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1/6</m:t>
                    </m:r>
                  </m:e>
                </m:eqArr>
              </m:den>
            </m:f>
          </m:e>
        </m:d>
        <m:r>
          <w:rPr>
            <w:rFonts w:ascii="Cambria Math" w:hAnsi="Cambria Math"/>
          </w:rPr>
          <m:t>- М</m:t>
        </m:r>
      </m:oMath>
    </w:p>
    <w:p w:rsidR="00E11EB1" w:rsidRDefault="00E11EB1" w:rsidP="00DC7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B1">
        <w:rPr>
          <w:rFonts w:ascii="Times New Roman" w:hAnsi="Times New Roman" w:cs="Times New Roman"/>
          <w:sz w:val="28"/>
          <w:szCs w:val="28"/>
        </w:rPr>
        <w:t xml:space="preserve">Индексная строка обладает положительной оценкой, это значит, что опорный проект выступает оптимальным. Выполним переход к новому опорному проекту. </w:t>
      </w:r>
    </w:p>
    <w:p w:rsidR="00513F82" w:rsidRDefault="00513F82" w:rsidP="00513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1.4 – Вновь сформированный опорный проект </w:t>
      </w:r>
    </w:p>
    <w:tbl>
      <w:tblPr>
        <w:tblStyle w:val="a3"/>
        <w:tblW w:w="0" w:type="auto"/>
        <w:tblLook w:val="04A0"/>
      </w:tblPr>
      <w:tblGrid>
        <w:gridCol w:w="888"/>
        <w:gridCol w:w="744"/>
        <w:gridCol w:w="886"/>
        <w:gridCol w:w="992"/>
        <w:gridCol w:w="1134"/>
        <w:gridCol w:w="993"/>
        <w:gridCol w:w="992"/>
        <w:gridCol w:w="1276"/>
        <w:gridCol w:w="1559"/>
      </w:tblGrid>
      <w:tr w:rsidR="00513F82" w:rsidTr="00513F82">
        <w:tc>
          <w:tcPr>
            <w:tcW w:w="888" w:type="dxa"/>
            <w:vMerge w:val="restart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Базис </w:t>
            </w:r>
          </w:p>
        </w:tc>
        <w:tc>
          <w:tcPr>
            <w:tcW w:w="744" w:type="dxa"/>
            <w:vMerge w:val="restart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с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б</m:t>
                    </m:r>
                  </m:sup>
                </m:sSup>
              </m:oMath>
            </m:oMathPara>
          </w:p>
        </w:tc>
        <w:tc>
          <w:tcPr>
            <w:tcW w:w="886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vMerge w:val="restart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b>
                </m:sSub>
              </m:oMath>
            </m:oMathPara>
          </w:p>
        </w:tc>
      </w:tr>
      <w:tr w:rsidR="00513F82" w:rsidTr="00513F82">
        <w:tc>
          <w:tcPr>
            <w:tcW w:w="888" w:type="dxa"/>
            <w:vMerge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vMerge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92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993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992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276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559" w:type="dxa"/>
            <w:vMerge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513F82" w:rsidTr="00513F82">
        <w:tc>
          <w:tcPr>
            <w:tcW w:w="888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</w:tr>
      <w:tr w:rsidR="00513F82" w:rsidTr="00513F82">
        <w:tc>
          <w:tcPr>
            <w:tcW w:w="888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744" w:type="dxa"/>
          </w:tcPr>
          <w:p w:rsidR="00513F82" w:rsidRP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992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3/8</w:t>
            </w:r>
          </w:p>
        </w:tc>
        <w:tc>
          <w:tcPr>
            <w:tcW w:w="1276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-3/8</w:t>
            </w:r>
          </w:p>
        </w:tc>
        <w:tc>
          <w:tcPr>
            <w:tcW w:w="1559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</w:p>
        </w:tc>
      </w:tr>
      <w:tr w:rsidR="00513F82" w:rsidTr="00513F82">
        <w:tc>
          <w:tcPr>
            <w:tcW w:w="888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44" w:type="dxa"/>
          </w:tcPr>
          <w:p w:rsidR="00513F82" w:rsidRP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3/8</w:t>
            </w:r>
          </w:p>
        </w:tc>
        <w:tc>
          <w:tcPr>
            <w:tcW w:w="992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1276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-1/8</w:t>
            </w:r>
          </w:p>
        </w:tc>
        <w:tc>
          <w:tcPr>
            <w:tcW w:w="1559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</w:tr>
      <w:tr w:rsidR="00513F82" w:rsidTr="00513F82">
        <w:tc>
          <w:tcPr>
            <w:tcW w:w="888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44" w:type="dxa"/>
          </w:tcPr>
          <w:p w:rsidR="00513F82" w:rsidRPr="00CA2384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-1/4</w:t>
            </w:r>
          </w:p>
        </w:tc>
        <w:tc>
          <w:tcPr>
            <w:tcW w:w="992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-1/4</w:t>
            </w:r>
          </w:p>
        </w:tc>
        <w:tc>
          <w:tcPr>
            <w:tcW w:w="1276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1559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</w:tr>
      <w:tr w:rsidR="00513F82" w:rsidTr="00513F82">
        <w:tc>
          <w:tcPr>
            <w:tcW w:w="1632" w:type="dxa"/>
            <w:gridSpan w:val="2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886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-1/8</w:t>
            </w:r>
          </w:p>
        </w:tc>
        <w:tc>
          <w:tcPr>
            <w:tcW w:w="992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-3/8</w:t>
            </w:r>
          </w:p>
        </w:tc>
        <w:tc>
          <w:tcPr>
            <w:tcW w:w="1276" w:type="dxa"/>
          </w:tcPr>
          <w:p w:rsidR="00513F82" w:rsidRDefault="00513F82" w:rsidP="00513F8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-М</w:t>
            </w:r>
          </w:p>
        </w:tc>
        <w:tc>
          <w:tcPr>
            <w:tcW w:w="1559" w:type="dxa"/>
          </w:tcPr>
          <w:p w:rsidR="00513F82" w:rsidRDefault="00513F82" w:rsidP="00A73A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90</w:t>
            </w:r>
          </w:p>
        </w:tc>
      </w:tr>
    </w:tbl>
    <w:p w:rsidR="00E11EB1" w:rsidRPr="00513F82" w:rsidRDefault="00E11EB1" w:rsidP="00513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50,20,30,0,0,0</m:t>
              </m:r>
            </m:e>
          </m:d>
        </m:oMath>
      </m:oMathPara>
    </w:p>
    <w:p w:rsidR="00E11EB1" w:rsidRPr="00E11EB1" w:rsidRDefault="00E11EB1" w:rsidP="00DC72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=1*50+2*20+0*30+0*0+0*0+M*0=90</m:t>
          </m:r>
        </m:oMath>
      </m:oMathPara>
    </w:p>
    <w:p w:rsidR="00513F82" w:rsidRPr="00513F82" w:rsidRDefault="00E11EB1" w:rsidP="00513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B1">
        <w:rPr>
          <w:rFonts w:ascii="Times New Roman" w:hAnsi="Times New Roman" w:cs="Times New Roman"/>
          <w:sz w:val="28"/>
          <w:szCs w:val="28"/>
        </w:rPr>
        <w:t xml:space="preserve">Выполним проверку приобретенного проекта  на оптимальность. Произведем индексное вычисление. </w:t>
      </w:r>
    </w:p>
    <w:p w:rsidR="00513F82" w:rsidRDefault="00E11EB1" w:rsidP="00513F82">
      <w:pPr>
        <w:spacing w:after="0" w:line="360" w:lineRule="auto"/>
        <w:jc w:val="center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</m:t>
                    </m:r>
                  </m:num>
                  <m:den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eqArr>
                  </m:den>
                </m:f>
              </m:e>
            </m:d>
          </m:e>
          <m:sup>
            <m:r>
              <w:rPr>
                <w:rFonts w:ascii="Cambria Math" w:hAnsi="Cambria Math"/>
                <w:lang w:val="en-US"/>
              </w:rPr>
              <m:t>T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num>
              <m:den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eqArr>
              </m:den>
            </m:f>
          </m:e>
        </m:d>
      </m:oMath>
      <w:r w:rsidR="00513F82" w:rsidRPr="00513F82">
        <w:rPr>
          <w:rFonts w:eastAsiaTheme="minorEastAsia"/>
        </w:rPr>
        <w:t xml:space="preserve">-0=-1/8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</m:t>
                    </m:r>
                  </m:num>
                  <m:den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eqArr>
                  </m:den>
                </m:f>
              </m:e>
            </m:d>
          </m:e>
          <m:sup>
            <m:r>
              <w:rPr>
                <w:rFonts w:ascii="Cambria Math" w:hAnsi="Cambria Math"/>
                <w:lang w:val="en-US"/>
              </w:rPr>
              <m:t>T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num>
              <m:den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eqArr>
              </m:den>
            </m:f>
          </m:e>
        </m:d>
      </m:oMath>
      <w:r w:rsidR="00513F82" w:rsidRPr="00513F82">
        <w:rPr>
          <w:rFonts w:eastAsiaTheme="minorEastAsia"/>
        </w:rPr>
        <w:t>-0=-3/8</w:t>
      </w:r>
    </w:p>
    <w:p w:rsidR="0049536C" w:rsidRPr="0049536C" w:rsidRDefault="00513F82" w:rsidP="0049536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9536C">
        <w:rPr>
          <w:rFonts w:ascii="Times New Roman" w:eastAsiaTheme="minorEastAsia" w:hAnsi="Times New Roman" w:cs="Times New Roman"/>
          <w:sz w:val="28"/>
          <w:szCs w:val="28"/>
        </w:rPr>
        <w:t xml:space="preserve">Опорный проект, сформированный по последней </w:t>
      </w:r>
      <w:r w:rsidR="0049536C" w:rsidRPr="0049536C">
        <w:rPr>
          <w:rFonts w:ascii="Times New Roman" w:eastAsiaTheme="minorEastAsia" w:hAnsi="Times New Roman" w:cs="Times New Roman"/>
          <w:sz w:val="28"/>
          <w:szCs w:val="28"/>
        </w:rPr>
        <w:t>вновь сформированной симплекс –таблице, выступает оптимальным, поскольку оценки в индексной строке полностью отрицательны и равняются нулю. В том случае, если в итоге решения данной задачи с использованием искусственного базиса:</w:t>
      </w:r>
    </w:p>
    <w:p w:rsidR="00513F82" w:rsidRPr="0049536C" w:rsidRDefault="0049536C" w:rsidP="0049536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9536C">
        <w:rPr>
          <w:rFonts w:ascii="Times New Roman" w:eastAsiaTheme="minorEastAsia" w:hAnsi="Times New Roman" w:cs="Times New Roman"/>
          <w:sz w:val="28"/>
          <w:szCs w:val="28"/>
        </w:rPr>
        <w:t>-выявлено оптимальное решение, где все переменные искусственные равны нулю, то начальная задача также наделена оптимальным исходом, вытекающим из оптимального решения задачи посредством откидывания всех переменных искусственного характера;</w:t>
      </w:r>
    </w:p>
    <w:p w:rsidR="0049536C" w:rsidRPr="0049536C" w:rsidRDefault="0049536C" w:rsidP="0049536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9536C">
        <w:rPr>
          <w:rFonts w:ascii="Times New Roman" w:eastAsiaTheme="minorEastAsia" w:hAnsi="Times New Roman" w:cs="Times New Roman"/>
          <w:sz w:val="28"/>
          <w:szCs w:val="28"/>
        </w:rPr>
        <w:lastRenderedPageBreak/>
        <w:t>-выявлено оптимальное решение, где хотя бы одна из переменных искусственных не тождественна нулю, то начальная задача не обладает возможными решениями;</w:t>
      </w:r>
    </w:p>
    <w:p w:rsidR="0049536C" w:rsidRPr="0049536C" w:rsidRDefault="0049536C" w:rsidP="0049536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9536C">
        <w:rPr>
          <w:rFonts w:ascii="Times New Roman" w:eastAsiaTheme="minorEastAsia" w:hAnsi="Times New Roman" w:cs="Times New Roman"/>
          <w:sz w:val="28"/>
          <w:szCs w:val="28"/>
        </w:rPr>
        <w:t>-определено, что задача не обладает решениями, то начальная задача также не обладает решениями, поскольку присутствует неограниченность функции цели.</w:t>
      </w:r>
    </w:p>
    <w:p w:rsidR="0049536C" w:rsidRDefault="0049536C" w:rsidP="0049536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9536C">
        <w:rPr>
          <w:rFonts w:ascii="Times New Roman" w:eastAsiaTheme="minorEastAsia" w:hAnsi="Times New Roman" w:cs="Times New Roman"/>
          <w:sz w:val="28"/>
          <w:szCs w:val="28"/>
        </w:rPr>
        <w:t xml:space="preserve">Отыскано решение, выступающее оптимальным со стороны уменьшения функции цели в заданных условиях: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=50,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=20</m:t>
        </m:r>
      </m:oMath>
      <w:r w:rsidRPr="0049536C">
        <w:rPr>
          <w:rFonts w:ascii="Times New Roman" w:eastAsiaTheme="minorEastAsia" w:hAnsi="Times New Roman" w:cs="Times New Roman"/>
          <w:sz w:val="28"/>
          <w:szCs w:val="28"/>
        </w:rPr>
        <w:t xml:space="preserve">. Отметим, что при этом, </w:t>
      </w:r>
      <w:r w:rsidRPr="0049536C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49536C">
        <w:rPr>
          <w:rFonts w:ascii="Times New Roman" w:eastAsiaTheme="minorEastAsia" w:hAnsi="Times New Roman" w:cs="Times New Roman"/>
          <w:sz w:val="28"/>
          <w:szCs w:val="28"/>
        </w:rPr>
        <w:t xml:space="preserve">(50,20) = 90. Реализационная прибыль будет равна 320 рублей. </w:t>
      </w:r>
    </w:p>
    <w:p w:rsidR="0049536C" w:rsidRPr="0049536C" w:rsidRDefault="0049536C" w:rsidP="0049536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9536C" w:rsidRPr="0049536C" w:rsidRDefault="0049536C" w:rsidP="0049536C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49536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Список литературы:</w:t>
      </w:r>
    </w:p>
    <w:p w:rsidR="0049536C" w:rsidRPr="0049536C" w:rsidRDefault="0049536C" w:rsidP="004953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49536C">
        <w:rPr>
          <w:rFonts w:ascii="Times New Roman" w:hAnsi="Times New Roman" w:cs="Times New Roman"/>
          <w:color w:val="000000" w:themeColor="text1"/>
          <w:sz w:val="28"/>
          <w:szCs w:val="28"/>
        </w:rPr>
        <w:t>Барлуков</w:t>
      </w:r>
      <w:proofErr w:type="spellEnd"/>
      <w:r w:rsidRPr="0049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А.М. </w:t>
      </w:r>
      <w:hyperlink r:id="rId4" w:history="1">
        <w:r w:rsidRPr="0049536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Методы оптимизации</w:t>
        </w:r>
      </w:hyperlink>
      <w:r w:rsidRPr="0049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учебное пособие для студентов направлений подготовки 38.03.01 – Экономика, 38.03.02 – Менеджмент, 38.03.03 – Управление персоналом, 38.03.04 – Государственное и муниципальное управление, 38.03.05 – Бизнес-информатика / Москва, 2017.</w:t>
      </w:r>
    </w:p>
    <w:p w:rsidR="00E11EB1" w:rsidRPr="0049536C" w:rsidRDefault="0049536C" w:rsidP="004953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Добрынина Н.Ф., Конина А.А. </w:t>
      </w:r>
      <w:hyperlink r:id="rId5" w:history="1">
        <w:r w:rsidRPr="0049536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Двухфазный симплекс-метод</w:t>
        </w:r>
      </w:hyperlink>
      <w:r w:rsidRPr="0049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 сборнике: </w:t>
      </w:r>
      <w:hyperlink r:id="rId6" w:history="1">
        <w:r w:rsidRPr="0049536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Математическое и компьютерное моделирование </w:t>
        </w:r>
        <w:proofErr w:type="spellStart"/>
        <w:r w:rsidRPr="0049536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естественно-научных</w:t>
        </w:r>
        <w:proofErr w:type="spellEnd"/>
        <w:r w:rsidRPr="0049536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 социальных проблем</w:t>
        </w:r>
      </w:hyperlink>
      <w:r w:rsidRPr="0049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IX Международная научно-техническая конференция молодых специалистов, аспирантов и студентов. Под редакцией И. В. </w:t>
      </w:r>
      <w:proofErr w:type="spellStart"/>
      <w:r w:rsidRPr="0049536C">
        <w:rPr>
          <w:rFonts w:ascii="Times New Roman" w:hAnsi="Times New Roman" w:cs="Times New Roman"/>
          <w:color w:val="000000" w:themeColor="text1"/>
          <w:sz w:val="28"/>
          <w:szCs w:val="28"/>
        </w:rPr>
        <w:t>Бойкова</w:t>
      </w:r>
      <w:proofErr w:type="spellEnd"/>
      <w:r w:rsidRPr="0049536C">
        <w:rPr>
          <w:rFonts w:ascii="Times New Roman" w:hAnsi="Times New Roman" w:cs="Times New Roman"/>
          <w:color w:val="000000" w:themeColor="text1"/>
          <w:sz w:val="28"/>
          <w:szCs w:val="28"/>
        </w:rPr>
        <w:t>.– 2015. –С. 76-80.</w:t>
      </w:r>
    </w:p>
    <w:sectPr w:rsidR="00E11EB1" w:rsidRPr="0049536C" w:rsidSect="008B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74E0"/>
    <w:rsid w:val="00030AFF"/>
    <w:rsid w:val="000A69F1"/>
    <w:rsid w:val="001645AE"/>
    <w:rsid w:val="001817F6"/>
    <w:rsid w:val="001E1721"/>
    <w:rsid w:val="0027152B"/>
    <w:rsid w:val="002E3DE3"/>
    <w:rsid w:val="00392B2E"/>
    <w:rsid w:val="003D321D"/>
    <w:rsid w:val="003E575B"/>
    <w:rsid w:val="00412E4A"/>
    <w:rsid w:val="0044633E"/>
    <w:rsid w:val="0049536C"/>
    <w:rsid w:val="004C2DB1"/>
    <w:rsid w:val="004E6344"/>
    <w:rsid w:val="00513F82"/>
    <w:rsid w:val="00680F23"/>
    <w:rsid w:val="0084230D"/>
    <w:rsid w:val="008B0192"/>
    <w:rsid w:val="008E099D"/>
    <w:rsid w:val="009D4A12"/>
    <w:rsid w:val="009E2DCD"/>
    <w:rsid w:val="00A11CF2"/>
    <w:rsid w:val="00B174E0"/>
    <w:rsid w:val="00B665C0"/>
    <w:rsid w:val="00BE288D"/>
    <w:rsid w:val="00C51FD0"/>
    <w:rsid w:val="00CA2384"/>
    <w:rsid w:val="00CD2786"/>
    <w:rsid w:val="00D93C0C"/>
    <w:rsid w:val="00DC7272"/>
    <w:rsid w:val="00E11EB1"/>
    <w:rsid w:val="00E14EF2"/>
    <w:rsid w:val="00F6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14EF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EF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95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23621371" TargetMode="External"/><Relationship Id="rId5" Type="http://schemas.openxmlformats.org/officeDocument/2006/relationships/hyperlink" Target="https://elibrary.ru/item.asp?id=23621434" TargetMode="External"/><Relationship Id="rId4" Type="http://schemas.openxmlformats.org/officeDocument/2006/relationships/hyperlink" Target="https://elibrary.ru/item.asp?id=32772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TALIBAN</dc:creator>
  <cp:keywords/>
  <dc:description/>
  <cp:lastModifiedBy>TALIBAN</cp:lastModifiedBy>
  <cp:revision>7</cp:revision>
  <dcterms:created xsi:type="dcterms:W3CDTF">2019-04-22T12:51:00Z</dcterms:created>
  <dcterms:modified xsi:type="dcterms:W3CDTF">2019-04-22T21:03:00Z</dcterms:modified>
</cp:coreProperties>
</file>