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BD" w:rsidRPr="0073482D" w:rsidRDefault="0073482D" w:rsidP="0073482D">
      <w:pPr>
        <w:pStyle w:val="a5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73482D">
        <w:rPr>
          <w:color w:val="000000"/>
          <w:sz w:val="28"/>
          <w:szCs w:val="27"/>
        </w:rPr>
        <w:t>Муниципальное бюджетное</w:t>
      </w:r>
      <w:r w:rsidR="001A1EBD" w:rsidRPr="0073482D">
        <w:rPr>
          <w:color w:val="000000"/>
          <w:sz w:val="28"/>
          <w:szCs w:val="27"/>
        </w:rPr>
        <w:t xml:space="preserve"> дошкольное образовательное учреждение</w:t>
      </w:r>
      <w:r w:rsidRPr="0073482D">
        <w:rPr>
          <w:color w:val="000000"/>
          <w:sz w:val="28"/>
          <w:szCs w:val="27"/>
        </w:rPr>
        <w:t xml:space="preserve"> №6 «ЦРР-детский сад»</w:t>
      </w:r>
    </w:p>
    <w:p w:rsidR="001A1EBD" w:rsidRPr="0073482D" w:rsidRDefault="0073482D" w:rsidP="0073482D">
      <w:pPr>
        <w:jc w:val="center"/>
        <w:rPr>
          <w:rFonts w:ascii="Times New Roman" w:hAnsi="Times New Roman" w:cs="Times New Roman"/>
          <w:sz w:val="28"/>
        </w:rPr>
      </w:pPr>
      <w:r w:rsidRPr="0073482D">
        <w:rPr>
          <w:rFonts w:ascii="Times New Roman" w:hAnsi="Times New Roman" w:cs="Times New Roman"/>
          <w:sz w:val="28"/>
        </w:rPr>
        <w:t>Г. Кингисепп</w:t>
      </w:r>
    </w:p>
    <w:p w:rsidR="001A1EBD" w:rsidRDefault="001A1EBD">
      <w:pPr>
        <w:rPr>
          <w:rFonts w:ascii="Times New Roman" w:hAnsi="Times New Roman" w:cs="Times New Roman"/>
        </w:rPr>
      </w:pPr>
    </w:p>
    <w:p w:rsidR="00103636" w:rsidRDefault="00103636">
      <w:pPr>
        <w:rPr>
          <w:rFonts w:ascii="Times New Roman" w:hAnsi="Times New Roman" w:cs="Times New Roman"/>
        </w:rPr>
      </w:pPr>
    </w:p>
    <w:p w:rsidR="00103636" w:rsidRDefault="00103636">
      <w:pPr>
        <w:rPr>
          <w:rFonts w:ascii="Times New Roman" w:hAnsi="Times New Roman" w:cs="Times New Roman"/>
        </w:rPr>
      </w:pPr>
    </w:p>
    <w:p w:rsidR="00103636" w:rsidRPr="001A1EBD" w:rsidRDefault="00103636">
      <w:pPr>
        <w:rPr>
          <w:rFonts w:ascii="Times New Roman" w:hAnsi="Times New Roman" w:cs="Times New Roman"/>
        </w:rPr>
      </w:pPr>
    </w:p>
    <w:p w:rsidR="001A1EBD" w:rsidRPr="001A1EBD" w:rsidRDefault="001A1EBD">
      <w:pPr>
        <w:rPr>
          <w:rFonts w:ascii="Times New Roman" w:hAnsi="Times New Roman" w:cs="Times New Roman"/>
        </w:rPr>
      </w:pPr>
    </w:p>
    <w:p w:rsidR="001A1EBD" w:rsidRPr="001A1EBD" w:rsidRDefault="001A1EBD" w:rsidP="001A1EBD">
      <w:pPr>
        <w:jc w:val="center"/>
        <w:rPr>
          <w:rFonts w:ascii="Times New Roman" w:hAnsi="Times New Roman" w:cs="Times New Roman"/>
        </w:rPr>
      </w:pPr>
    </w:p>
    <w:p w:rsidR="001A1EBD" w:rsidRPr="00103636" w:rsidRDefault="001A1EBD" w:rsidP="001A1EBD">
      <w:pPr>
        <w:jc w:val="center"/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</w:pPr>
      <w:r w:rsidRPr="00103636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Проект для детей старшего дошкольного возраста</w:t>
      </w:r>
    </w:p>
    <w:p w:rsidR="001A1EBD" w:rsidRPr="00103636" w:rsidRDefault="001A1EBD" w:rsidP="001A1EBD">
      <w:pPr>
        <w:jc w:val="center"/>
        <w:rPr>
          <w:rFonts w:ascii="Franklin Gothic Heavy" w:hAnsi="Franklin Gothic Heavy" w:cs="Times New Roman"/>
          <w:b/>
          <w:color w:val="4F6228" w:themeColor="accent3" w:themeShade="80"/>
          <w:sz w:val="52"/>
          <w:szCs w:val="52"/>
        </w:rPr>
      </w:pPr>
      <w:r w:rsidRPr="00103636">
        <w:rPr>
          <w:rFonts w:ascii="Franklin Gothic Heavy" w:hAnsi="Franklin Gothic Heavy" w:cs="Times New Roman"/>
          <w:b/>
          <w:color w:val="4F6228" w:themeColor="accent3" w:themeShade="80"/>
          <w:sz w:val="52"/>
          <w:szCs w:val="52"/>
        </w:rPr>
        <w:t xml:space="preserve"> «</w:t>
      </w:r>
      <w:r w:rsidR="00103636" w:rsidRPr="00103636">
        <w:rPr>
          <w:rFonts w:ascii="Franklin Gothic Heavy" w:hAnsi="Franklin Gothic Heavy" w:cs="Times New Roman"/>
          <w:b/>
          <w:color w:val="4F6228" w:themeColor="accent3" w:themeShade="80"/>
          <w:sz w:val="52"/>
          <w:szCs w:val="52"/>
        </w:rPr>
        <w:t>Новогодние чудеса</w:t>
      </w:r>
      <w:r w:rsidRPr="00103636">
        <w:rPr>
          <w:rFonts w:ascii="Franklin Gothic Heavy" w:hAnsi="Franklin Gothic Heavy" w:cs="Times New Roman"/>
          <w:b/>
          <w:color w:val="4F6228" w:themeColor="accent3" w:themeShade="80"/>
          <w:sz w:val="52"/>
          <w:szCs w:val="52"/>
        </w:rPr>
        <w:t>»</w:t>
      </w:r>
    </w:p>
    <w:p w:rsidR="001A1EBD" w:rsidRPr="001A1EBD" w:rsidRDefault="001A1EBD" w:rsidP="001A1EBD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1A1EBD" w:rsidRPr="001A1EBD" w:rsidRDefault="001A1EBD" w:rsidP="001A1EBD">
      <w:pPr>
        <w:jc w:val="center"/>
        <w:rPr>
          <w:rFonts w:ascii="Times New Roman" w:hAnsi="Times New Roman" w:cs="Times New Roman"/>
        </w:rPr>
      </w:pPr>
      <w:r w:rsidRPr="001A1EB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96665" cy="2372916"/>
            <wp:effectExtent l="38100" t="0" r="13335" b="713184"/>
            <wp:docPr id="1" name="Рисунок 1" descr="http://www.bestwallpapers.net.ru/private/img/ny/ny_03.01.2011_bw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stwallpapers.net.ru/private/img/ny/ny_03.01.2011_bw_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486" cy="23765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A1EBD" w:rsidRDefault="001A1EBD" w:rsidP="001A1EBD">
      <w:pPr>
        <w:jc w:val="both"/>
        <w:rPr>
          <w:rFonts w:ascii="Times New Roman" w:hAnsi="Times New Roman" w:cs="Times New Roman"/>
          <w:sz w:val="27"/>
          <w:szCs w:val="27"/>
        </w:rPr>
      </w:pPr>
      <w:r w:rsidRPr="001A1EB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76F78">
        <w:rPr>
          <w:rFonts w:ascii="Times New Roman" w:hAnsi="Times New Roman" w:cs="Times New Roman"/>
        </w:rPr>
        <w:t xml:space="preserve">                               </w:t>
      </w:r>
      <w:r w:rsidRPr="00D76F78">
        <w:rPr>
          <w:rFonts w:ascii="Times New Roman" w:hAnsi="Times New Roman" w:cs="Times New Roman"/>
          <w:sz w:val="27"/>
          <w:szCs w:val="27"/>
          <w:u w:val="single"/>
        </w:rPr>
        <w:t>Разработал</w:t>
      </w:r>
      <w:r w:rsidRPr="00D76F78">
        <w:rPr>
          <w:rFonts w:ascii="Times New Roman" w:hAnsi="Times New Roman" w:cs="Times New Roman"/>
          <w:sz w:val="27"/>
          <w:szCs w:val="27"/>
        </w:rPr>
        <w:t xml:space="preserve">: </w:t>
      </w:r>
      <w:r w:rsidR="0073482D">
        <w:rPr>
          <w:rFonts w:ascii="Times New Roman" w:hAnsi="Times New Roman" w:cs="Times New Roman"/>
          <w:sz w:val="27"/>
          <w:szCs w:val="27"/>
        </w:rPr>
        <w:t xml:space="preserve">воспитатель </w:t>
      </w:r>
    </w:p>
    <w:p w:rsidR="0073482D" w:rsidRPr="00D76F78" w:rsidRDefault="0073482D" w:rsidP="001A1EB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Логачева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Е. П.</w:t>
      </w:r>
    </w:p>
    <w:p w:rsidR="001A1EBD" w:rsidRPr="00D76F78" w:rsidRDefault="001A1EBD" w:rsidP="001A1EBD">
      <w:pPr>
        <w:ind w:left="708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1A1EBD" w:rsidRPr="00D76F78" w:rsidRDefault="001A1EBD" w:rsidP="001A1EBD">
      <w:pPr>
        <w:ind w:left="708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1A1EBD" w:rsidRPr="00D76F78" w:rsidRDefault="001A1EBD" w:rsidP="001A1EBD">
      <w:pPr>
        <w:ind w:left="708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1A1EBD" w:rsidRPr="00D76F78" w:rsidRDefault="001A1EBD" w:rsidP="001A1EBD">
      <w:pPr>
        <w:ind w:left="708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1A1EBD" w:rsidRPr="00D76F78" w:rsidRDefault="001A1EBD" w:rsidP="001A1EBD">
      <w:pPr>
        <w:ind w:left="708"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73482D" w:rsidRDefault="0073482D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44F" w:rsidRPr="00103636" w:rsidRDefault="00EC544F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Тип проекта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482D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творческий</w:t>
      </w:r>
    </w:p>
    <w:p w:rsidR="00EC544F" w:rsidRPr="00103636" w:rsidRDefault="00EC544F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5-6 лет</w:t>
      </w:r>
    </w:p>
    <w:p w:rsidR="003C2939" w:rsidRPr="00103636" w:rsidRDefault="00EC544F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формиров</w:t>
      </w:r>
      <w:r w:rsidR="003C2939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предст</w:t>
      </w:r>
      <w:r w:rsidR="004F3EA3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авлений о Новом годе, Рождестве</w:t>
      </w:r>
      <w:r w:rsidR="003C2939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44F" w:rsidRPr="00103636" w:rsidRDefault="00EC544F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EC544F" w:rsidRPr="00103636" w:rsidRDefault="00EC544F" w:rsidP="0010363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поисковой деятельности;</w:t>
      </w:r>
    </w:p>
    <w:p w:rsidR="00EC544F" w:rsidRDefault="00EC544F" w:rsidP="0010363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</w:t>
      </w:r>
      <w:r w:rsidR="003C2939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представления о новогодних и рождественских традициях россиян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4790" w:rsidRPr="00103636" w:rsidRDefault="00F24790" w:rsidP="0010363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традицией отмечать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 в разных странах мира;</w:t>
      </w:r>
    </w:p>
    <w:p w:rsidR="00EC544F" w:rsidRPr="00103636" w:rsidRDefault="00EC544F" w:rsidP="0010363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правилами украшения елки, расши</w:t>
      </w:r>
      <w:r w:rsidR="003C2939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рять сведения детей о правилах противопожарной безопасности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44F" w:rsidRPr="00103636" w:rsidRDefault="00EC544F" w:rsidP="0010363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навыки, самостоятельность, инициативу, творческое воображение;</w:t>
      </w:r>
    </w:p>
    <w:p w:rsidR="00EC544F" w:rsidRPr="00103636" w:rsidRDefault="00EC544F" w:rsidP="0010363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EC544F" w:rsidRPr="00103636" w:rsidRDefault="00EC544F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</w:t>
      </w:r>
      <w:r w:rsidR="003C2939"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2939" w:rsidRPr="00103636" w:rsidRDefault="003C2939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EC544F"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навыки поисковой деятельности по изучению истории появления новогодней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елки, о традициях празднования Нового года, Рождества, Крещения 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939" w:rsidRPr="00103636" w:rsidRDefault="003C2939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освоены навыки безопасного поведения во в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новогодних празднований;</w:t>
      </w:r>
    </w:p>
    <w:p w:rsidR="003C2939" w:rsidRPr="00103636" w:rsidRDefault="003C2939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рисовать, лепить из пластилина и  выполнять аппликацию, сгибают бумагу в разных направлениях, сочиняют небольшие новогодние истории,</w:t>
      </w:r>
    </w:p>
    <w:p w:rsidR="00EC544F" w:rsidRPr="00103636" w:rsidRDefault="003C2939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заложены основы 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хвойным деревьям, к природе в целом</w:t>
      </w:r>
      <w:r w:rsidR="00EC544F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924" w:rsidRPr="00103636" w:rsidRDefault="00EE69DB" w:rsidP="00103636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36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E69DB" w:rsidRPr="00103636" w:rsidRDefault="00EE69DB" w:rsidP="00103636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636">
        <w:rPr>
          <w:rFonts w:ascii="Times New Roman" w:hAnsi="Times New Roman" w:cs="Times New Roman"/>
          <w:sz w:val="28"/>
          <w:szCs w:val="28"/>
        </w:rPr>
        <w:t>- сбор информации;</w:t>
      </w:r>
    </w:p>
    <w:p w:rsidR="00EE69DB" w:rsidRPr="00103636" w:rsidRDefault="00EE69DB" w:rsidP="00103636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636">
        <w:rPr>
          <w:rFonts w:ascii="Times New Roman" w:hAnsi="Times New Roman" w:cs="Times New Roman"/>
          <w:sz w:val="28"/>
          <w:szCs w:val="28"/>
        </w:rPr>
        <w:t>- беседы;</w:t>
      </w:r>
    </w:p>
    <w:p w:rsidR="00EE69DB" w:rsidRPr="00103636" w:rsidRDefault="00EE69DB" w:rsidP="0073482D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636">
        <w:rPr>
          <w:rFonts w:ascii="Times New Roman" w:hAnsi="Times New Roman" w:cs="Times New Roman"/>
          <w:sz w:val="28"/>
          <w:szCs w:val="28"/>
        </w:rPr>
        <w:t>- наблюдения;</w:t>
      </w:r>
      <w:r w:rsidR="0073482D">
        <w:rPr>
          <w:rFonts w:ascii="Times New Roman" w:hAnsi="Times New Roman" w:cs="Times New Roman"/>
          <w:sz w:val="28"/>
          <w:szCs w:val="28"/>
        </w:rPr>
        <w:t xml:space="preserve"> </w:t>
      </w:r>
      <w:r w:rsidRPr="00103636">
        <w:rPr>
          <w:rFonts w:ascii="Times New Roman" w:hAnsi="Times New Roman" w:cs="Times New Roman"/>
          <w:sz w:val="28"/>
          <w:szCs w:val="28"/>
        </w:rPr>
        <w:t>- анализ.</w:t>
      </w:r>
    </w:p>
    <w:p w:rsidR="00064066" w:rsidRPr="00103636" w:rsidRDefault="00103636" w:rsidP="00103636">
      <w:pPr>
        <w:pageBreakBefore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B73221"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ояснительная записка</w:t>
      </w:r>
    </w:p>
    <w:p w:rsidR="00B73221" w:rsidRPr="00103636" w:rsidRDefault="00B73221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221" w:rsidRPr="00103636" w:rsidRDefault="00B73221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Историческая справка:</w:t>
      </w:r>
    </w:p>
    <w:p w:rsidR="00064066" w:rsidRPr="00103636" w:rsidRDefault="0006406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празднуется во всех странах мира. Традиция празднования Нового Года вообще, и 1 января в частности, имеет очень давнюю историю, и связана она с именем первого римского императора Гая Юлия Цезаря. Эрой, или точкой отсчета римского календаря, был традиционно принят год основания Рима, и началом года считалось 1 марта. Вместо него затем за календарную эпоху принято 1-е января, время вступления в должность первых должностных лиц Римского государства – двух консулов, республиканских царей Рима. Все граждане Рима привыкли получать подарки 1 января от вступающих в должность консулов, не жалевших для этого денег. Сам Цезарь едва не разорился, оплатив небывалые до тех пор празднества.</w:t>
      </w:r>
    </w:p>
    <w:p w:rsidR="00064066" w:rsidRPr="00103636" w:rsidRDefault="0006406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ель имеет несколько легенд о ее появлении. Так, по христианской легенде ель пришла на свет Вифлеемской звезды, но стеснялась подойти к младенцу, т.к. у нее не было даров. И тогда растения поделились с елью своими дарами. С тех пор каждый год ко дню рождения Христа ель наряжается.</w:t>
      </w:r>
    </w:p>
    <w:p w:rsidR="00064066" w:rsidRPr="00103636" w:rsidRDefault="0006406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Актуальность:</w:t>
      </w:r>
    </w:p>
    <w:p w:rsidR="008C2B02" w:rsidRPr="00103636" w:rsidRDefault="0006406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что самый любимый праздник детей – это Новый год. Предновогодняя суета, письма Деду Морозу, украшение дома, долгожданные подарки под елкой, веселый праздник в семейном кругу, атмосфера теплоты – все это не сравнится даже с Днем рождения. Но в результате </w:t>
      </w:r>
      <w:r w:rsidR="00B73221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 с детьми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73221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и 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группе, рассматривания картинок  выяснилось, что дети  с трудом отличают нашего Деда Мороза от Санта Клауса, и их знания о Деде Морозе поверхностны. Поэтому мы решили узнать как можно больше об этих персонажах, а также определить, какие же подарки Дед Мороз носил родителям, когда они были детьми и сравнить, изменилось ли  что-либо за столько лет. В результате 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 с детьми выяснилось, что большинство детей с нетерпением ждут Нового Года. Все хотели украшать елку, выступать на утреннике, устраивать фейерверки с родителями и, конечно же, ждали Деда Мороза. Новый Год и каникулы  они назвали самой счастливой порой.</w:t>
      </w:r>
      <w:r w:rsidR="008C2B02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 такое Новый Год и почему приходит Дед Мороз – никто не знал. </w:t>
      </w:r>
    </w:p>
    <w:p w:rsidR="00064066" w:rsidRPr="00103636" w:rsidRDefault="008C2B02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предварительной работы также было выявлено, что дети не понимают различия католического Рождества </w:t>
      </w:r>
      <w:proofErr w:type="gram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христианского. Связано это с массовым внедрением в СМИ иностранных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мульфильмов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066" w:rsidRPr="00103636" w:rsidRDefault="0006406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3221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было принято решение о разработке </w:t>
      </w:r>
      <w:r w:rsidR="008C2B02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</w:t>
      </w:r>
      <w:r w:rsid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чудеса</w:t>
      </w:r>
      <w:r w:rsidR="008C2B02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проекта.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1. Организационный этап</w:t>
      </w:r>
    </w:p>
    <w:p w:rsidR="004F3EA3" w:rsidRPr="00103636" w:rsidRDefault="004F3EA3" w:rsidP="0010363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об интересах детей, их осведомленности в отношении новогодних праздников;</w:t>
      </w:r>
    </w:p>
    <w:p w:rsidR="004F3EA3" w:rsidRPr="00103636" w:rsidRDefault="004F3EA3" w:rsidP="0010363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научно–методической литературы;</w:t>
      </w:r>
    </w:p>
    <w:p w:rsidR="004F3EA3" w:rsidRPr="00103636" w:rsidRDefault="004F3EA3" w:rsidP="0010363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проектной деятельности;</w:t>
      </w:r>
    </w:p>
    <w:p w:rsidR="004F3EA3" w:rsidRPr="00103636" w:rsidRDefault="004F3EA3" w:rsidP="00103636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активному участию в проекте.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2.</w:t>
      </w: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</w:t>
      </w: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рактический этап:</w:t>
      </w:r>
    </w:p>
    <w:p w:rsidR="004F3EA3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Обогащение предметно – развивающей среды: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 наглядного материала:</w:t>
      </w: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«Деды Морозы разных стран», новогодние открытки разных времен;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установка в группе Снеговика – почтовика с ящиком для сбора писем;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инсталляция «Новый год у ворот»;</w:t>
      </w:r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изготовление новогоднего календаря;</w:t>
      </w:r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подбор детской художественной литературы на новогоднюю тематику;</w:t>
      </w:r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музыкальных произведений на новогоднюю тематику;</w:t>
      </w:r>
    </w:p>
    <w:p w:rsidR="00057EA9" w:rsidRPr="00103636" w:rsidRDefault="00057EA9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изготовление мягких снежков на основе синтепона для подвижных игр.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423E" w:rsidRPr="00103636" w:rsidRDefault="0052423E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«Социально – коммуникативное развитие»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Беседы: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«Почему мы наряжаем елку»;</w:t>
      </w:r>
    </w:p>
    <w:p w:rsidR="004F3EA3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="0052423E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 год у ворот</w:t>
      </w: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0146C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24790" w:rsidRPr="00103636" w:rsidRDefault="00F24790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«Как мы украшаем елку?»;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«Что бы я хотел попросить у Деда Мороза»</w:t>
      </w:r>
      <w:r w:rsidR="00E0146C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="00BE18BA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нам приходит </w:t>
      </w: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Рождество»</w:t>
      </w:r>
      <w:r w:rsidR="00E0146C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Досуговая деятельность: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елку!»;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«Рождественские колядки»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EA9" w:rsidRPr="00103636" w:rsidRDefault="00057EA9" w:rsidP="00103636">
      <w:pPr>
        <w:spacing w:after="0" w:line="36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Игровая деятельность: </w:t>
      </w:r>
      <w:proofErr w:type="gramStart"/>
      <w:r w:rsidRPr="00103636">
        <w:rPr>
          <w:rFonts w:ascii="Times New Roman" w:hAnsi="Times New Roman" w:cs="Times New Roman"/>
          <w:sz w:val="28"/>
          <w:szCs w:val="28"/>
        </w:rPr>
        <w:t>«Поймай "зимнее" слово»,  «Новогодний хоровод», «Смешинка», «Снежный ком», «Волшебная коробочка», «Новогодний аукцион».</w:t>
      </w:r>
      <w:proofErr w:type="gramEnd"/>
    </w:p>
    <w:p w:rsidR="00057EA9" w:rsidRPr="00103636" w:rsidRDefault="00057EA9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НОД: 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«Новогодние традиции», «Новый год в разных странах»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мультфильмов: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«Золушка»;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«Школа снеговиков»;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«Двенадцать месяцев»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«Щелкунчик»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Гирлянда»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«Речевое развитие»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художественной литературы: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В.Сутеев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«Снеговик – почтовик»;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С.Маршак «Двенадцать месяцев»;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рнс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«Морозко»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Г.Х. Андерсен «Снежная Королева»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А. Усачев «Новый год в зоопарке»</w:t>
      </w:r>
    </w:p>
    <w:p w:rsidR="007E4056" w:rsidRPr="00103636" w:rsidRDefault="007E405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«Ёжик и Медвежонок. Зимняя сказка».</w:t>
      </w:r>
    </w:p>
    <w:p w:rsidR="007E4056" w:rsidRPr="00103636" w:rsidRDefault="007E4056" w:rsidP="00103636">
      <w:pPr>
        <w:spacing w:after="0" w:line="36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– </w:t>
      </w:r>
      <w:proofErr w:type="spellStart"/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кричалки</w:t>
      </w:r>
      <w:proofErr w:type="spellEnd"/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03636">
        <w:rPr>
          <w:rFonts w:ascii="Times New Roman" w:hAnsi="Times New Roman" w:cs="Times New Roman"/>
          <w:sz w:val="28"/>
          <w:szCs w:val="28"/>
        </w:rPr>
        <w:t xml:space="preserve">«Потому что Новый год!», «Зимние </w:t>
      </w:r>
      <w:proofErr w:type="spellStart"/>
      <w:r w:rsidRPr="00103636">
        <w:rPr>
          <w:rFonts w:ascii="Times New Roman" w:hAnsi="Times New Roman" w:cs="Times New Roman"/>
          <w:sz w:val="28"/>
          <w:szCs w:val="28"/>
        </w:rPr>
        <w:t>отгадалки</w:t>
      </w:r>
      <w:proofErr w:type="spellEnd"/>
      <w:r w:rsidRPr="00103636">
        <w:rPr>
          <w:rFonts w:ascii="Times New Roman" w:hAnsi="Times New Roman" w:cs="Times New Roman"/>
          <w:sz w:val="28"/>
          <w:szCs w:val="28"/>
        </w:rPr>
        <w:t>»,</w:t>
      </w:r>
      <w:proofErr w:type="gramStart"/>
      <w:r w:rsidRPr="001036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6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3636">
        <w:rPr>
          <w:rFonts w:ascii="Times New Roman" w:hAnsi="Times New Roman" w:cs="Times New Roman"/>
          <w:sz w:val="28"/>
          <w:szCs w:val="28"/>
        </w:rPr>
        <w:t>Хрум-хрум</w:t>
      </w:r>
      <w:proofErr w:type="spellEnd"/>
      <w:r w:rsidRPr="00103636">
        <w:rPr>
          <w:rFonts w:ascii="Times New Roman" w:hAnsi="Times New Roman" w:cs="Times New Roman"/>
          <w:sz w:val="28"/>
          <w:szCs w:val="28"/>
        </w:rPr>
        <w:t>!», .«Молодец, молоток, молочко», «</w:t>
      </w:r>
      <w:proofErr w:type="spellStart"/>
      <w:r w:rsidRPr="00103636">
        <w:rPr>
          <w:rFonts w:ascii="Times New Roman" w:hAnsi="Times New Roman" w:cs="Times New Roman"/>
          <w:sz w:val="28"/>
          <w:szCs w:val="28"/>
        </w:rPr>
        <w:t>Хей</w:t>
      </w:r>
      <w:proofErr w:type="spellEnd"/>
      <w:r w:rsidRPr="00103636">
        <w:rPr>
          <w:rFonts w:ascii="Times New Roman" w:hAnsi="Times New Roman" w:cs="Times New Roman"/>
          <w:sz w:val="28"/>
          <w:szCs w:val="28"/>
        </w:rPr>
        <w:t>».</w:t>
      </w:r>
    </w:p>
    <w:p w:rsidR="007E4056" w:rsidRPr="00103636" w:rsidRDefault="0037434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загадок.</w:t>
      </w:r>
    </w:p>
    <w:p w:rsidR="0037434C" w:rsidRPr="00103636" w:rsidRDefault="0037434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p w:rsidR="007E4056" w:rsidRPr="00103636" w:rsidRDefault="00057EA9" w:rsidP="00103636">
      <w:pPr>
        <w:spacing w:after="0" w:line="360" w:lineRule="auto"/>
        <w:ind w:left="57" w:right="57" w:firstLine="709"/>
        <w:rPr>
          <w:rFonts w:ascii="Times New Roman" w:hAnsi="Times New Roman" w:cs="Times New Roman"/>
          <w:b/>
          <w:sz w:val="28"/>
          <w:szCs w:val="28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Подвижные игры: </w:t>
      </w:r>
      <w:r w:rsidR="007E4056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7E4056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Снегобол</w:t>
      </w:r>
      <w:proofErr w:type="spellEnd"/>
      <w:r w:rsidR="007E4056"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103636">
        <w:rPr>
          <w:rFonts w:ascii="Times New Roman" w:hAnsi="Times New Roman" w:cs="Times New Roman"/>
          <w:sz w:val="28"/>
          <w:szCs w:val="28"/>
        </w:rPr>
        <w:t>«Донеси снежок в ложке!»,</w:t>
      </w:r>
      <w:r w:rsidRPr="00103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056" w:rsidRPr="00103636">
        <w:rPr>
          <w:rFonts w:ascii="Times New Roman" w:hAnsi="Times New Roman" w:cs="Times New Roman"/>
          <w:sz w:val="28"/>
          <w:szCs w:val="28"/>
        </w:rPr>
        <w:t>«Самый ловкий», «Попади в цель», «Поймай снежок!», «Собери снежки», «Снежки летят в цель», «У кого снежок?».</w:t>
      </w: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18BA" w:rsidRPr="00103636" w:rsidRDefault="00BE18BA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</w:t>
      </w:r>
      <w:r w:rsidR="007E4056"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 - эстетиче</w:t>
      </w: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ское развитие»</w:t>
      </w:r>
    </w:p>
    <w:p w:rsidR="00BE18BA" w:rsidRPr="00103636" w:rsidRDefault="0056065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рисование «Новогодняя открытка»;</w:t>
      </w:r>
    </w:p>
    <w:p w:rsidR="0056065C" w:rsidRPr="00103636" w:rsidRDefault="0056065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пластилинография</w:t>
      </w:r>
      <w:proofErr w:type="spellEnd"/>
      <w:r w:rsidRPr="0010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«Елочка – красавица»;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тантамераски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«Помощники Деда Мороза»;</w:t>
      </w:r>
    </w:p>
    <w:p w:rsidR="003633F2" w:rsidRPr="00103636" w:rsidRDefault="003633F2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изготовление 3Д – аппликаций: «Дел – Мороз», «Медвежонок», «Олень для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Санты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0146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мега – раскраска «Елка»;</w:t>
      </w:r>
    </w:p>
    <w:p w:rsidR="0056065C" w:rsidRPr="00103636" w:rsidRDefault="00E0146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новогодние раскраски.</w:t>
      </w:r>
    </w:p>
    <w:p w:rsidR="004F3EA3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Слушание: детские новогодние песни, новогодние и рождественские песни стран мира.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Работа с родителями: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Папка – передвижка «</w:t>
      </w:r>
      <w:r w:rsidR="003633F2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ребенка в Новый год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</w:t>
      </w:r>
      <w:r w:rsidR="00E0146C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курс: «Талисман Нового года»</w:t>
      </w:r>
      <w:r w:rsidR="0037434C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стенг</w:t>
      </w:r>
      <w:r w:rsidR="0037434C"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азеты «Как я отметил новый год»;</w:t>
      </w:r>
    </w:p>
    <w:p w:rsidR="0037434C" w:rsidRPr="00103636" w:rsidRDefault="0037434C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 – класс «Новогодние игрушки».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 ПРОЕКТА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фотовыставка «Любимый праздник всех времен».</w:t>
      </w:r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проекта.</w:t>
      </w:r>
    </w:p>
    <w:p w:rsidR="004F3EA3" w:rsidRPr="00103636" w:rsidRDefault="004F3EA3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литературы:</w:t>
      </w:r>
    </w:p>
    <w:p w:rsidR="00103636" w:rsidRPr="00103636" w:rsidRDefault="00103636" w:rsidP="0010363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636" w:rsidRPr="00103636" w:rsidRDefault="00103636" w:rsidP="0010363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103636">
        <w:rPr>
          <w:sz w:val="28"/>
          <w:szCs w:val="28"/>
        </w:rPr>
        <w:t xml:space="preserve">Большая книга праздников народов мира. - М., </w:t>
      </w:r>
      <w:proofErr w:type="spellStart"/>
      <w:r w:rsidRPr="00103636">
        <w:rPr>
          <w:sz w:val="28"/>
          <w:szCs w:val="28"/>
        </w:rPr>
        <w:t>Эксмо</w:t>
      </w:r>
      <w:proofErr w:type="spellEnd"/>
      <w:r w:rsidRPr="00103636">
        <w:rPr>
          <w:sz w:val="28"/>
          <w:szCs w:val="28"/>
        </w:rPr>
        <w:t>, 2008. - 512 с.</w:t>
      </w:r>
    </w:p>
    <w:p w:rsidR="00103636" w:rsidRPr="00103636" w:rsidRDefault="00103636" w:rsidP="0010363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103636">
        <w:rPr>
          <w:sz w:val="28"/>
          <w:szCs w:val="28"/>
        </w:rPr>
        <w:t>Детская энциклопедия. №12. - М.: АиФ, 2005. - 175 с.</w:t>
      </w:r>
    </w:p>
    <w:p w:rsidR="00103636" w:rsidRPr="00103636" w:rsidRDefault="00103636" w:rsidP="00103636">
      <w:pPr>
        <w:pStyle w:val="a4"/>
        <w:numPr>
          <w:ilvl w:val="0"/>
          <w:numId w:val="6"/>
        </w:num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Лаврентьева Л.С., Смирнов Ю.И. Культура русского народа. Обычаи. Обряды. Фольклор. - </w:t>
      </w:r>
      <w:proofErr w:type="spellStart"/>
      <w:r w:rsidRPr="00103636"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proofErr w:type="spellEnd"/>
      <w:r w:rsidRPr="00103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spellStart"/>
      <w:r w:rsidRPr="00103636">
        <w:rPr>
          <w:rFonts w:ascii="Times New Roman" w:hAnsi="Times New Roman" w:cs="Times New Roman"/>
          <w:sz w:val="28"/>
          <w:szCs w:val="28"/>
          <w:shd w:val="clear" w:color="auto" w:fill="FFFFFF"/>
        </w:rPr>
        <w:t>Ларитет</w:t>
      </w:r>
      <w:proofErr w:type="spellEnd"/>
      <w:r w:rsidRPr="00103636">
        <w:rPr>
          <w:rFonts w:ascii="Times New Roman" w:hAnsi="Times New Roman" w:cs="Times New Roman"/>
          <w:sz w:val="28"/>
          <w:szCs w:val="28"/>
          <w:shd w:val="clear" w:color="auto" w:fill="FFFFFF"/>
        </w:rPr>
        <w:t>, 2005. - 448 с.</w:t>
      </w: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636" w:rsidRPr="00103636" w:rsidRDefault="00103636" w:rsidP="00103636">
      <w:pPr>
        <w:pStyle w:val="a4"/>
        <w:numPr>
          <w:ilvl w:val="0"/>
          <w:numId w:val="6"/>
        </w:num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 и Новый год: обычаи, обряды, суеверия, сказки / сост. Л.О. Вознесенская; вступ. ст. Л.О. Вознесенская.</w:t>
      </w:r>
      <w:proofErr w:type="gram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Воронеж: НПО «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Модэк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М.: Изд</w:t>
      </w:r>
      <w:proofErr w:type="gram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«Институт практической психологии», 2007. - 446 с.</w:t>
      </w:r>
    </w:p>
    <w:p w:rsidR="00103636" w:rsidRPr="00103636" w:rsidRDefault="00103636" w:rsidP="00103636">
      <w:pPr>
        <w:pStyle w:val="a4"/>
        <w:numPr>
          <w:ilvl w:val="0"/>
          <w:numId w:val="6"/>
        </w:num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традиции и праздники / Л. Михеева, М. Короткова. - М.: Дрофа-Плюс, 2007. - 302 c.</w:t>
      </w:r>
    </w:p>
    <w:p w:rsidR="00103636" w:rsidRPr="00103636" w:rsidRDefault="00103636" w:rsidP="00103636">
      <w:pPr>
        <w:pStyle w:val="a4"/>
        <w:numPr>
          <w:ilvl w:val="0"/>
          <w:numId w:val="6"/>
        </w:num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все знать: праздники: детская энциклопедия / Е. 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Чекулаева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АСТ; Москва: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2001. - 240 с.: ил. - </w:t>
      </w:r>
      <w:proofErr w:type="spell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</w:t>
      </w:r>
      <w:proofErr w:type="spell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им. указ</w:t>
      </w:r>
      <w:proofErr w:type="gramStart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0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с. 229.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03636" w:rsidRPr="00103636" w:rsidTr="00103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636" w:rsidRPr="00103636" w:rsidRDefault="00103636" w:rsidP="00103636">
            <w:pPr>
              <w:pStyle w:val="a4"/>
              <w:numPr>
                <w:ilvl w:val="0"/>
                <w:numId w:val="6"/>
              </w:numPr>
              <w:spacing w:after="0" w:line="360" w:lineRule="auto"/>
              <w:ind w:left="57" w:right="5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Шангина</w:t>
            </w:r>
            <w:proofErr w:type="spellEnd"/>
            <w:r w:rsidRPr="0010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И.И.; Русские праздники: От святок до святок/ ред. </w:t>
            </w:r>
            <w:r w:rsidRPr="0010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С.А. </w:t>
            </w:r>
            <w:proofErr w:type="gramStart"/>
            <w:r w:rsidRPr="0010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</w:t>
            </w:r>
            <w:proofErr w:type="gramEnd"/>
            <w:r w:rsidRPr="0010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СПб: Азбука - классика, 2004. - 271 </w:t>
            </w:r>
            <w:proofErr w:type="gramStart"/>
            <w:r w:rsidRPr="0010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</w:tbl>
    <w:p w:rsidR="00103636" w:rsidRPr="00103636" w:rsidRDefault="00103636" w:rsidP="00D44E41">
      <w:pPr>
        <w:pStyle w:val="a4"/>
        <w:shd w:val="clear" w:color="auto" w:fill="FFFFFF"/>
        <w:spacing w:after="0" w:line="360" w:lineRule="auto"/>
        <w:ind w:left="766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3636" w:rsidRPr="00103636" w:rsidSect="005C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978"/>
    <w:multiLevelType w:val="hybridMultilevel"/>
    <w:tmpl w:val="E4287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4482"/>
    <w:multiLevelType w:val="hybridMultilevel"/>
    <w:tmpl w:val="CB84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E2049"/>
    <w:multiLevelType w:val="hybridMultilevel"/>
    <w:tmpl w:val="87B21CA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37CC4CD2"/>
    <w:multiLevelType w:val="hybridMultilevel"/>
    <w:tmpl w:val="D85A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0F69"/>
    <w:multiLevelType w:val="hybridMultilevel"/>
    <w:tmpl w:val="DB8E6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7588A"/>
    <w:multiLevelType w:val="hybridMultilevel"/>
    <w:tmpl w:val="DAEE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EBD"/>
    <w:rsid w:val="00057EA9"/>
    <w:rsid w:val="00064066"/>
    <w:rsid w:val="000F6172"/>
    <w:rsid w:val="00103636"/>
    <w:rsid w:val="001A1EBD"/>
    <w:rsid w:val="001D0257"/>
    <w:rsid w:val="002269AA"/>
    <w:rsid w:val="00265E5A"/>
    <w:rsid w:val="002E271F"/>
    <w:rsid w:val="002F533D"/>
    <w:rsid w:val="003123E5"/>
    <w:rsid w:val="003633F2"/>
    <w:rsid w:val="0037434C"/>
    <w:rsid w:val="003B033A"/>
    <w:rsid w:val="003C2939"/>
    <w:rsid w:val="003D1FF9"/>
    <w:rsid w:val="003D4ABE"/>
    <w:rsid w:val="004F3EA3"/>
    <w:rsid w:val="0052423E"/>
    <w:rsid w:val="0056065C"/>
    <w:rsid w:val="00577F95"/>
    <w:rsid w:val="005A2215"/>
    <w:rsid w:val="005C4C17"/>
    <w:rsid w:val="00644FBB"/>
    <w:rsid w:val="0073482D"/>
    <w:rsid w:val="007E4056"/>
    <w:rsid w:val="007E5AA0"/>
    <w:rsid w:val="008517CD"/>
    <w:rsid w:val="00890516"/>
    <w:rsid w:val="00891C4D"/>
    <w:rsid w:val="008C2B02"/>
    <w:rsid w:val="008D0AF2"/>
    <w:rsid w:val="00916F47"/>
    <w:rsid w:val="009B08FF"/>
    <w:rsid w:val="009F09CE"/>
    <w:rsid w:val="00A75930"/>
    <w:rsid w:val="00B73221"/>
    <w:rsid w:val="00BE093C"/>
    <w:rsid w:val="00BE18BA"/>
    <w:rsid w:val="00CD7296"/>
    <w:rsid w:val="00D44924"/>
    <w:rsid w:val="00D44E41"/>
    <w:rsid w:val="00D76F78"/>
    <w:rsid w:val="00E0146C"/>
    <w:rsid w:val="00EC544F"/>
    <w:rsid w:val="00EE69DB"/>
    <w:rsid w:val="00F24790"/>
    <w:rsid w:val="00F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ABE"/>
    <w:rPr>
      <w:b/>
      <w:bCs/>
    </w:rPr>
  </w:style>
  <w:style w:type="paragraph" w:styleId="a4">
    <w:name w:val="List Paragraph"/>
    <w:basedOn w:val="a"/>
    <w:uiPriority w:val="34"/>
    <w:qFormat/>
    <w:rsid w:val="003D4A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EBD"/>
    <w:rPr>
      <w:rFonts w:ascii="Tahoma" w:hAnsi="Tahoma" w:cs="Tahoma"/>
      <w:sz w:val="16"/>
      <w:szCs w:val="16"/>
    </w:rPr>
  </w:style>
  <w:style w:type="character" w:customStyle="1" w:styleId="articleseperator">
    <w:name w:val="article_seperator"/>
    <w:basedOn w:val="a0"/>
    <w:rsid w:val="00103636"/>
  </w:style>
  <w:style w:type="character" w:styleId="a8">
    <w:name w:val="Hyperlink"/>
    <w:basedOn w:val="a0"/>
    <w:uiPriority w:val="99"/>
    <w:semiHidden/>
    <w:unhideWhenUsed/>
    <w:rsid w:val="001036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5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25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Chipolino</dc:creator>
  <cp:keywords/>
  <dc:description/>
  <cp:lastModifiedBy>san2503@yandex.ru</cp:lastModifiedBy>
  <cp:revision>27</cp:revision>
  <dcterms:created xsi:type="dcterms:W3CDTF">2017-12-26T10:25:00Z</dcterms:created>
  <dcterms:modified xsi:type="dcterms:W3CDTF">2020-11-04T11:21:00Z</dcterms:modified>
</cp:coreProperties>
</file>