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D" w:rsidRPr="001F6FFD" w:rsidRDefault="001F6FFD" w:rsidP="001F6FF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 xml:space="preserve">Муниципальное автономное учреждение </w:t>
      </w:r>
    </w:p>
    <w:p w:rsidR="001F6FFD" w:rsidRPr="001F6FFD" w:rsidRDefault="001F6FFD" w:rsidP="001F6FF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>дополнительного образования</w:t>
      </w:r>
    </w:p>
    <w:p w:rsidR="001F6FFD" w:rsidRPr="001F6FFD" w:rsidRDefault="001F6FFD" w:rsidP="001F6FFD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" w:hAnsi="Times New Roman"/>
          <w:sz w:val="32"/>
        </w:rPr>
        <w:t>«</w:t>
      </w:r>
      <w:proofErr w:type="spellStart"/>
      <w:r w:rsidRPr="001F6FFD">
        <w:rPr>
          <w:rFonts w:ascii="Times New Roman CYR" w:eastAsia="Times New Roman CYR" w:hAnsi="Times New Roman CYR" w:cs="Times New Roman CYR"/>
          <w:sz w:val="32"/>
        </w:rPr>
        <w:t>Ожерельевский</w:t>
      </w:r>
      <w:proofErr w:type="spellEnd"/>
      <w:r w:rsidRPr="001F6FFD">
        <w:rPr>
          <w:rFonts w:ascii="Times New Roman CYR" w:eastAsia="Times New Roman CYR" w:hAnsi="Times New Roman CYR" w:cs="Times New Roman CYR"/>
          <w:sz w:val="32"/>
        </w:rPr>
        <w:t xml:space="preserve"> центр дополнительного образования</w:t>
      </w:r>
    </w:p>
    <w:p w:rsidR="001F6FFD" w:rsidRPr="001F6FFD" w:rsidRDefault="001F6FFD" w:rsidP="001F6FFD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 xml:space="preserve"> городской округ Кашира</w:t>
      </w:r>
      <w:r w:rsidRPr="001F6FFD">
        <w:rPr>
          <w:rFonts w:ascii="Times New Roman" w:hAnsi="Times New Roman"/>
          <w:sz w:val="32"/>
        </w:rPr>
        <w:t>»</w:t>
      </w: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32"/>
        </w:rPr>
      </w:pP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jc w:val="center"/>
        <w:rPr>
          <w:rFonts w:ascii="Times New Roman CYR" w:eastAsia="Times New Roman CYR" w:hAnsi="Times New Roman CYR" w:cs="Times New Roman CYR"/>
          <w:sz w:val="44"/>
        </w:rPr>
      </w:pPr>
      <w:r w:rsidRPr="001F6FFD">
        <w:rPr>
          <w:rFonts w:ascii="Cambria" w:eastAsia="Cambria" w:hAnsi="Cambria" w:cs="Cambria"/>
          <w:b/>
          <w:sz w:val="44"/>
        </w:rPr>
        <w:t xml:space="preserve"> </w:t>
      </w:r>
      <w:r w:rsidRPr="001F6FFD">
        <w:rPr>
          <w:rFonts w:ascii="Times New Roman CYR" w:eastAsia="Times New Roman CYR" w:hAnsi="Times New Roman CYR" w:cs="Times New Roman CYR"/>
          <w:sz w:val="44"/>
        </w:rPr>
        <w:t>Методическая разработка занятия</w:t>
      </w:r>
    </w:p>
    <w:p w:rsidR="001F6FFD" w:rsidRPr="001F6FFD" w:rsidRDefault="001F6FFD" w:rsidP="001F6FFD">
      <w:pPr>
        <w:jc w:val="center"/>
        <w:rPr>
          <w:rFonts w:ascii="Times New Roman CYR" w:eastAsia="Times New Roman CYR" w:hAnsi="Times New Roman CYR" w:cs="Times New Roman CYR"/>
          <w:sz w:val="44"/>
        </w:rPr>
      </w:pPr>
      <w:r w:rsidRPr="001F6FFD">
        <w:rPr>
          <w:rFonts w:ascii="Times New Roman CYR" w:eastAsia="Times New Roman CYR" w:hAnsi="Times New Roman CYR" w:cs="Times New Roman CYR"/>
          <w:sz w:val="44"/>
        </w:rPr>
        <w:t>объединения «Старая добрая кукла»</w:t>
      </w: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44"/>
        </w:rPr>
      </w:pPr>
      <w:r w:rsidRPr="001F6FFD">
        <w:rPr>
          <w:rFonts w:ascii="Times New Roman" w:hAnsi="Times New Roman"/>
          <w:b/>
          <w:sz w:val="44"/>
        </w:rPr>
        <w:t>«</w:t>
      </w:r>
      <w:proofErr w:type="spellStart"/>
      <w:r w:rsidRPr="001F6FFD">
        <w:rPr>
          <w:rFonts w:ascii="Times New Roman CYR" w:eastAsia="Times New Roman CYR" w:hAnsi="Times New Roman CYR" w:cs="Times New Roman CYR"/>
          <w:b/>
          <w:sz w:val="44"/>
        </w:rPr>
        <w:t>Обереговая</w:t>
      </w:r>
      <w:proofErr w:type="spellEnd"/>
      <w:r w:rsidRPr="001F6FFD">
        <w:rPr>
          <w:rFonts w:ascii="Times New Roman CYR" w:eastAsia="Times New Roman CYR" w:hAnsi="Times New Roman CYR" w:cs="Times New Roman CYR"/>
          <w:b/>
          <w:sz w:val="44"/>
        </w:rPr>
        <w:t xml:space="preserve"> кукла </w:t>
      </w:r>
      <w:proofErr w:type="spellStart"/>
      <w:r>
        <w:rPr>
          <w:rFonts w:ascii="Times New Roman CYR" w:eastAsia="Times New Roman CYR" w:hAnsi="Times New Roman CYR" w:cs="Times New Roman CYR"/>
          <w:b/>
          <w:sz w:val="44"/>
        </w:rPr>
        <w:t>Кувадка</w:t>
      </w:r>
      <w:proofErr w:type="spellEnd"/>
      <w:r w:rsidRPr="001F6FFD">
        <w:rPr>
          <w:rFonts w:ascii="Times New Roman" w:hAnsi="Times New Roman"/>
          <w:b/>
          <w:sz w:val="44"/>
        </w:rPr>
        <w:t>»</w:t>
      </w:r>
    </w:p>
    <w:p w:rsidR="001F6FFD" w:rsidRPr="001F6FFD" w:rsidRDefault="001F6FFD" w:rsidP="001F6FFD">
      <w:pPr>
        <w:jc w:val="center"/>
        <w:rPr>
          <w:rFonts w:ascii="Times New Roman" w:hAnsi="Times New Roman"/>
          <w:b/>
          <w:sz w:val="28"/>
        </w:rPr>
      </w:pPr>
    </w:p>
    <w:p w:rsidR="001F6FFD" w:rsidRPr="001F6FFD" w:rsidRDefault="001F6FFD" w:rsidP="001F6FFD">
      <w:pPr>
        <w:spacing w:before="100" w:after="240" w:line="360" w:lineRule="auto"/>
        <w:rPr>
          <w:rFonts w:ascii="Times New Roman" w:hAnsi="Times New Roman"/>
          <w:b/>
          <w:sz w:val="36"/>
        </w:rPr>
      </w:pPr>
    </w:p>
    <w:p w:rsidR="001F6FFD" w:rsidRPr="001F6FFD" w:rsidRDefault="001F6FFD" w:rsidP="001F6FFD">
      <w:pPr>
        <w:spacing w:before="100" w:after="240" w:line="360" w:lineRule="auto"/>
        <w:rPr>
          <w:rFonts w:ascii="Times New Roman" w:hAnsi="Times New Roman"/>
          <w:b/>
          <w:sz w:val="36"/>
        </w:rPr>
      </w:pPr>
    </w:p>
    <w:p w:rsidR="001F6FFD" w:rsidRPr="001F6FFD" w:rsidRDefault="001F6FFD" w:rsidP="001F6FFD">
      <w:pPr>
        <w:spacing w:after="0" w:line="360" w:lineRule="auto"/>
        <w:rPr>
          <w:rFonts w:ascii="Times New Roman" w:hAnsi="Times New Roman"/>
          <w:sz w:val="24"/>
        </w:rPr>
      </w:pPr>
    </w:p>
    <w:p w:rsidR="001F6FFD" w:rsidRPr="001F6FFD" w:rsidRDefault="001F6FFD" w:rsidP="001F6FFD">
      <w:pPr>
        <w:spacing w:after="0" w:line="360" w:lineRule="auto"/>
        <w:jc w:val="right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 xml:space="preserve">Педагог дополнительного образования: </w:t>
      </w:r>
    </w:p>
    <w:p w:rsidR="001F6FFD" w:rsidRPr="001F6FFD" w:rsidRDefault="001F6FFD" w:rsidP="001F6FFD">
      <w:pPr>
        <w:spacing w:after="0" w:line="360" w:lineRule="auto"/>
        <w:jc w:val="right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>Кудинова Екатерина Андреевна</w:t>
      </w:r>
    </w:p>
    <w:p w:rsidR="001F6FFD" w:rsidRPr="001F6FFD" w:rsidRDefault="001F6FFD" w:rsidP="001F6FFD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1F6FFD" w:rsidRPr="001F6FFD" w:rsidRDefault="001F6FFD" w:rsidP="001F6FFD">
      <w:pPr>
        <w:spacing w:before="100" w:after="240" w:line="360" w:lineRule="auto"/>
        <w:rPr>
          <w:rFonts w:ascii="Times New Roman" w:hAnsi="Times New Roman"/>
          <w:sz w:val="32"/>
        </w:rPr>
      </w:pPr>
    </w:p>
    <w:p w:rsidR="001F6FFD" w:rsidRPr="001F6FFD" w:rsidRDefault="001F6FFD" w:rsidP="001F6FFD">
      <w:pPr>
        <w:spacing w:before="100" w:after="240" w:line="360" w:lineRule="auto"/>
        <w:rPr>
          <w:rFonts w:ascii="Times New Roman" w:hAnsi="Times New Roman"/>
          <w:sz w:val="32"/>
        </w:rPr>
      </w:pPr>
    </w:p>
    <w:p w:rsidR="001F6FFD" w:rsidRPr="001F6FFD" w:rsidRDefault="001F6FFD" w:rsidP="001F6FFD">
      <w:pPr>
        <w:spacing w:before="100" w:after="240" w:line="360" w:lineRule="auto"/>
        <w:rPr>
          <w:rFonts w:ascii="Times New Roman" w:hAnsi="Times New Roman"/>
          <w:sz w:val="32"/>
        </w:rPr>
      </w:pPr>
    </w:p>
    <w:p w:rsidR="001F6FFD" w:rsidRPr="001F6FFD" w:rsidRDefault="001F6FFD" w:rsidP="001F6FFD">
      <w:pPr>
        <w:spacing w:after="0" w:line="319" w:lineRule="auto"/>
        <w:jc w:val="center"/>
        <w:rPr>
          <w:rFonts w:ascii="Times New Roman CYR" w:eastAsia="Times New Roman CYR" w:hAnsi="Times New Roman CYR" w:cs="Times New Roman CYR"/>
          <w:sz w:val="32"/>
        </w:rPr>
      </w:pPr>
      <w:r w:rsidRPr="001F6FFD">
        <w:rPr>
          <w:rFonts w:ascii="Times New Roman CYR" w:eastAsia="Times New Roman CYR" w:hAnsi="Times New Roman CYR" w:cs="Times New Roman CYR"/>
          <w:sz w:val="32"/>
        </w:rPr>
        <w:t>Ожерелье 201</w:t>
      </w:r>
      <w:r>
        <w:rPr>
          <w:rFonts w:ascii="Times New Roman CYR" w:eastAsia="Times New Roman CYR" w:hAnsi="Times New Roman CYR" w:cs="Times New Roman CYR"/>
          <w:sz w:val="32"/>
        </w:rPr>
        <w:t>7</w:t>
      </w:r>
      <w:r w:rsidRPr="001F6FFD">
        <w:rPr>
          <w:rFonts w:ascii="Times New Roman CYR" w:eastAsia="Times New Roman CYR" w:hAnsi="Times New Roman CYR" w:cs="Times New Roman CYR"/>
          <w:sz w:val="32"/>
        </w:rPr>
        <w:t xml:space="preserve"> г.</w:t>
      </w:r>
    </w:p>
    <w:p w:rsidR="001F6FFD" w:rsidRDefault="001F6FFD" w:rsidP="00831471">
      <w:pPr>
        <w:spacing w:after="0" w:line="240" w:lineRule="auto"/>
        <w:ind w:left="426" w:hanging="284"/>
        <w:rPr>
          <w:rFonts w:ascii="Times New Roman" w:hAnsi="Times New Roman"/>
          <w:b/>
          <w:color w:val="FFCC00"/>
          <w:sz w:val="23"/>
          <w:shd w:val="clear" w:color="auto" w:fill="FFFFFF"/>
        </w:rPr>
      </w:pPr>
    </w:p>
    <w:p w:rsidR="00831471" w:rsidRDefault="00831471" w:rsidP="00831471">
      <w:pPr>
        <w:spacing w:after="0" w:line="240" w:lineRule="auto"/>
        <w:ind w:left="426" w:hanging="284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FFCC00"/>
          <w:sz w:val="23"/>
          <w:shd w:val="clear" w:color="auto" w:fill="FFFFFF"/>
        </w:rPr>
        <w:t> </w:t>
      </w:r>
      <w:r>
        <w:rPr>
          <w:rFonts w:ascii="Times New Roman" w:hAnsi="Times New Roman"/>
          <w:color w:val="666666"/>
          <w:sz w:val="24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shd w:val="clear" w:color="auto" w:fill="FFFFFF"/>
        </w:rPr>
        <w:t>Цель занятия</w:t>
      </w:r>
      <w:r>
        <w:rPr>
          <w:rFonts w:ascii="Times New Roman" w:hAnsi="Times New Roman"/>
          <w:b/>
          <w:sz w:val="36"/>
          <w:shd w:val="clear" w:color="auto" w:fill="FFFFFF"/>
        </w:rPr>
        <w:t>:</w:t>
      </w:r>
      <w:r>
        <w:rPr>
          <w:rFonts w:ascii="Times New Roman" w:eastAsia="Arial" w:hAnsi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Приобщить детей к народной культуре, через  ознакомление с народной куклой,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научить изготовлению обрядовых кукол.</w:t>
      </w:r>
    </w:p>
    <w:p w:rsidR="00831471" w:rsidRDefault="00831471" w:rsidP="00831471">
      <w:pPr>
        <w:spacing w:after="0" w:line="240" w:lineRule="auto"/>
        <w:ind w:left="426" w:hanging="284"/>
        <w:rPr>
          <w:rFonts w:ascii="Times New Roman" w:hAnsi="Times New Roman"/>
          <w:b/>
          <w:sz w:val="28"/>
          <w:shd w:val="clear" w:color="auto" w:fill="FFFFFF"/>
        </w:rPr>
      </w:pPr>
    </w:p>
    <w:p w:rsidR="00831471" w:rsidRDefault="00831471" w:rsidP="00831471">
      <w:pPr>
        <w:spacing w:after="0" w:line="240" w:lineRule="auto"/>
        <w:ind w:left="426" w:hanging="284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Задачи занятия:</w:t>
      </w:r>
    </w:p>
    <w:p w:rsidR="00831471" w:rsidRDefault="00831471" w:rsidP="008314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Воспитывать интерес  и любовь к русской национальной культуре, народному творчеству, обычаям, традициям, обрядам, народному календарю,  к народным  играм и т. д.</w:t>
      </w:r>
    </w:p>
    <w:p w:rsidR="00831471" w:rsidRDefault="00831471" w:rsidP="008314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Вызвать интерес к созданию народной куклы её обыгрыванию, подвести к пониманию её назначения, познакомить с различными техниками  изготовления народной куклы.</w:t>
      </w:r>
    </w:p>
    <w:p w:rsidR="00831471" w:rsidRDefault="00831471" w:rsidP="0083147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3.Учить детей использовать накопленные знания, результаты своей работы  в различных видах деятельности.</w:t>
      </w:r>
    </w:p>
    <w:p w:rsidR="00831471" w:rsidRDefault="00831471" w:rsidP="00831471">
      <w:pPr>
        <w:tabs>
          <w:tab w:val="left" w:pos="720"/>
        </w:tabs>
        <w:spacing w:after="0" w:line="336" w:lineRule="auto"/>
        <w:rPr>
          <w:rFonts w:ascii="Arial" w:eastAsia="Arial" w:hAnsi="Arial" w:cs="Arial"/>
          <w:sz w:val="23"/>
          <w:shd w:val="clear" w:color="auto" w:fill="FFFFFF"/>
        </w:rPr>
      </w:pPr>
    </w:p>
    <w:p w:rsidR="00831471" w:rsidRDefault="00831471" w:rsidP="00831471">
      <w:pPr>
        <w:spacing w:after="0" w:line="240" w:lineRule="auto"/>
        <w:ind w:firstLine="36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Методическое оснащение занятия:</w:t>
      </w:r>
    </w:p>
    <w:p w:rsidR="00831471" w:rsidRDefault="00831471" w:rsidP="00831471">
      <w:pPr>
        <w:spacing w:after="0" w:line="240" w:lineRule="auto"/>
        <w:ind w:firstLine="36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Материально – техническая база:</w:t>
      </w:r>
    </w:p>
    <w:p w:rsidR="00831471" w:rsidRDefault="00831471" w:rsidP="00831471">
      <w:pPr>
        <w:spacing w:after="0" w:line="240" w:lineRule="auto"/>
        <w:ind w:left="284"/>
        <w:rPr>
          <w:rFonts w:ascii="Arial" w:eastAsia="Arial" w:hAnsi="Arial" w:cs="Arial"/>
          <w:sz w:val="23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hd w:val="clear" w:color="auto" w:fill="FFFFFF"/>
        </w:rPr>
        <w:t>технические средства обучения (ПК); материалы (ткань хлопчатобумажная, тесьма, клей, нитки «мулине»  красного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 цвета,  синтепон,  душистые травы), инструменты (ножницы).</w:t>
      </w:r>
    </w:p>
    <w:p w:rsidR="00831471" w:rsidRDefault="00831471" w:rsidP="00831471">
      <w:pPr>
        <w:spacing w:after="0" w:line="240" w:lineRule="auto"/>
        <w:ind w:firstLine="36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Дидактическое обеспечение:</w:t>
      </w:r>
      <w:r>
        <w:rPr>
          <w:rFonts w:ascii="Times New Roman" w:hAnsi="Times New Roman"/>
          <w:b/>
          <w:sz w:val="28"/>
          <w:shd w:val="clear" w:color="auto" w:fill="FFFFFF"/>
        </w:rPr>
        <w:t> </w:t>
      </w:r>
      <w:r>
        <w:rPr>
          <w:rFonts w:ascii="Times New Roman" w:hAnsi="Times New Roman"/>
          <w:sz w:val="28"/>
          <w:shd w:val="clear" w:color="auto" w:fill="FFFFFF"/>
        </w:rPr>
        <w:t>презентация, образцы изделий, технологические карты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 xml:space="preserve"> .</w:t>
      </w:r>
      <w:proofErr w:type="gramEnd"/>
    </w:p>
    <w:p w:rsidR="00831471" w:rsidRDefault="00831471" w:rsidP="00831471">
      <w:pPr>
        <w:spacing w:after="0" w:line="240" w:lineRule="auto"/>
        <w:ind w:firstLine="360"/>
        <w:rPr>
          <w:rFonts w:ascii="Arial" w:eastAsia="Arial" w:hAnsi="Arial" w:cs="Arial"/>
          <w:sz w:val="23"/>
          <w:shd w:val="clear" w:color="auto" w:fill="FFFFFF"/>
        </w:rPr>
      </w:pPr>
    </w:p>
    <w:p w:rsidR="00831471" w:rsidRDefault="00831471" w:rsidP="00831471">
      <w:pPr>
        <w:spacing w:after="0" w:line="240" w:lineRule="auto"/>
        <w:ind w:firstLine="36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b/>
          <w:sz w:val="28"/>
          <w:shd w:val="clear" w:color="auto" w:fill="FFFFFF"/>
        </w:rPr>
        <w:t>Методы обучения:</w:t>
      </w:r>
    </w:p>
    <w:p w:rsidR="00831471" w:rsidRDefault="00831471" w:rsidP="00831471">
      <w:pPr>
        <w:numPr>
          <w:ilvl w:val="0"/>
          <w:numId w:val="1"/>
        </w:numPr>
        <w:tabs>
          <w:tab w:val="left" w:pos="720"/>
        </w:tabs>
        <w:spacing w:after="0" w:line="336" w:lineRule="auto"/>
        <w:ind w:left="284" w:firstLine="90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рассказ педагога;</w:t>
      </w:r>
    </w:p>
    <w:p w:rsidR="00831471" w:rsidRDefault="00831471" w:rsidP="00831471">
      <w:pPr>
        <w:numPr>
          <w:ilvl w:val="0"/>
          <w:numId w:val="1"/>
        </w:numPr>
        <w:tabs>
          <w:tab w:val="left" w:pos="720"/>
        </w:tabs>
        <w:spacing w:after="0" w:line="336" w:lineRule="auto"/>
        <w:ind w:left="284" w:firstLine="90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практическая работа воспитанниц под контролем педагога;</w:t>
      </w:r>
    </w:p>
    <w:p w:rsidR="00831471" w:rsidRDefault="00831471" w:rsidP="00831471">
      <w:pPr>
        <w:numPr>
          <w:ilvl w:val="0"/>
          <w:numId w:val="1"/>
        </w:numPr>
        <w:tabs>
          <w:tab w:val="left" w:pos="720"/>
        </w:tabs>
        <w:spacing w:after="0" w:line="336" w:lineRule="auto"/>
        <w:ind w:left="284" w:firstLine="900"/>
        <w:rPr>
          <w:rFonts w:ascii="Arial" w:eastAsia="Arial" w:hAnsi="Arial" w:cs="Arial"/>
          <w:sz w:val="23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выставка работ.</w:t>
      </w:r>
    </w:p>
    <w:p w:rsidR="00831471" w:rsidRDefault="00831471" w:rsidP="00831471">
      <w:pPr>
        <w:numPr>
          <w:ilvl w:val="0"/>
          <w:numId w:val="1"/>
        </w:numPr>
        <w:tabs>
          <w:tab w:val="left" w:pos="720"/>
        </w:tabs>
        <w:spacing w:after="0" w:line="336" w:lineRule="auto"/>
        <w:ind w:left="284" w:firstLine="900"/>
        <w:rPr>
          <w:rFonts w:ascii="Arial" w:eastAsia="Arial" w:hAnsi="Arial" w:cs="Arial"/>
          <w:sz w:val="23"/>
          <w:shd w:val="clear" w:color="auto" w:fill="FFFFFF"/>
        </w:rPr>
      </w:pPr>
    </w:p>
    <w:p w:rsidR="00831471" w:rsidRDefault="00831471" w:rsidP="00831471">
      <w:pPr>
        <w:spacing w:after="0" w:line="240" w:lineRule="auto"/>
        <w:ind w:firstLine="360"/>
        <w:rPr>
          <w:rFonts w:ascii="Times New Roman" w:hAnsi="Times New Roman"/>
          <w:sz w:val="28"/>
          <w:shd w:val="clear" w:color="auto" w:fill="FFFFFF"/>
        </w:rPr>
      </w:pPr>
      <w:r>
        <w:rPr>
          <w:rFonts w:ascii="Times New Roman" w:hAnsi="Times New Roman"/>
          <w:sz w:val="28"/>
          <w:shd w:val="clear" w:color="auto" w:fill="FFFFFF"/>
        </w:rPr>
        <w:t> </w:t>
      </w:r>
      <w:r>
        <w:rPr>
          <w:rFonts w:ascii="Times New Roman" w:hAnsi="Times New Roman"/>
          <w:b/>
          <w:sz w:val="28"/>
          <w:u w:val="single"/>
          <w:shd w:val="clear" w:color="auto" w:fill="FFFFFF"/>
        </w:rPr>
        <w:t>Тип занятия: </w:t>
      </w:r>
      <w:r>
        <w:rPr>
          <w:rFonts w:ascii="Times New Roman" w:hAnsi="Times New Roman"/>
          <w:sz w:val="28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комбинированное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32EFE" w:rsidRDefault="00732EFE"/>
    <w:p w:rsidR="00831471" w:rsidRDefault="00831471"/>
    <w:p w:rsidR="001F6FFD" w:rsidRDefault="001F6FFD"/>
    <w:p w:rsidR="001F6FFD" w:rsidRDefault="001F6FFD"/>
    <w:p w:rsidR="001F6FFD" w:rsidRDefault="001F6FFD"/>
    <w:p w:rsidR="001F6FFD" w:rsidRDefault="001F6FFD"/>
    <w:p w:rsidR="001F6FFD" w:rsidRDefault="001F6FFD"/>
    <w:p w:rsidR="00831471" w:rsidRPr="001F6FFD" w:rsidRDefault="001F6FFD" w:rsidP="00831471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   </w:t>
      </w:r>
      <w:r w:rsidR="00831471" w:rsidRPr="001F6FFD">
        <w:rPr>
          <w:color w:val="000000"/>
          <w:sz w:val="28"/>
          <w:szCs w:val="28"/>
        </w:rPr>
        <w:t xml:space="preserve">Народная славянская тряпичная кукла — </w:t>
      </w:r>
      <w:proofErr w:type="spellStart"/>
      <w:r w:rsidR="00831471" w:rsidRPr="001F6FFD">
        <w:rPr>
          <w:color w:val="000000"/>
          <w:sz w:val="28"/>
          <w:szCs w:val="28"/>
        </w:rPr>
        <w:t>кувадка</w:t>
      </w:r>
      <w:proofErr w:type="spellEnd"/>
      <w:r w:rsidR="00831471" w:rsidRPr="001F6FFD">
        <w:rPr>
          <w:color w:val="000000"/>
          <w:sz w:val="28"/>
          <w:szCs w:val="28"/>
        </w:rPr>
        <w:t xml:space="preserve"> – первая кукла, встречавшая только что родившегося младенца на пороге этого мира. Служила она для того, чтобы обмануть злые вредоносные силы, отвлечь их от роженицы и только появившегося на свет дитятки. А «играть» с этими куколками — </w:t>
      </w:r>
      <w:proofErr w:type="spellStart"/>
      <w:r w:rsidR="00831471" w:rsidRPr="001F6FFD">
        <w:rPr>
          <w:color w:val="000000"/>
          <w:sz w:val="28"/>
          <w:szCs w:val="28"/>
        </w:rPr>
        <w:t>кувадками</w:t>
      </w:r>
      <w:proofErr w:type="spellEnd"/>
      <w:r w:rsidR="00831471" w:rsidRPr="001F6FFD">
        <w:rPr>
          <w:color w:val="000000"/>
          <w:sz w:val="28"/>
          <w:szCs w:val="28"/>
        </w:rPr>
        <w:t xml:space="preserve">, отвлекать на себя внимание нечистых духов должен был отец ребенка. А уже после рождения </w:t>
      </w:r>
      <w:proofErr w:type="spellStart"/>
      <w:r w:rsidR="00831471" w:rsidRPr="001F6FFD">
        <w:rPr>
          <w:color w:val="000000"/>
          <w:sz w:val="28"/>
          <w:szCs w:val="28"/>
        </w:rPr>
        <w:t>кувадки</w:t>
      </w:r>
      <w:proofErr w:type="spellEnd"/>
      <w:r w:rsidR="00831471" w:rsidRPr="001F6FFD">
        <w:rPr>
          <w:color w:val="000000"/>
          <w:sz w:val="28"/>
          <w:szCs w:val="28"/>
        </w:rPr>
        <w:t xml:space="preserve"> (конечно, вновь сделанные) становились первыми игрушками малыша. Их подвешивали над люлькой ребенка, как сейчас подвешивают разные модули и гирлянды из погремушек. Считалось, что число таких тряпичных кукол должно быть обязательно нечетным. Иначе куклы могут стать не только бесполезными, но даже и вредоносными.</w:t>
      </w:r>
    </w:p>
    <w:p w:rsidR="00831471" w:rsidRPr="001F6FFD" w:rsidRDefault="001F6FFD" w:rsidP="00831471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F6FFD">
        <w:rPr>
          <w:color w:val="000000"/>
          <w:sz w:val="28"/>
          <w:szCs w:val="28"/>
        </w:rPr>
        <w:t xml:space="preserve">   </w:t>
      </w:r>
      <w:r w:rsidR="00831471" w:rsidRPr="001F6FFD">
        <w:rPr>
          <w:color w:val="000000"/>
          <w:sz w:val="28"/>
          <w:szCs w:val="28"/>
        </w:rPr>
        <w:t xml:space="preserve">Когда ребенок подрастал, то из оберега </w:t>
      </w:r>
      <w:proofErr w:type="spellStart"/>
      <w:r w:rsidR="00831471" w:rsidRPr="001F6FFD">
        <w:rPr>
          <w:color w:val="000000"/>
          <w:sz w:val="28"/>
          <w:szCs w:val="28"/>
        </w:rPr>
        <w:t>кувадка</w:t>
      </w:r>
      <w:proofErr w:type="spellEnd"/>
      <w:r w:rsidR="00831471" w:rsidRPr="001F6FFD">
        <w:rPr>
          <w:color w:val="000000"/>
          <w:sz w:val="28"/>
          <w:szCs w:val="28"/>
        </w:rPr>
        <w:t xml:space="preserve"> превращалась в игрушку. Ведь делать такую куклу очень просто. И она могла стать основой и для мужского и для женского образа. Сделают девочки из старых лоскутков да ниток «маму», «папу» и «деток» и играют в вечные девчачьи игры — «в гости», «в свадьбу», «в дочки-матери». Тряпичные куклы будят воображение ребенка, его «игровой инстинкт», которые позволяют детям одушевлять любую тряпочку и щепочку, делать их живыми и настоящими. А именно так и рождается настоящая творческая личность.</w:t>
      </w:r>
    </w:p>
    <w:p w:rsidR="00831471" w:rsidRDefault="001F6FFD" w:rsidP="00831471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  <w:r w:rsidRPr="001F6FFD">
        <w:rPr>
          <w:color w:val="000000"/>
          <w:sz w:val="28"/>
          <w:szCs w:val="28"/>
        </w:rPr>
        <w:t xml:space="preserve">   </w:t>
      </w:r>
      <w:r w:rsidR="00831471" w:rsidRPr="001F6FFD">
        <w:rPr>
          <w:color w:val="000000"/>
          <w:sz w:val="28"/>
          <w:szCs w:val="28"/>
        </w:rPr>
        <w:t xml:space="preserve">Эта тряпичная кукла — </w:t>
      </w:r>
      <w:proofErr w:type="spellStart"/>
      <w:r w:rsidR="00831471" w:rsidRPr="001F6FFD">
        <w:rPr>
          <w:color w:val="000000"/>
          <w:sz w:val="28"/>
          <w:szCs w:val="28"/>
        </w:rPr>
        <w:t>кувадка</w:t>
      </w:r>
      <w:proofErr w:type="spellEnd"/>
      <w:r w:rsidR="00831471" w:rsidRPr="001F6FFD">
        <w:rPr>
          <w:color w:val="000000"/>
          <w:sz w:val="28"/>
          <w:szCs w:val="28"/>
        </w:rPr>
        <w:t xml:space="preserve"> может стать не только игрушкой, но и замечательным </w:t>
      </w:r>
      <w:r w:rsidRPr="001F6FFD">
        <w:rPr>
          <w:color w:val="000000"/>
          <w:sz w:val="28"/>
          <w:szCs w:val="28"/>
        </w:rPr>
        <w:t xml:space="preserve"> </w:t>
      </w:r>
      <w:r w:rsidR="00831471" w:rsidRPr="001F6FFD">
        <w:rPr>
          <w:color w:val="000000"/>
          <w:sz w:val="28"/>
          <w:szCs w:val="28"/>
        </w:rPr>
        <w:t xml:space="preserve">подарком-сувениром, сделанным своими руками. Справиться с такой работой самостоятельно сможет ребенок с 6 лет, а с вашей активной помощью и более младшие дети. В разных частях России таких куколок делали немного по-разному. </w:t>
      </w:r>
    </w:p>
    <w:p w:rsidR="001F6FFD" w:rsidRPr="001F6FFD" w:rsidRDefault="001F6FFD" w:rsidP="00831471">
      <w:pPr>
        <w:pStyle w:val="a3"/>
        <w:spacing w:before="150" w:beforeAutospacing="0" w:after="150" w:afterAutospacing="0"/>
        <w:jc w:val="both"/>
        <w:rPr>
          <w:color w:val="000000"/>
          <w:sz w:val="28"/>
          <w:szCs w:val="28"/>
        </w:rPr>
      </w:pPr>
    </w:p>
    <w:p w:rsidR="001F6FFD" w:rsidRPr="001F6FFD" w:rsidRDefault="001F6FFD" w:rsidP="001F6FFD">
      <w:pPr>
        <w:spacing w:after="0" w:line="319" w:lineRule="auto"/>
        <w:jc w:val="center"/>
        <w:rPr>
          <w:rFonts w:ascii="Times New Roman" w:hAnsi="Times New Roman"/>
          <w:color w:val="000000"/>
          <w:sz w:val="28"/>
        </w:rPr>
      </w:pPr>
      <w:r w:rsidRPr="001F6FFD">
        <w:rPr>
          <w:rFonts w:ascii="Times New Roman" w:hAnsi="Times New Roman"/>
          <w:b/>
          <w:color w:val="000000"/>
          <w:sz w:val="28"/>
        </w:rPr>
        <w:t xml:space="preserve">Как сделать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Кувадку</w:t>
      </w:r>
      <w:proofErr w:type="spellEnd"/>
      <w:r w:rsidRPr="001F6FFD">
        <w:rPr>
          <w:rFonts w:ascii="Times New Roman" w:hAnsi="Times New Roman"/>
          <w:color w:val="000000"/>
          <w:sz w:val="28"/>
        </w:rPr>
        <w:t>.</w:t>
      </w:r>
    </w:p>
    <w:p w:rsidR="001F6FFD" w:rsidRPr="001F6FFD" w:rsidRDefault="001F6FFD" w:rsidP="001F6FFD">
      <w:pPr>
        <w:spacing w:after="0" w:line="319" w:lineRule="auto"/>
        <w:jc w:val="center"/>
        <w:rPr>
          <w:rFonts w:ascii="Times New Roman" w:hAnsi="Times New Roman"/>
          <w:b/>
          <w:color w:val="000000"/>
          <w:sz w:val="28"/>
        </w:rPr>
      </w:pPr>
      <w:r w:rsidRPr="001F6FFD">
        <w:rPr>
          <w:rFonts w:ascii="Times New Roman" w:hAnsi="Times New Roman"/>
          <w:b/>
          <w:color w:val="000000"/>
          <w:sz w:val="28"/>
        </w:rPr>
        <w:t>Технология изготовления.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5959C2D0" wp14:editId="63937B5B">
            <wp:extent cx="1905000" cy="1266825"/>
            <wp:effectExtent l="0" t="0" r="0" b="9525"/>
            <wp:docPr id="1" name="Рисунок 1" descr="http://pelagea-kukla.ru/images/bundle/200x150/kukla-kuvadka---delaem-po-vsem-pravilam-master-klass-dlya-nachinauschix_1076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pelagea-kukla.ru/images/bundle/200x150/kukla-kuvadka---delaem-po-vsem-pravilam-master-klass-dlya-nachinauschix_1076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Техника изготовления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Кувадки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являет</w:t>
      </w:r>
      <w:r w:rsidR="001F6FFD" w:rsidRPr="001F6FFD">
        <w:rPr>
          <w:rFonts w:ascii="Times New Roman" w:hAnsi="Times New Roman"/>
          <w:sz w:val="28"/>
          <w:szCs w:val="28"/>
        </w:rPr>
        <w:t>ся основой многих славянских ку</w:t>
      </w:r>
      <w:r w:rsidRPr="001F6FFD">
        <w:rPr>
          <w:rFonts w:ascii="Times New Roman" w:hAnsi="Times New Roman"/>
          <w:sz w:val="28"/>
          <w:szCs w:val="28"/>
        </w:rPr>
        <w:t xml:space="preserve">кол. Данный мастер-класс рассчитан для начинающих мастериц. Здесь я поэтапно покажу, как правильно сделать самую простую тряпичную куклу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</w:t>
      </w:r>
      <w:proofErr w:type="gramStart"/>
      <w:r w:rsidRPr="001F6FFD">
        <w:rPr>
          <w:rFonts w:ascii="Times New Roman" w:hAnsi="Times New Roman"/>
          <w:sz w:val="28"/>
          <w:szCs w:val="28"/>
        </w:rPr>
        <w:t>у</w:t>
      </w:r>
      <w:proofErr w:type="spellEnd"/>
      <w:r w:rsidRPr="001F6FFD"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1F6FFD">
        <w:rPr>
          <w:rFonts w:ascii="Times New Roman" w:hAnsi="Times New Roman"/>
          <w:sz w:val="28"/>
          <w:szCs w:val="28"/>
        </w:rPr>
        <w:t>Куватку</w:t>
      </w:r>
      <w:proofErr w:type="spellEnd"/>
      <w:r w:rsidRPr="001F6FFD">
        <w:rPr>
          <w:rFonts w:ascii="Times New Roman" w:hAnsi="Times New Roman"/>
          <w:sz w:val="28"/>
          <w:szCs w:val="28"/>
        </w:rPr>
        <w:t>).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68BF001" wp14:editId="2183531F">
            <wp:extent cx="1905000" cy="1266825"/>
            <wp:effectExtent l="0" t="0" r="0" b="9525"/>
            <wp:docPr id="2" name="Рисунок 2" descr="http://pelagea-kukla.ru/images/bundle/200x150/kukla-kuvadka---delaem-po-vsem-pravilam-master-klass-dlya-nachinauschix_1077.jpg">
              <a:hlinkClick xmlns:a="http://schemas.openxmlformats.org/drawingml/2006/main" r:id="rId8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pelagea-kukla.ru/images/bundle/200x150/kukla-kuvadka---delaem-po-vsem-pravilam-master-klass-dlya-nachinauschix_1077.jpg">
                      <a:hlinkClick r:id="rId8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Ткань для изготовления народных брать желательно натуральную (ситец, сатин, лен и </w:t>
      </w:r>
      <w:proofErr w:type="spellStart"/>
      <w:proofErr w:type="gramStart"/>
      <w:r w:rsidRPr="001F6FFD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Pr="001F6FFD">
        <w:rPr>
          <w:rFonts w:ascii="Times New Roman" w:hAnsi="Times New Roman"/>
          <w:sz w:val="28"/>
          <w:szCs w:val="28"/>
        </w:rPr>
        <w:t>).</w:t>
      </w:r>
      <w:r w:rsidRPr="001F6FFD">
        <w:rPr>
          <w:rFonts w:ascii="Times New Roman" w:hAnsi="Times New Roman"/>
          <w:sz w:val="28"/>
          <w:szCs w:val="28"/>
        </w:rPr>
        <w:br/>
      </w:r>
      <w:r w:rsidRPr="001F6FFD">
        <w:rPr>
          <w:rFonts w:ascii="Times New Roman" w:hAnsi="Times New Roman"/>
          <w:sz w:val="28"/>
          <w:szCs w:val="28"/>
        </w:rPr>
        <w:br/>
        <w:t xml:space="preserve">Для нашей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Кувадки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нам понадобиться кусочек ткани, ширину и длину которого мы определим с помощью ладони (именно так определяли необходимый размер наши </w:t>
      </w:r>
      <w:proofErr w:type="spellStart"/>
      <w:proofErr w:type="gramStart"/>
      <w:r w:rsidRPr="001F6FFD">
        <w:rPr>
          <w:rFonts w:ascii="Times New Roman" w:hAnsi="Times New Roman"/>
          <w:sz w:val="28"/>
          <w:szCs w:val="28"/>
        </w:rPr>
        <w:t>пра</w:t>
      </w:r>
      <w:proofErr w:type="spellEnd"/>
      <w:r w:rsidRPr="001F6FFD">
        <w:rPr>
          <w:rFonts w:ascii="Times New Roman" w:hAnsi="Times New Roman"/>
          <w:sz w:val="28"/>
          <w:szCs w:val="28"/>
        </w:rPr>
        <w:t>-прабабушки</w:t>
      </w:r>
      <w:proofErr w:type="gramEnd"/>
      <w:r w:rsidRPr="001F6FFD">
        <w:rPr>
          <w:rFonts w:ascii="Times New Roman" w:hAnsi="Times New Roman"/>
          <w:sz w:val="28"/>
          <w:szCs w:val="28"/>
        </w:rPr>
        <w:t>). Итак, длина нашего лоскута это длина нашей ладони, а ширина лоскута, соответственно равна ширине ладони.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96C54E" wp14:editId="261BF3EA">
            <wp:extent cx="1905000" cy="1266825"/>
            <wp:effectExtent l="0" t="0" r="0" b="9525"/>
            <wp:docPr id="3" name="Рисунок 3" descr="http://pelagea-kukla.ru/images/bundle/200x150/kukla-kuvadka---delaem-po-vsem-pravilam-master-klass-dlya-nachinauschix_1078.jpg">
              <a:hlinkClick xmlns:a="http://schemas.openxmlformats.org/drawingml/2006/main" r:id="rId10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pelagea-kukla.ru/images/bundle/200x150/kukla-kuvadka---delaem-po-vsem-pravilam-master-klass-dlya-nachinauschix_1078.jpg">
                      <a:hlinkClick r:id="rId10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Ткань ножницами не режем, а рвем руками. Наши предки считали, что звук рвущейся ткани отпугивает злых духов.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F1CC415" wp14:editId="7D9B36B0">
            <wp:extent cx="1905000" cy="1266825"/>
            <wp:effectExtent l="0" t="0" r="0" b="9525"/>
            <wp:docPr id="4" name="Рисунок 4" descr="http://pelagea-kukla.ru/images/bundle/200x150/kukla-kuvadka---delaem-po-vsem-pravilam-master-klass-dlya-nachinauschix_1079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pelagea-kukla.ru/images/bundle/200x150/kukla-kuvadka---delaem-po-vsem-pravilam-master-klass-dlya-nachinauschix_1079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У нас должен </w:t>
      </w:r>
      <w:proofErr w:type="gramStart"/>
      <w:r w:rsidRPr="001F6FFD">
        <w:rPr>
          <w:rFonts w:ascii="Times New Roman" w:hAnsi="Times New Roman"/>
          <w:sz w:val="28"/>
          <w:szCs w:val="28"/>
        </w:rPr>
        <w:t>получится</w:t>
      </w:r>
      <w:proofErr w:type="gramEnd"/>
      <w:r w:rsidRPr="001F6FFD">
        <w:rPr>
          <w:rFonts w:ascii="Times New Roman" w:hAnsi="Times New Roman"/>
          <w:sz w:val="28"/>
          <w:szCs w:val="28"/>
        </w:rPr>
        <w:t xml:space="preserve"> вот такой прямоугольник.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409326D" wp14:editId="3FE04847">
            <wp:extent cx="1905000" cy="1266825"/>
            <wp:effectExtent l="0" t="0" r="0" b="9525"/>
            <wp:docPr id="5" name="Рисунок 5" descr="http://pelagea-kukla.ru/images/bundle/200x150/kukla-kuvadka---delaem-po-vsem-pravilam-master-klass-dlya-nachinauschix_1080.jpg">
              <a:hlinkClick xmlns:a="http://schemas.openxmlformats.org/drawingml/2006/main" r:id="rId1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pelagea-kukla.ru/images/bundle/200x150/kukla-kuvadka---delaem-po-vsem-pravilam-master-klass-dlya-nachinauschix_1080.jpg">
                      <a:hlinkClick r:id="rId1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Второй кусочек ткани отмеряем длиной указательного пальца. Должен получиться квадрат, стороны которого равны длине вашего указательного пальца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863281E" wp14:editId="4F06E0D0">
            <wp:extent cx="1905000" cy="1266825"/>
            <wp:effectExtent l="0" t="0" r="0" b="9525"/>
            <wp:docPr id="6" name="Рисунок 6" descr="http://pelagea-kukla.ru/images/bundle/200x150/kukla-kuvadka---delaem-po-vsem-pravilam-master-klass-dlya-nachinauschix_1081.jpg">
              <a:hlinkClick xmlns:a="http://schemas.openxmlformats.org/drawingml/2006/main" r:id="rId1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pelagea-kukla.ru/images/bundle/200x150/kukla-kuvadka---delaem-po-vsem-pravilam-master-klass-dlya-nachinauschix_1081.jpg">
                      <a:hlinkClick r:id="rId1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Итак, два кусочка ткани, необходимых размеров и очень прочные нитки красного цвет</w:t>
      </w:r>
      <w:proofErr w:type="gramStart"/>
      <w:r w:rsidRPr="001F6FFD">
        <w:rPr>
          <w:rFonts w:ascii="Times New Roman" w:hAnsi="Times New Roman"/>
          <w:sz w:val="28"/>
          <w:szCs w:val="28"/>
        </w:rPr>
        <w:t>а(</w:t>
      </w:r>
      <w:proofErr w:type="gramEnd"/>
      <w:r w:rsidRPr="001F6FFD">
        <w:rPr>
          <w:rFonts w:ascii="Times New Roman" w:hAnsi="Times New Roman"/>
          <w:sz w:val="28"/>
          <w:szCs w:val="28"/>
        </w:rPr>
        <w:t>у меня джинсовые нитки) - вот то, что нам понадобиться для работы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12A2D99F" wp14:editId="0C83592B">
            <wp:extent cx="1905000" cy="1266825"/>
            <wp:effectExtent l="0" t="0" r="0" b="9525"/>
            <wp:docPr id="7" name="Рисунок 7" descr="http://pelagea-kukla.ru/images/bundle/200x150/kukla-kuvadka---delaem-po-vsem-pravilam-master-klass-dlya-nachinauschix_1082.jpg">
              <a:hlinkClick xmlns:a="http://schemas.openxmlformats.org/drawingml/2006/main" r:id="rId1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pelagea-kukla.ru/images/bundle/200x150/kukla-kuvadka---delaem-po-vsem-pravilam-master-klass-dlya-nachinauschix_1082.jpg">
                      <a:hlinkClick r:id="rId1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Из маленького лоскута скатываем заготовку для рук куклы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Кувадки</w:t>
      </w:r>
      <w:proofErr w:type="spellEnd"/>
      <w:r w:rsidRPr="001F6FFD">
        <w:rPr>
          <w:rFonts w:ascii="Times New Roman" w:hAnsi="Times New Roman"/>
          <w:sz w:val="28"/>
          <w:szCs w:val="28"/>
        </w:rPr>
        <w:t>.</w:t>
      </w:r>
      <w:proofErr w:type="gramStart"/>
      <w:r w:rsidRPr="001F6FF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F6FFD">
        <w:rPr>
          <w:rFonts w:ascii="Times New Roman" w:hAnsi="Times New Roman"/>
          <w:sz w:val="28"/>
          <w:szCs w:val="28"/>
        </w:rPr>
        <w:t xml:space="preserve"> Для этого с одной стороны квадрата загибаем ткань на изнаночную сторону (приблизительно 1 см)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0CD4E30" wp14:editId="5F3D3DC3">
            <wp:extent cx="1905000" cy="1266825"/>
            <wp:effectExtent l="0" t="0" r="0" b="9525"/>
            <wp:docPr id="8" name="Рисунок 8" descr="http://pelagea-kukla.ru/images/bundle/200x150/kukla-kuvadka---delaem-po-vsem-pravilam-master-klass-dlya-nachinauschix_1083.jpg">
              <a:hlinkClick xmlns:a="http://schemas.openxmlformats.org/drawingml/2006/main" r:id="rId1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pelagea-kukla.ru/images/bundle/200x150/kukla-kuvadka---delaem-po-vsem-pravilam-master-klass-dlya-nachinauschix_1083.jpg">
                      <a:hlinkClick r:id="rId1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С другой стороны начинаем закатывать ткань </w:t>
      </w:r>
      <w:proofErr w:type="spellStart"/>
      <w:r w:rsidRPr="001F6FFD">
        <w:rPr>
          <w:rFonts w:ascii="Times New Roman" w:hAnsi="Times New Roman"/>
          <w:sz w:val="28"/>
          <w:szCs w:val="28"/>
        </w:rPr>
        <w:t>руликом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, придерживая при этом большими пальцами </w:t>
      </w:r>
      <w:proofErr w:type="spellStart"/>
      <w:r w:rsidRPr="001F6FFD">
        <w:rPr>
          <w:rFonts w:ascii="Times New Roman" w:hAnsi="Times New Roman"/>
          <w:sz w:val="28"/>
          <w:szCs w:val="28"/>
        </w:rPr>
        <w:t>сделаный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загиб. Работа мелкая и </w:t>
      </w:r>
      <w:proofErr w:type="gramStart"/>
      <w:r w:rsidRPr="001F6FFD">
        <w:rPr>
          <w:rFonts w:ascii="Times New Roman" w:hAnsi="Times New Roman"/>
          <w:sz w:val="28"/>
          <w:szCs w:val="28"/>
        </w:rPr>
        <w:t>кропотливая</w:t>
      </w:r>
      <w:proofErr w:type="gramEnd"/>
      <w:r w:rsidRPr="001F6FFD">
        <w:rPr>
          <w:rFonts w:ascii="Times New Roman" w:hAnsi="Times New Roman"/>
          <w:sz w:val="28"/>
          <w:szCs w:val="28"/>
        </w:rPr>
        <w:t xml:space="preserve"> поэтому с первого раза может не получиться. 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10FB5A0" wp14:editId="22B76AC8">
            <wp:extent cx="1905000" cy="1266825"/>
            <wp:effectExtent l="0" t="0" r="0" b="9525"/>
            <wp:docPr id="9" name="Рисунок 9" descr="http://pelagea-kukla.ru/images/bundle/200x150/kukla-kuvadka---delaem-po-vsem-pravilam-master-klass-dlya-nachinauschix_1084.jpg">
              <a:hlinkClick xmlns:a="http://schemas.openxmlformats.org/drawingml/2006/main" r:id="rId2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pelagea-kukla.ru/images/bundle/200x150/kukla-kuvadka---delaem-po-vsem-pravilam-master-klass-dlya-nachinauschix_1084.jpg">
                      <a:hlinkClick r:id="rId2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Должен получиться вот такой рулончик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3CAA89C" wp14:editId="10B31D5A">
            <wp:extent cx="1905000" cy="1266825"/>
            <wp:effectExtent l="0" t="0" r="0" b="9525"/>
            <wp:docPr id="10" name="Рисунок 10" descr="http://pelagea-kukla.ru/images/bundle/200x150/kukla-kuvadka---delaem-po-vsem-pravilam-master-klass-dlya-nachinauschix_1085.jpg">
              <a:hlinkClick xmlns:a="http://schemas.openxmlformats.org/drawingml/2006/main" r:id="rId2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pelagea-kukla.ru/images/bundle/200x150/kukla-kuvadka---delaem-po-vsem-pravilam-master-klass-dlya-nachinauschix_1085.jpg">
                      <a:hlinkClick r:id="rId2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С обеих сторон рулончик обматываем ниткой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4AF09A0" wp14:editId="2A111AB0">
            <wp:extent cx="1905000" cy="1266825"/>
            <wp:effectExtent l="0" t="0" r="0" b="9525"/>
            <wp:docPr id="11" name="Рисунок 11" descr="http://pelagea-kukla.ru/images/bundle/200x150/kukla-kuvadka---delaem-po-vsem-pravilam-master-klass-dlya-nachinauschix_1086.jpg">
              <a:hlinkClick xmlns:a="http://schemas.openxmlformats.org/drawingml/2006/main" r:id="rId2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pelagea-kukla.ru/images/bundle/200x150/kukla-kuvadka---delaem-po-vsem-pravilam-master-klass-dlya-nachinauschix_1086.jpg">
                      <a:hlinkClick r:id="rId2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Нитку закрепляем "кукольным узелком": делаем петлю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4286AD7" wp14:editId="0D977886">
            <wp:extent cx="1905000" cy="1266825"/>
            <wp:effectExtent l="0" t="0" r="0" b="9525"/>
            <wp:docPr id="12" name="Рисунок 12" descr="http://pelagea-kukla.ru/images/bundle/200x150/kukla-kuvadka---delaem-po-vsem-pravilam-master-klass-dlya-nachinauschix_1087.jpg">
              <a:hlinkClick xmlns:a="http://schemas.openxmlformats.org/drawingml/2006/main" r:id="rId2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pelagea-kukla.ru/images/bundle/200x150/kukla-kuvadka---delaem-po-vsem-pravilam-master-klass-dlya-nachinauschix_1087.jpg">
                      <a:hlinkClick r:id="rId2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Накидываем на рулончик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62E68C37" wp14:editId="419DFC49">
            <wp:extent cx="1905000" cy="1266825"/>
            <wp:effectExtent l="0" t="0" r="0" b="9525"/>
            <wp:docPr id="13" name="Рисунок 13" descr="http://pelagea-kukla.ru/images/bundle/200x150/kukla-kuvadka---delaem-po-vsem-pravilam-master-klass-dlya-nachinauschix_1088.jpg">
              <a:hlinkClick xmlns:a="http://schemas.openxmlformats.org/drawingml/2006/main" r:id="rId2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pelagea-kukla.ru/images/bundle/200x150/kukla-kuvadka---delaem-po-vsem-pravilam-master-klass-dlya-nachinauschix_1088.jpg">
                      <a:hlinkClick r:id="rId2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и затягиваем нитку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FA0EBD7" wp14:editId="1B846ED9">
            <wp:extent cx="1905000" cy="1266825"/>
            <wp:effectExtent l="0" t="0" r="0" b="9525"/>
            <wp:docPr id="14" name="Рисунок 14" descr="http://pelagea-kukla.ru/images/bundle/200x150/kukla-kuvadka---delaem-po-vsem-pravilam-master-klass-dlya-nachinauschix_1089.jpg">
              <a:hlinkClick xmlns:a="http://schemas.openxmlformats.org/drawingml/2006/main" r:id="rId3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pelagea-kukla.ru/images/bundle/200x150/kukla-kuvadka---delaem-po-vsem-pravilam-master-klass-dlya-nachinauschix_1089.jpg">
                      <a:hlinkClick r:id="rId3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Нитка должна крепко закрепиться на ткани. Можно повторить 2-3 раза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536EBBD" wp14:editId="06FE8B81">
            <wp:extent cx="1905000" cy="1266825"/>
            <wp:effectExtent l="0" t="0" r="0" b="9525"/>
            <wp:docPr id="15" name="Рисунок 15" descr="http://pelagea-kukla.ru/images/bundle/200x150/kukla-kuvadka---delaem-po-vsem-pravilam-master-klass-dlya-nachinauschix_1090.jpg">
              <a:hlinkClick xmlns:a="http://schemas.openxmlformats.org/drawingml/2006/main" r:id="rId3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pelagea-kukla.ru/images/bundle/200x150/kukla-kuvadka---delaem-po-vsem-pravilam-master-klass-dlya-nachinauschix_1090.jpg">
                      <a:hlinkClick r:id="rId3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F6FFD">
        <w:rPr>
          <w:rFonts w:ascii="Times New Roman" w:hAnsi="Times New Roman"/>
          <w:sz w:val="28"/>
          <w:szCs w:val="28"/>
        </w:rPr>
        <w:t xml:space="preserve">Ручки нашей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Кувадки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готовы</w:t>
      </w:r>
      <w:proofErr w:type="gramEnd"/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0479211" wp14:editId="04BB8466">
            <wp:extent cx="1905000" cy="1266825"/>
            <wp:effectExtent l="0" t="0" r="0" b="9525"/>
            <wp:docPr id="16" name="Рисунок 16" descr="http://pelagea-kukla.ru/images/bundle/200x150/kukla-kuvadka---delaem-po-vsem-pravilam-master-klass-dlya-nachinauschix_1091.jpg">
              <a:hlinkClick xmlns:a="http://schemas.openxmlformats.org/drawingml/2006/main" r:id="rId3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elagea-kukla.ru/images/bundle/200x150/kukla-kuvadka---delaem-po-vsem-pravilam-master-klass-dlya-nachinauschix_1091.jpg">
                      <a:hlinkClick r:id="rId3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Из большого лоскута делаем основную часть куколки. Мысленно делим лоскут пополам по его длине. Подгибаем ткань с обеих сторон к середине (по изнанке)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1D8288" wp14:editId="7F2586A0">
            <wp:extent cx="1905000" cy="1266825"/>
            <wp:effectExtent l="0" t="0" r="0" b="9525"/>
            <wp:docPr id="17" name="Рисунок 17" descr="http://pelagea-kukla.ru/images/bundle/200x150/kukla-kuvadka---delaem-po-vsem-pravilam-master-klass-dlya-nachinauschix_1092.jpg">
              <a:hlinkClick xmlns:a="http://schemas.openxmlformats.org/drawingml/2006/main" r:id="rId3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pelagea-kukla.ru/images/bundle/200x150/kukla-kuvadka---delaem-po-vsem-pravilam-master-klass-dlya-nachinauschix_1092.jpg">
                      <a:hlinkClick r:id="rId3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Накладываем обе стороны друг на друга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31388DBD" wp14:editId="61A2669F">
            <wp:extent cx="952500" cy="1428750"/>
            <wp:effectExtent l="0" t="0" r="0" b="0"/>
            <wp:docPr id="18" name="Рисунок 18" descr="http://pelagea-kukla.ru/images/bundle/200x150/kukla-kuvadka---delaem-po-vsem-pravilam-master-klass-dlya-nachinauschix_1093.jpg">
              <a:hlinkClick xmlns:a="http://schemas.openxmlformats.org/drawingml/2006/main" r:id="rId3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pelagea-kukla.ru/images/bundle/200x150/kukla-kuvadka---delaem-po-vsem-pravilam-master-klass-dlya-nachinauschix_1093.jpg">
                      <a:hlinkClick r:id="rId3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Перегибаем заготовку пополам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 wp14:anchorId="3E3BD81A" wp14:editId="18DE3411">
            <wp:extent cx="952500" cy="1428750"/>
            <wp:effectExtent l="0" t="0" r="0" b="0"/>
            <wp:docPr id="19" name="Рисунок 19" descr="http://pelagea-kukla.ru/images/bundle/200x150/kukla-kuvadka---delaem-po-vsem-pravilam-master-klass-dlya-nachinauschix_1094.jpg">
              <a:hlinkClick xmlns:a="http://schemas.openxmlformats.org/drawingml/2006/main" r:id="rId4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pelagea-kukla.ru/images/bundle/200x150/kukla-kuvadka---delaem-po-vsem-pravilam-master-klass-dlya-nachinauschix_1094.jpg">
                      <a:hlinkClick r:id="rId4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Отступаем со стороны сгиба немного вниз, формируем шею и голову куклы, нить не обрываем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7D5CA5D" wp14:editId="7FC10974">
            <wp:extent cx="952500" cy="1428750"/>
            <wp:effectExtent l="0" t="0" r="0" b="0"/>
            <wp:docPr id="20" name="Рисунок 20" descr="http://pelagea-kukla.ru/images/bundle/200x150/kukla-kuvadka---delaem-po-vsem-pravilam-master-klass-dlya-nachinauschix_1095.jpg">
              <a:hlinkClick xmlns:a="http://schemas.openxmlformats.org/drawingml/2006/main" r:id="rId43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pelagea-kukla.ru/images/bundle/200x150/kukla-kuvadka---delaem-po-vsem-pravilam-master-klass-dlya-nachinauschix_1095.jpg">
                      <a:hlinkClick r:id="rId43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>Снизу вставляем ручки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B16AC11" wp14:editId="4FD3B642">
            <wp:extent cx="952500" cy="1428750"/>
            <wp:effectExtent l="0" t="0" r="0" b="0"/>
            <wp:docPr id="21" name="Рисунок 21" descr="http://pelagea-kukla.ru/images/bundle/200x150/kukla-kuvadka---delaem-po-vsem-pravilam-master-klass-dlya-nachinauschix_1096.jpg">
              <a:hlinkClick xmlns:a="http://schemas.openxmlformats.org/drawingml/2006/main" r:id="rId4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pelagea-kukla.ru/images/bundle/200x150/kukla-kuvadka---delaem-po-vsem-pravilam-master-klass-dlya-nachinauschix_1096.jpg">
                      <a:hlinkClick r:id="rId4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F6FFD">
        <w:rPr>
          <w:rFonts w:ascii="Times New Roman" w:hAnsi="Times New Roman"/>
          <w:sz w:val="28"/>
          <w:szCs w:val="28"/>
        </w:rPr>
        <w:t>Обережным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крестиком прочно крепим ручки и выделяем талию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FD42079" wp14:editId="57EE8158">
            <wp:extent cx="952500" cy="1428750"/>
            <wp:effectExtent l="0" t="0" r="0" b="0"/>
            <wp:docPr id="22" name="Рисунок 22" descr="http://pelagea-kukla.ru/images/bundle/200x150/kukla-kuvadka---delaem-po-vsem-pravilam-master-klass-dlya-nachinauschix_1097.jpg">
              <a:hlinkClick xmlns:a="http://schemas.openxmlformats.org/drawingml/2006/main" r:id="rId4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pelagea-kukla.ru/images/bundle/200x150/kukla-kuvadka---delaem-po-vsem-pravilam-master-klass-dlya-nachinauschix_1097.jpg">
                      <a:hlinkClick r:id="rId4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Крестик у куклы должен получиться только </w:t>
      </w:r>
      <w:proofErr w:type="spellStart"/>
      <w:r w:rsidRPr="001F6FFD">
        <w:rPr>
          <w:rFonts w:ascii="Times New Roman" w:hAnsi="Times New Roman"/>
          <w:sz w:val="28"/>
          <w:szCs w:val="28"/>
        </w:rPr>
        <w:t>спереди</w:t>
      </w:r>
      <w:proofErr w:type="gramStart"/>
      <w:r w:rsidRPr="001F6FFD">
        <w:rPr>
          <w:rFonts w:ascii="Times New Roman" w:hAnsi="Times New Roman"/>
          <w:sz w:val="28"/>
          <w:szCs w:val="28"/>
        </w:rPr>
        <w:t>,н</w:t>
      </w:r>
      <w:proofErr w:type="gramEnd"/>
      <w:r w:rsidRPr="001F6FFD">
        <w:rPr>
          <w:rFonts w:ascii="Times New Roman" w:hAnsi="Times New Roman"/>
          <w:sz w:val="28"/>
          <w:szCs w:val="28"/>
        </w:rPr>
        <w:t>а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груди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46879AFD" wp14:editId="5B51BEE4">
            <wp:extent cx="952500" cy="1428750"/>
            <wp:effectExtent l="0" t="0" r="0" b="0"/>
            <wp:docPr id="23" name="Рисунок 23" descr="http://pelagea-kukla.ru/images/bundle/200x150/kukla-kuvadka---delaem-po-vsem-pravilam-master-klass-dlya-nachinauschix_1098.jpg">
              <a:hlinkClick xmlns:a="http://schemas.openxmlformats.org/drawingml/2006/main" r:id="rId4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pelagea-kukla.ru/images/bundle/200x150/kukla-kuvadka---delaem-po-vsem-pravilam-master-klass-dlya-nachinauschix_1098.jpg">
                      <a:hlinkClick r:id="rId4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6FFD">
        <w:rPr>
          <w:rFonts w:ascii="Times New Roman" w:hAnsi="Times New Roman"/>
          <w:sz w:val="28"/>
          <w:szCs w:val="28"/>
        </w:rPr>
        <w:t xml:space="preserve">Для красоты завязываем поясок. Кукла </w:t>
      </w:r>
      <w:proofErr w:type="spellStart"/>
      <w:r w:rsidRPr="001F6FFD">
        <w:rPr>
          <w:rFonts w:ascii="Times New Roman" w:hAnsi="Times New Roman"/>
          <w:sz w:val="28"/>
          <w:szCs w:val="28"/>
        </w:rPr>
        <w:t>Кувадка</w:t>
      </w:r>
      <w:proofErr w:type="spellEnd"/>
      <w:r w:rsidRPr="001F6FFD">
        <w:rPr>
          <w:rFonts w:ascii="Times New Roman" w:hAnsi="Times New Roman"/>
          <w:sz w:val="28"/>
          <w:szCs w:val="28"/>
        </w:rPr>
        <w:t xml:space="preserve"> готова!</w:t>
      </w: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Default="001F6FFD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</w:p>
    <w:p w:rsidR="001F6FFD" w:rsidRPr="001F6FFD" w:rsidRDefault="001F6FFD" w:rsidP="001F6FF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F6FFD">
        <w:rPr>
          <w:rFonts w:ascii="Times New Roman" w:hAnsi="Times New Roman"/>
          <w:sz w:val="28"/>
          <w:szCs w:val="28"/>
        </w:rPr>
        <w:lastRenderedPageBreak/>
        <w:t>Приложение 1.</w:t>
      </w:r>
    </w:p>
    <w:p w:rsidR="00831471" w:rsidRPr="001F6FFD" w:rsidRDefault="00831471" w:rsidP="00831471">
      <w:pPr>
        <w:spacing w:after="0" w:line="240" w:lineRule="auto"/>
        <w:rPr>
          <w:rFonts w:ascii="Times New Roman" w:hAnsi="Times New Roman"/>
          <w:color w:val="555555"/>
          <w:sz w:val="28"/>
          <w:szCs w:val="28"/>
        </w:rPr>
      </w:pPr>
      <w:r w:rsidRPr="001F6FFD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2725CB" wp14:editId="00E1B4CA">
            <wp:extent cx="5238750" cy="3619500"/>
            <wp:effectExtent l="0" t="0" r="0" b="0"/>
            <wp:docPr id="24" name="Рисунок 24" descr="Картинки по запросу мастер класс кукла «кувадка»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астер класс кукла «кувадка»схема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471" w:rsidRPr="001F6FFD" w:rsidRDefault="00831471" w:rsidP="00831471">
      <w:pPr>
        <w:rPr>
          <w:rFonts w:ascii="Times New Roman" w:hAnsi="Times New Roman"/>
          <w:sz w:val="28"/>
          <w:szCs w:val="28"/>
        </w:rPr>
      </w:pPr>
    </w:p>
    <w:p w:rsidR="00831471" w:rsidRDefault="00831471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Default="001F6FFD">
      <w:pPr>
        <w:rPr>
          <w:rFonts w:ascii="Times New Roman" w:hAnsi="Times New Roman"/>
          <w:sz w:val="28"/>
          <w:szCs w:val="28"/>
        </w:rPr>
      </w:pP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lastRenderedPageBreak/>
        <w:t>Литература</w:t>
      </w:r>
      <w:bookmarkStart w:id="0" w:name="_GoBack"/>
      <w:bookmarkEnd w:id="0"/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>1. М.Ф. Литвинова. Русские народные подвижные игры для детей дошкольного и  младшего школьного возраста: Практическое пособие. – М.: Айрис-пресс, 2003.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 xml:space="preserve">2.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О.Л.Князева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 xml:space="preserve">, М. Д.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Маханева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>. Приобщение детей к истокам русской народной культуры: Программа. Учебно-методическое пособие. – СП</w:t>
      </w:r>
      <w:proofErr w:type="gramStart"/>
      <w:r w:rsidRPr="001F6FFD">
        <w:rPr>
          <w:rFonts w:ascii="Times New Roman" w:eastAsia="Calibri" w:hAnsi="Times New Roman"/>
          <w:sz w:val="28"/>
          <w:szCs w:val="28"/>
        </w:rPr>
        <w:t xml:space="preserve">.: </w:t>
      </w:r>
      <w:proofErr w:type="gramEnd"/>
      <w:r w:rsidRPr="001F6FFD">
        <w:rPr>
          <w:rFonts w:ascii="Times New Roman" w:eastAsia="Calibri" w:hAnsi="Times New Roman"/>
          <w:sz w:val="28"/>
          <w:szCs w:val="28"/>
        </w:rPr>
        <w:t>Детство-Пресс,2004.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>3. И.Г. Гаврилова. Истоки русской народной культуры в детском саду. СПб «Детство Пресс» 2008г.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>4.И.Н. Котова, А.С. Котова</w:t>
      </w:r>
      <w:proofErr w:type="gramStart"/>
      <w:r w:rsidRPr="001F6FFD">
        <w:rPr>
          <w:rFonts w:ascii="Times New Roman" w:eastAsia="Calibri" w:hAnsi="Times New Roman"/>
          <w:sz w:val="28"/>
          <w:szCs w:val="28"/>
        </w:rPr>
        <w:t xml:space="preserve"> .</w:t>
      </w:r>
      <w:proofErr w:type="gramEnd"/>
      <w:r w:rsidRPr="001F6FFD">
        <w:rPr>
          <w:rFonts w:ascii="Times New Roman" w:eastAsia="Calibri" w:hAnsi="Times New Roman"/>
          <w:sz w:val="28"/>
          <w:szCs w:val="28"/>
        </w:rPr>
        <w:t xml:space="preserve"> Русские обряды  и традиции .Народная Кукла .-СПб: «Паритет» 2008.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 xml:space="preserve">5.Е.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В.Берестнёва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 xml:space="preserve">  Н.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В.Догаева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 xml:space="preserve">. Кукольный сундучок.-  Москва «Белый город»  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>6.Т.Сысоева Кукольный календарь  Каргополь 2006г.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>7. Журнал Цветной мир. №1 2009 г. Народная игрушка. Москва.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 xml:space="preserve">8.Т.А.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Бударина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 xml:space="preserve">. О.Н.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Корепанова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>. Знакомство детей с русским народным творчеством. СПб «Детство Пресс» 2008г.</w:t>
      </w:r>
    </w:p>
    <w:p w:rsidR="001F6FFD" w:rsidRPr="001F6FFD" w:rsidRDefault="001F6FFD" w:rsidP="001F6FFD">
      <w:pPr>
        <w:spacing w:after="0"/>
        <w:rPr>
          <w:rFonts w:ascii="Times New Roman" w:eastAsia="Calibri" w:hAnsi="Times New Roman"/>
          <w:sz w:val="28"/>
          <w:szCs w:val="28"/>
        </w:rPr>
      </w:pPr>
      <w:r w:rsidRPr="001F6FFD">
        <w:rPr>
          <w:rFonts w:ascii="Times New Roman" w:eastAsia="Calibri" w:hAnsi="Times New Roman"/>
          <w:sz w:val="28"/>
          <w:szCs w:val="28"/>
        </w:rPr>
        <w:t xml:space="preserve">9.Журнал. Читаем, учимся, играем.№1,2,3,8,6- 2007г. «Либерия </w:t>
      </w:r>
      <w:proofErr w:type="spellStart"/>
      <w:r w:rsidRPr="001F6FFD">
        <w:rPr>
          <w:rFonts w:ascii="Times New Roman" w:eastAsia="Calibri" w:hAnsi="Times New Roman"/>
          <w:sz w:val="28"/>
          <w:szCs w:val="28"/>
        </w:rPr>
        <w:t>библиопринт</w:t>
      </w:r>
      <w:proofErr w:type="spellEnd"/>
      <w:r w:rsidRPr="001F6FFD">
        <w:rPr>
          <w:rFonts w:ascii="Times New Roman" w:eastAsia="Calibri" w:hAnsi="Times New Roman"/>
          <w:sz w:val="28"/>
          <w:szCs w:val="28"/>
        </w:rPr>
        <w:t>»</w:t>
      </w:r>
    </w:p>
    <w:p w:rsidR="001F6FFD" w:rsidRPr="001F6FFD" w:rsidRDefault="001F6FFD">
      <w:pPr>
        <w:rPr>
          <w:rFonts w:ascii="Times New Roman" w:hAnsi="Times New Roman"/>
          <w:sz w:val="28"/>
          <w:szCs w:val="28"/>
        </w:rPr>
      </w:pPr>
    </w:p>
    <w:sectPr w:rsidR="001F6FFD" w:rsidRPr="001F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6667B"/>
    <w:multiLevelType w:val="multilevel"/>
    <w:tmpl w:val="AC2CB4B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5BB"/>
    <w:rsid w:val="001F6FFD"/>
    <w:rsid w:val="00732EFE"/>
    <w:rsid w:val="00831471"/>
    <w:rsid w:val="0098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31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4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4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0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2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4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3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5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elagea-kukla.ru/images/bundle/800x600/kukla-kuvadka---delaem-po-vsem-pravilam-master-klass-dlya-nachinauschix_1080.jpg" TargetMode="External"/><Relationship Id="rId18" Type="http://schemas.openxmlformats.org/officeDocument/2006/relationships/image" Target="media/image6.jpeg"/><Relationship Id="rId26" Type="http://schemas.openxmlformats.org/officeDocument/2006/relationships/image" Target="media/image10.jpeg"/><Relationship Id="rId39" Type="http://schemas.openxmlformats.org/officeDocument/2006/relationships/hyperlink" Target="http://pelagea-kukla.ru/images/bundle/800x600/kukla-kuvadka---delaem-po-vsem-pravilam-master-klass-dlya-nachinauschix_1093.jp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elagea-kukla.ru/images/bundle/800x600/kukla-kuvadka---delaem-po-vsem-pravilam-master-klass-dlya-nachinauschix_1084.jpg" TargetMode="External"/><Relationship Id="rId34" Type="http://schemas.openxmlformats.org/officeDocument/2006/relationships/image" Target="media/image14.jpeg"/><Relationship Id="rId42" Type="http://schemas.openxmlformats.org/officeDocument/2006/relationships/image" Target="media/image18.jpeg"/><Relationship Id="rId47" Type="http://schemas.openxmlformats.org/officeDocument/2006/relationships/hyperlink" Target="http://pelagea-kukla.ru/images/bundle/800x600/kukla-kuvadka---delaem-po-vsem-pravilam-master-klass-dlya-nachinauschix_1097.jpg" TargetMode="External"/><Relationship Id="rId50" Type="http://schemas.openxmlformats.org/officeDocument/2006/relationships/image" Target="media/image22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://pelagea-kukla.ru/images/bundle/800x600/kukla-kuvadka---delaem-po-vsem-pravilam-master-klass-dlya-nachinauschix_1082.jpg" TargetMode="External"/><Relationship Id="rId25" Type="http://schemas.openxmlformats.org/officeDocument/2006/relationships/hyperlink" Target="http://pelagea-kukla.ru/images/bundle/800x600/kukla-kuvadka---delaem-po-vsem-pravilam-master-klass-dlya-nachinauschix_1086.jpg" TargetMode="External"/><Relationship Id="rId33" Type="http://schemas.openxmlformats.org/officeDocument/2006/relationships/hyperlink" Target="http://pelagea-kukla.ru/images/bundle/800x600/kukla-kuvadka---delaem-po-vsem-pravilam-master-klass-dlya-nachinauschix_1090.jpg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29" Type="http://schemas.openxmlformats.org/officeDocument/2006/relationships/hyperlink" Target="http://pelagea-kukla.ru/images/bundle/800x600/kukla-kuvadka---delaem-po-vsem-pravilam-master-klass-dlya-nachinauschix_1088.jpg" TargetMode="External"/><Relationship Id="rId41" Type="http://schemas.openxmlformats.org/officeDocument/2006/relationships/hyperlink" Target="http://pelagea-kukla.ru/images/bundle/800x600/kukla-kuvadka---delaem-po-vsem-pravilam-master-klass-dlya-nachinauschix_1094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elagea-kukla.ru/images/bundle/800x600/kukla-kuvadka---delaem-po-vsem-pravilam-master-klass-dlya-nachinauschix_1076.jpg" TargetMode="External"/><Relationship Id="rId11" Type="http://schemas.openxmlformats.org/officeDocument/2006/relationships/hyperlink" Target="http://pelagea-kukla.ru/images/bundle/800x600/kukla-kuvadka---delaem-po-vsem-pravilam-master-klass-dlya-nachinauschix_1079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hyperlink" Target="http://pelagea-kukla.ru/images/bundle/800x600/kukla-kuvadka---delaem-po-vsem-pravilam-master-klass-dlya-nachinauschix_1092.jpg" TargetMode="External"/><Relationship Id="rId40" Type="http://schemas.openxmlformats.org/officeDocument/2006/relationships/image" Target="media/image17.jpeg"/><Relationship Id="rId45" Type="http://schemas.openxmlformats.org/officeDocument/2006/relationships/hyperlink" Target="http://pelagea-kukla.ru/images/bundle/800x600/kukla-kuvadka---delaem-po-vsem-pravilam-master-klass-dlya-nachinauschix_1096.jpg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elagea-kukla.ru/images/bundle/800x600/kukla-kuvadka---delaem-po-vsem-pravilam-master-klass-dlya-nachinauschix_1081.jpg" TargetMode="External"/><Relationship Id="rId23" Type="http://schemas.openxmlformats.org/officeDocument/2006/relationships/hyperlink" Target="http://pelagea-kukla.ru/images/bundle/800x600/kukla-kuvadka---delaem-po-vsem-pravilam-master-klass-dlya-nachinauschix_1085.jpg" TargetMode="External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49" Type="http://schemas.openxmlformats.org/officeDocument/2006/relationships/hyperlink" Target="http://pelagea-kukla.ru/images/bundle/800x600/kukla-kuvadka---delaem-po-vsem-pravilam-master-klass-dlya-nachinauschix_1098.jpg" TargetMode="External"/><Relationship Id="rId10" Type="http://schemas.openxmlformats.org/officeDocument/2006/relationships/hyperlink" Target="http://pelagea-kukla.ru/images/bundle/800x600/kukla-kuvadka---delaem-po-vsem-pravilam-master-klass-dlya-nachinauschix_1078.jpg" TargetMode="External"/><Relationship Id="rId19" Type="http://schemas.openxmlformats.org/officeDocument/2006/relationships/hyperlink" Target="http://pelagea-kukla.ru/images/bundle/800x600/kukla-kuvadka---delaem-po-vsem-pravilam-master-klass-dlya-nachinauschix_1083.jpg" TargetMode="External"/><Relationship Id="rId31" Type="http://schemas.openxmlformats.org/officeDocument/2006/relationships/hyperlink" Target="http://pelagea-kukla.ru/images/bundle/800x600/kukla-kuvadka---delaem-po-vsem-pravilam-master-klass-dlya-nachinauschix_1089.jpg" TargetMode="External"/><Relationship Id="rId44" Type="http://schemas.openxmlformats.org/officeDocument/2006/relationships/image" Target="media/image19.jpeg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://pelagea-kukla.ru/images/bundle/800x600/kukla-kuvadka---delaem-po-vsem-pravilam-master-klass-dlya-nachinauschix_1087.jpg" TargetMode="External"/><Relationship Id="rId30" Type="http://schemas.openxmlformats.org/officeDocument/2006/relationships/image" Target="media/image12.jpeg"/><Relationship Id="rId35" Type="http://schemas.openxmlformats.org/officeDocument/2006/relationships/hyperlink" Target="http://pelagea-kukla.ru/images/bundle/800x600/kukla-kuvadka---delaem-po-vsem-pravilam-master-klass-dlya-nachinauschix_1091.jpg" TargetMode="External"/><Relationship Id="rId43" Type="http://schemas.openxmlformats.org/officeDocument/2006/relationships/hyperlink" Target="http://pelagea-kukla.ru/images/bundle/800x600/kukla-kuvadka---delaem-po-vsem-pravilam-master-klass-dlya-nachinauschix_1095.jpg" TargetMode="External"/><Relationship Id="rId48" Type="http://schemas.openxmlformats.org/officeDocument/2006/relationships/image" Target="media/image21.jpeg"/><Relationship Id="rId8" Type="http://schemas.openxmlformats.org/officeDocument/2006/relationships/hyperlink" Target="http://pelagea-kukla.ru/images/bundle/800x600/kukla-kuvadka---delaem-po-vsem-pravilam-master-klass-dlya-nachinauschix_1077.jpg" TargetMode="External"/><Relationship Id="rId5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2017-01-19T08:22:00Z</dcterms:created>
  <dcterms:modified xsi:type="dcterms:W3CDTF">2017-02-07T07:08:00Z</dcterms:modified>
</cp:coreProperties>
</file>