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44" w:rsidRDefault="00ED6A44" w:rsidP="00ED6A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  <w:r w:rsidR="00457FE0">
        <w:rPr>
          <w:rFonts w:ascii="Times New Roman" w:hAnsi="Times New Roman" w:cs="Times New Roman"/>
        </w:rPr>
        <w:t>№6</w:t>
      </w:r>
    </w:p>
    <w:p w:rsidR="00ED6A44" w:rsidRPr="00755786" w:rsidRDefault="00457FE0" w:rsidP="00ED6A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 развития ребенка – детский сад»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ингисепп</w:t>
      </w: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Pr="00737638" w:rsidRDefault="00ED6A44" w:rsidP="00ED6A44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ED6A44" w:rsidRPr="00737638" w:rsidRDefault="00ED6A44" w:rsidP="00ED6A44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ED6A44" w:rsidRPr="00737638" w:rsidRDefault="00457FE0" w:rsidP="00ED6A44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Опыт работы на тему</w:t>
      </w:r>
    </w:p>
    <w:p w:rsidR="00ED6A44" w:rsidRPr="00737638" w:rsidRDefault="00ED6A44" w:rsidP="00ED6A44">
      <w:pPr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C5486E" w:rsidRDefault="00ED6A44" w:rsidP="00ED6A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7638">
        <w:rPr>
          <w:rFonts w:ascii="Times New Roman" w:hAnsi="Times New Roman" w:cs="Times New Roman"/>
          <w:sz w:val="36"/>
          <w:szCs w:val="36"/>
        </w:rPr>
        <w:t xml:space="preserve"> </w:t>
      </w:r>
      <w:r w:rsidR="004012A9">
        <w:rPr>
          <w:rFonts w:ascii="Times New Roman" w:hAnsi="Times New Roman" w:cs="Times New Roman"/>
          <w:b/>
          <w:sz w:val="36"/>
          <w:szCs w:val="36"/>
        </w:rPr>
        <w:t xml:space="preserve"> «Накопление сенсорного опыта детей 2-3 лет</w:t>
      </w:r>
    </w:p>
    <w:p w:rsidR="00ED6A44" w:rsidRPr="004012A9" w:rsidRDefault="004012A9" w:rsidP="004012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через ознакомление</w:t>
      </w:r>
      <w:r w:rsidR="00DD25F5">
        <w:rPr>
          <w:rFonts w:ascii="Times New Roman" w:hAnsi="Times New Roman" w:cs="Times New Roman"/>
          <w:b/>
          <w:sz w:val="36"/>
          <w:szCs w:val="36"/>
        </w:rPr>
        <w:t xml:space="preserve"> с окружающим миром</w:t>
      </w:r>
      <w:r w:rsidR="00ED6A44" w:rsidRPr="00737638">
        <w:rPr>
          <w:rFonts w:ascii="Times New Roman" w:hAnsi="Times New Roman" w:cs="Times New Roman"/>
          <w:b/>
          <w:sz w:val="36"/>
          <w:szCs w:val="36"/>
        </w:rPr>
        <w:t>»</w:t>
      </w:r>
    </w:p>
    <w:p w:rsidR="00ED6A44" w:rsidRDefault="00ED6A44" w:rsidP="00ED6A44">
      <w:pPr>
        <w:shd w:val="clear" w:color="auto" w:fill="FFFFFF"/>
        <w:spacing w:before="76" w:after="76" w:line="364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A44" w:rsidRDefault="00ED6A44" w:rsidP="00ED6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A44" w:rsidRDefault="00074786" w:rsidP="00ED6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457FE0">
        <w:rPr>
          <w:rFonts w:ascii="Times New Roman" w:hAnsi="Times New Roman" w:cs="Times New Roman"/>
          <w:sz w:val="24"/>
          <w:szCs w:val="24"/>
        </w:rPr>
        <w:t>: Миронова С.Н.</w:t>
      </w:r>
    </w:p>
    <w:p w:rsidR="00ED6A44" w:rsidRDefault="00074786" w:rsidP="00ED6A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D6A44" w:rsidRDefault="00ED6A44" w:rsidP="00ED6A44">
      <w:pPr>
        <w:shd w:val="clear" w:color="auto" w:fill="FFFFFF"/>
        <w:spacing w:before="76" w:after="76" w:line="364" w:lineRule="atLeast"/>
        <w:jc w:val="center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ED6A44" w:rsidRDefault="00ED6A44" w:rsidP="00ED6A44">
      <w:pPr>
        <w:shd w:val="clear" w:color="auto" w:fill="FFFFFF"/>
        <w:spacing w:before="76" w:after="76" w:line="364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ED6A44" w:rsidRDefault="00ED6A44" w:rsidP="00ED6A44">
      <w:pPr>
        <w:shd w:val="clear" w:color="auto" w:fill="FFFFFF"/>
        <w:spacing w:before="76" w:after="76" w:line="364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ED6A44" w:rsidRDefault="00ED6A44" w:rsidP="00ED6A44">
      <w:pPr>
        <w:shd w:val="clear" w:color="auto" w:fill="FFFFFF"/>
        <w:spacing w:before="76" w:after="76" w:line="364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ED6A44" w:rsidRDefault="00ED6A44" w:rsidP="00ED6A44">
      <w:pPr>
        <w:shd w:val="clear" w:color="auto" w:fill="FFFFFF"/>
        <w:spacing w:before="76" w:after="76" w:line="364" w:lineRule="atLeast"/>
        <w:textAlignment w:val="top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EF04C0" w:rsidRPr="00BE011C" w:rsidRDefault="00457FE0" w:rsidP="00EF04C0">
      <w:pPr>
        <w:tabs>
          <w:tab w:val="left" w:pos="79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EF04C0" w:rsidRPr="00BE011C">
        <w:rPr>
          <w:rFonts w:ascii="Times New Roman" w:hAnsi="Times New Roman" w:cs="Times New Roman"/>
          <w:sz w:val="28"/>
          <w:szCs w:val="28"/>
        </w:rPr>
        <w:t>Китайская мудрость гласит:</w:t>
      </w:r>
    </w:p>
    <w:p w:rsidR="00EF04C0" w:rsidRPr="00B764C4" w:rsidRDefault="00EF04C0" w:rsidP="00EF04C0">
      <w:pPr>
        <w:tabs>
          <w:tab w:val="left" w:pos="7995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4C4">
        <w:rPr>
          <w:rFonts w:ascii="Times New Roman" w:hAnsi="Times New Roman" w:cs="Times New Roman"/>
          <w:i/>
          <w:sz w:val="28"/>
          <w:szCs w:val="28"/>
        </w:rPr>
        <w:t>«Расскаж</w:t>
      </w:r>
      <w:proofErr w:type="gramStart"/>
      <w:r w:rsidRPr="00B764C4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B764C4">
        <w:rPr>
          <w:rFonts w:ascii="Times New Roman" w:hAnsi="Times New Roman" w:cs="Times New Roman"/>
          <w:i/>
          <w:sz w:val="28"/>
          <w:szCs w:val="28"/>
        </w:rPr>
        <w:t xml:space="preserve"> и я забуду,</w:t>
      </w:r>
    </w:p>
    <w:p w:rsidR="00EF04C0" w:rsidRPr="00B764C4" w:rsidRDefault="00EF04C0" w:rsidP="00EF04C0">
      <w:pPr>
        <w:tabs>
          <w:tab w:val="left" w:pos="7995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4C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 w:rsidRPr="00B764C4">
        <w:rPr>
          <w:rFonts w:ascii="Times New Roman" w:hAnsi="Times New Roman" w:cs="Times New Roman"/>
          <w:i/>
          <w:sz w:val="28"/>
          <w:szCs w:val="28"/>
        </w:rPr>
        <w:t>Покажи-и</w:t>
      </w:r>
      <w:proofErr w:type="spellEnd"/>
      <w:proofErr w:type="gramEnd"/>
      <w:r w:rsidRPr="00B764C4">
        <w:rPr>
          <w:rFonts w:ascii="Times New Roman" w:hAnsi="Times New Roman" w:cs="Times New Roman"/>
          <w:i/>
          <w:sz w:val="28"/>
          <w:szCs w:val="28"/>
        </w:rPr>
        <w:t xml:space="preserve"> я запомню, </w:t>
      </w:r>
    </w:p>
    <w:p w:rsidR="00EF04C0" w:rsidRPr="00B764C4" w:rsidRDefault="00EF04C0" w:rsidP="00EF04C0">
      <w:pPr>
        <w:tabs>
          <w:tab w:val="left" w:pos="7995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4C4">
        <w:rPr>
          <w:rFonts w:ascii="Times New Roman" w:hAnsi="Times New Roman" w:cs="Times New Roman"/>
          <w:i/>
          <w:sz w:val="28"/>
          <w:szCs w:val="28"/>
        </w:rPr>
        <w:t xml:space="preserve">  Дай </w:t>
      </w:r>
      <w:proofErr w:type="spellStart"/>
      <w:proofErr w:type="gramStart"/>
      <w:r w:rsidRPr="00B764C4">
        <w:rPr>
          <w:rFonts w:ascii="Times New Roman" w:hAnsi="Times New Roman" w:cs="Times New Roman"/>
          <w:i/>
          <w:sz w:val="28"/>
          <w:szCs w:val="28"/>
        </w:rPr>
        <w:t>попробовать-и</w:t>
      </w:r>
      <w:proofErr w:type="spellEnd"/>
      <w:proofErr w:type="gramEnd"/>
      <w:r w:rsidRPr="00B764C4">
        <w:rPr>
          <w:rFonts w:ascii="Times New Roman" w:hAnsi="Times New Roman" w:cs="Times New Roman"/>
          <w:i/>
          <w:sz w:val="28"/>
          <w:szCs w:val="28"/>
        </w:rPr>
        <w:t xml:space="preserve"> я пойму»</w:t>
      </w:r>
    </w:p>
    <w:p w:rsidR="00EF04C0" w:rsidRDefault="00EF04C0" w:rsidP="00EF04C0">
      <w:pPr>
        <w:shd w:val="clear" w:color="auto" w:fill="FFFFFF"/>
        <w:spacing w:before="76" w:after="76" w:line="360" w:lineRule="auto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527714" w:rsidRPr="00E549C1" w:rsidRDefault="00457FE0" w:rsidP="00E549C1">
      <w:pPr>
        <w:shd w:val="clear" w:color="auto" w:fill="FFFFFF"/>
        <w:spacing w:before="76" w:after="76" w:line="36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27714" w:rsidRPr="00E549C1">
        <w:rPr>
          <w:rFonts w:ascii="Times New Roman" w:hAnsi="Times New Roman" w:cs="Times New Roman"/>
          <w:color w:val="000000"/>
          <w:sz w:val="28"/>
          <w:szCs w:val="28"/>
        </w:rPr>
        <w:t xml:space="preserve">На этапе раннего детства ознакомление со свойствами предметов играет огромную роль. Профессор Н. М. </w:t>
      </w:r>
      <w:proofErr w:type="spellStart"/>
      <w:r w:rsidR="00527714" w:rsidRPr="00E549C1">
        <w:rPr>
          <w:rFonts w:ascii="Times New Roman" w:hAnsi="Times New Roman" w:cs="Times New Roman"/>
          <w:color w:val="000000"/>
          <w:sz w:val="28"/>
          <w:szCs w:val="28"/>
        </w:rPr>
        <w:t>Щелованов</w:t>
      </w:r>
      <w:proofErr w:type="spellEnd"/>
      <w:r w:rsidR="00527714" w:rsidRPr="00E549C1">
        <w:rPr>
          <w:rFonts w:ascii="Times New Roman" w:hAnsi="Times New Roman" w:cs="Times New Roman"/>
          <w:color w:val="000000"/>
          <w:sz w:val="28"/>
          <w:szCs w:val="28"/>
        </w:rPr>
        <w:t xml:space="preserve"> называл ранний возраст «золотой порой» сенсорного воспитания. Именно ранний дошкольный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</w:t>
      </w:r>
      <w:proofErr w:type="gramStart"/>
      <w:r w:rsidR="00527714" w:rsidRPr="00E549C1">
        <w:rPr>
          <w:rFonts w:ascii="Times New Roman" w:hAnsi="Times New Roman" w:cs="Times New Roman"/>
          <w:color w:val="000000"/>
          <w:sz w:val="28"/>
          <w:szCs w:val="28"/>
        </w:rPr>
        <w:t>Выдающиеся зарубежные ученые в области дошкольной педагогики</w:t>
      </w:r>
      <w:r w:rsidR="00527714" w:rsidRPr="00E549C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(Ф. </w:t>
      </w:r>
      <w:proofErr w:type="spellStart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>Фребель</w:t>
      </w:r>
      <w:proofErr w:type="spellEnd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М. </w:t>
      </w:r>
      <w:proofErr w:type="spellStart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О. </w:t>
      </w:r>
      <w:proofErr w:type="spellStart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>Декроли</w:t>
      </w:r>
      <w:proofErr w:type="spellEnd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>)</w:t>
      </w:r>
      <w:r w:rsidR="00527714" w:rsidRPr="00E549C1">
        <w:rPr>
          <w:rFonts w:ascii="Times New Roman" w:hAnsi="Times New Roman" w:cs="Times New Roman"/>
          <w:color w:val="000000"/>
          <w:sz w:val="28"/>
          <w:szCs w:val="28"/>
        </w:rPr>
        <w:t>, а также известные представители отечественной дошкольной педагогики и психологии</w:t>
      </w:r>
      <w:r w:rsidR="00527714" w:rsidRPr="00E549C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(Е. И. Тихеева, А. В. Запорожец, А. П. Усова, Н. П. </w:t>
      </w:r>
      <w:proofErr w:type="spellStart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>Сакулина</w:t>
      </w:r>
      <w:proofErr w:type="spellEnd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Л. А. </w:t>
      </w:r>
      <w:proofErr w:type="spellStart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Э. Г. Пилюгина, Н. Б. </w:t>
      </w:r>
      <w:proofErr w:type="spellStart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>Венгер</w:t>
      </w:r>
      <w:proofErr w:type="spellEnd"/>
      <w:r w:rsidR="00527714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5825AE" w:rsidRPr="00E549C1">
        <w:rPr>
          <w:rStyle w:val="a3"/>
          <w:rFonts w:ascii="Times New Roman" w:hAnsi="Times New Roman" w:cs="Times New Roman"/>
          <w:color w:val="000000"/>
          <w:sz w:val="28"/>
          <w:szCs w:val="28"/>
        </w:rPr>
        <w:t>)</w:t>
      </w:r>
      <w:r w:rsidR="00527714" w:rsidRPr="00E549C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27714" w:rsidRPr="00E549C1">
        <w:rPr>
          <w:rFonts w:ascii="Times New Roman" w:hAnsi="Times New Roman" w:cs="Times New Roman"/>
          <w:color w:val="000000"/>
          <w:sz w:val="28"/>
          <w:szCs w:val="28"/>
        </w:rPr>
        <w:t>справедливо считали, что сенсорное развитие, направленное на обеспечение полноценного интеллектуального развития, является одной из основных</w:t>
      </w:r>
      <w:proofErr w:type="gramEnd"/>
      <w:r w:rsidR="00527714" w:rsidRPr="00E549C1">
        <w:rPr>
          <w:rFonts w:ascii="Times New Roman" w:hAnsi="Times New Roman" w:cs="Times New Roman"/>
          <w:color w:val="000000"/>
          <w:sz w:val="28"/>
          <w:szCs w:val="28"/>
        </w:rPr>
        <w:t xml:space="preserve"> сторон дошкольного воспитания.</w:t>
      </w:r>
    </w:p>
    <w:p w:rsidR="00BB733C" w:rsidRPr="00E549C1" w:rsidRDefault="00527714" w:rsidP="00E549C1">
      <w:p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hAnsi="Times New Roman" w:cs="Times New Roman"/>
          <w:sz w:val="28"/>
          <w:szCs w:val="28"/>
        </w:rPr>
        <w:t xml:space="preserve">     Чтобы сенсорное развитие проходило полноценно, необходимо целенаправленное сенсорное </w:t>
      </w:r>
      <w:r w:rsidR="005825AE" w:rsidRPr="00E549C1">
        <w:rPr>
          <w:rFonts w:ascii="Times New Roman" w:hAnsi="Times New Roman" w:cs="Times New Roman"/>
          <w:sz w:val="28"/>
          <w:szCs w:val="28"/>
        </w:rPr>
        <w:t>развитие</w:t>
      </w:r>
      <w:r w:rsidRPr="00E549C1">
        <w:rPr>
          <w:rFonts w:ascii="Times New Roman" w:hAnsi="Times New Roman" w:cs="Times New Roman"/>
          <w:sz w:val="28"/>
          <w:szCs w:val="28"/>
        </w:rPr>
        <w:t>. Усвоение сенсорных эталонов — длительный и сложный процесс, не ограничивающийся рамками дошкольного детства. И, несмотря на наличие в нашей современной жизни всех условий для усвоения сенсорных эталонов детьми, самостоятельно они не научатся использовать их в качестве «единиц измерения» при оценке свойств веществ. А если усвоение происходит стихийно, без разумного педагогического руководства взрослых, оно нередко оказывается поверхностным, неполноценным.</w:t>
      </w:r>
    </w:p>
    <w:p w:rsidR="00BE4630" w:rsidRPr="00E549C1" w:rsidRDefault="00527714" w:rsidP="00E549C1">
      <w:pPr>
        <w:spacing w:line="360" w:lineRule="auto"/>
        <w:ind w:right="-186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="00BE4630"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     Педагогов и родителей всегда волнует вопрос, как обеспечить полноценное развитие ребенка в дошкольном возрасте. Вопрос развития мелкой моторики </w:t>
      </w:r>
      <w:r w:rsidR="00786BA2"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сенсор</w:t>
      </w:r>
      <w:r w:rsidR="005825AE"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ных эталонов у</w:t>
      </w:r>
      <w:r w:rsidR="00786BA2"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</w:t>
      </w:r>
      <w:r w:rsidR="00BE4630"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етей стоит довольно остро.</w:t>
      </w:r>
    </w:p>
    <w:p w:rsidR="00BE4630" w:rsidRPr="00E549C1" w:rsidRDefault="00BE4630" w:rsidP="00E549C1">
      <w:pPr>
        <w:shd w:val="clear" w:color="auto" w:fill="FFFFFF"/>
        <w:spacing w:before="76" w:after="76" w:line="36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 В раннем воз</w:t>
      </w:r>
      <w:r w:rsidR="00BB733C"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расте развитие мелкой моторики </w:t>
      </w:r>
      <w:r w:rsidR="005825AE"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сенсорных эталонов</w:t>
      </w:r>
      <w:r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является одним из главных направлений воспитания и образования </w:t>
      </w:r>
      <w:r w:rsidRPr="00E549C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дошкольника. Владение педагогическими знаниями и методами помогают  строить работу по развитию мелкой моторики на основе продуктивной деятельности, дидактических и пальчиковых игр.</w:t>
      </w:r>
    </w:p>
    <w:p w:rsidR="00786BA2" w:rsidRPr="00E549C1" w:rsidRDefault="00BE4630" w:rsidP="00E549C1">
      <w:p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6BA2" w:rsidRPr="00E549C1">
        <w:rPr>
          <w:rFonts w:ascii="Times New Roman" w:hAnsi="Times New Roman" w:cs="Times New Roman"/>
          <w:sz w:val="28"/>
          <w:szCs w:val="28"/>
        </w:rPr>
        <w:t>Наши малыши находятся в детском саду весь день, но и дома, они растут, развиваются, активно общаются друг с другом и с окружающими их вещами, познают мир через физическое взаимодействие с предметами и людьми. Поэтому, необходимо организовать жизнь детей в группе так, чтобы они чувствовали комфорт, любовь взрослых и у них была потребность к познанию. Для этого в группе должна быть создана развивающая среда, которая способствует развитию мозга в раннем возрасте. Своей яркостью, новизной, необычностью наша «среда обитания» побуждает детей исследовать её, действовать в ней, развивает инициативу и творчество. Очень много требуется сил, необычных находок, чтобы создать в группе предметно-развивающую среду, которая бы обеспечивала накопление у детей чувственного опыта.</w:t>
      </w:r>
    </w:p>
    <w:p w:rsidR="00ED6A44" w:rsidRPr="00846DF6" w:rsidRDefault="00ED6A44" w:rsidP="00E549C1">
      <w:pPr>
        <w:shd w:val="clear" w:color="auto" w:fill="FFFFFF"/>
        <w:spacing w:before="76" w:after="76" w:line="360" w:lineRule="auto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846DF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73BD8" w:rsidRPr="00E549C1" w:rsidRDefault="00ED6A44" w:rsidP="00E549C1">
      <w:p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hAnsi="Times New Roman" w:cs="Times New Roman"/>
          <w:sz w:val="28"/>
          <w:szCs w:val="28"/>
        </w:rPr>
        <w:t xml:space="preserve">      Актуальность моего опыта  заключается в том, что в последние годы у дошкольников отмечаются нарушения познавательной деятельности, наблюдаются недостатки и особенности восприятия, ощущений и представлений, что составля</w:t>
      </w:r>
      <w:r w:rsidR="00457FE0">
        <w:rPr>
          <w:rFonts w:ascii="Times New Roman" w:hAnsi="Times New Roman" w:cs="Times New Roman"/>
          <w:sz w:val="28"/>
          <w:szCs w:val="28"/>
        </w:rPr>
        <w:t>ет основу интеллектуального развития</w:t>
      </w:r>
      <w:r w:rsidRPr="00E549C1">
        <w:rPr>
          <w:rFonts w:ascii="Times New Roman" w:hAnsi="Times New Roman" w:cs="Times New Roman"/>
          <w:sz w:val="28"/>
          <w:szCs w:val="28"/>
        </w:rPr>
        <w:t>. Дети  гораздо позже начинают обращать внимание на окраску и форму предметов в окружающей обстановке, с трудом запоминают названия, плохо дифференцируют предметы</w:t>
      </w:r>
      <w:r w:rsidR="00021805" w:rsidRPr="00E549C1">
        <w:rPr>
          <w:rFonts w:ascii="Times New Roman" w:hAnsi="Times New Roman" w:cs="Times New Roman"/>
          <w:sz w:val="28"/>
          <w:szCs w:val="28"/>
        </w:rPr>
        <w:t>, а родители не всегда знают и могут им помочь</w:t>
      </w:r>
      <w:r w:rsidRPr="00E549C1">
        <w:rPr>
          <w:rFonts w:ascii="Times New Roman" w:hAnsi="Times New Roman" w:cs="Times New Roman"/>
          <w:sz w:val="28"/>
          <w:szCs w:val="28"/>
        </w:rPr>
        <w:t>.  Все это говорит о том, что с детьми необходимо проводить специальную работу по развитию сенсорных процессов</w:t>
      </w:r>
      <w:r w:rsidR="005825AE" w:rsidRPr="00E549C1">
        <w:rPr>
          <w:rFonts w:ascii="Times New Roman" w:hAnsi="Times New Roman" w:cs="Times New Roman"/>
          <w:sz w:val="28"/>
          <w:szCs w:val="28"/>
        </w:rPr>
        <w:t xml:space="preserve"> и с детьми, и их родителями</w:t>
      </w:r>
      <w:r w:rsidRPr="00E549C1">
        <w:rPr>
          <w:rFonts w:ascii="Times New Roman" w:hAnsi="Times New Roman" w:cs="Times New Roman"/>
          <w:sz w:val="28"/>
          <w:szCs w:val="28"/>
        </w:rPr>
        <w:t xml:space="preserve">. Это длительный и сложный процесс, который длится не только в </w:t>
      </w:r>
      <w:r w:rsidR="00343E21" w:rsidRPr="00E549C1">
        <w:rPr>
          <w:rFonts w:ascii="Times New Roman" w:hAnsi="Times New Roman" w:cs="Times New Roman"/>
          <w:sz w:val="28"/>
          <w:szCs w:val="28"/>
        </w:rPr>
        <w:t>раннем</w:t>
      </w:r>
      <w:r w:rsidRPr="00E549C1">
        <w:rPr>
          <w:rFonts w:ascii="Times New Roman" w:hAnsi="Times New Roman" w:cs="Times New Roman"/>
          <w:sz w:val="28"/>
          <w:szCs w:val="28"/>
        </w:rPr>
        <w:t xml:space="preserve">, но и в </w:t>
      </w:r>
      <w:r w:rsidR="00343E21" w:rsidRPr="00E549C1">
        <w:rPr>
          <w:rFonts w:ascii="Times New Roman" w:hAnsi="Times New Roman" w:cs="Times New Roman"/>
          <w:sz w:val="28"/>
          <w:szCs w:val="28"/>
        </w:rPr>
        <w:t>до</w:t>
      </w:r>
      <w:r w:rsidRPr="00E549C1">
        <w:rPr>
          <w:rFonts w:ascii="Times New Roman" w:hAnsi="Times New Roman" w:cs="Times New Roman"/>
          <w:sz w:val="28"/>
          <w:szCs w:val="28"/>
        </w:rPr>
        <w:t>школьном возрасте.  В результате накапливаются впечатления: цветовые, звуковые, осязательные, которые представляют собой тот фундамент, на котором в дальнейшем строится интерес к гармонии цвета, звука, пластике предметов.</w:t>
      </w:r>
    </w:p>
    <w:p w:rsidR="00457FE0" w:rsidRDefault="00B73BD8" w:rsidP="00E549C1">
      <w:p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hAnsi="Times New Roman" w:cs="Times New Roman"/>
          <w:sz w:val="28"/>
          <w:szCs w:val="28"/>
        </w:rPr>
        <w:lastRenderedPageBreak/>
        <w:t xml:space="preserve">      Противоречие заключается между задачей формирования представлений о сенсорных эталонах цвета у детей дошкольного возраста и недостаточно выявленными педагогическими условиями, обеспечивающими успешность её решения. </w:t>
      </w:r>
    </w:p>
    <w:p w:rsidR="00343E21" w:rsidRPr="00E549C1" w:rsidRDefault="00457FE0" w:rsidP="00E549C1">
      <w:pPr>
        <w:spacing w:line="360" w:lineRule="auto"/>
        <w:ind w:right="-18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6A44" w:rsidRPr="00E549C1">
        <w:rPr>
          <w:rFonts w:ascii="Times New Roman" w:hAnsi="Times New Roman" w:cs="Times New Roman"/>
          <w:sz w:val="28"/>
          <w:szCs w:val="28"/>
        </w:rPr>
        <w:t>В группах младшего</w:t>
      </w:r>
      <w:r w:rsidR="00343E21" w:rsidRPr="00E549C1">
        <w:rPr>
          <w:rFonts w:ascii="Times New Roman" w:hAnsi="Times New Roman" w:cs="Times New Roman"/>
          <w:sz w:val="28"/>
          <w:szCs w:val="28"/>
        </w:rPr>
        <w:t xml:space="preserve"> </w:t>
      </w:r>
      <w:r w:rsidR="00ED6A44" w:rsidRPr="00E549C1">
        <w:rPr>
          <w:rFonts w:ascii="Times New Roman" w:hAnsi="Times New Roman" w:cs="Times New Roman"/>
          <w:sz w:val="28"/>
          <w:szCs w:val="28"/>
        </w:rPr>
        <w:t xml:space="preserve"> дошкольного возраста развитие сенсорных способностей детей является одним из главных направлений воспитания и образования дошкольника. Владея педагогическими знаниями и методами, я  пытаюсь  </w:t>
      </w:r>
      <w:r w:rsidR="00D46215" w:rsidRPr="00E549C1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ED6A44" w:rsidRPr="00E549C1">
        <w:rPr>
          <w:rFonts w:ascii="Times New Roman" w:hAnsi="Times New Roman" w:cs="Times New Roman"/>
          <w:sz w:val="28"/>
          <w:szCs w:val="28"/>
        </w:rPr>
        <w:t>работу  по сенсорному развитию дете</w:t>
      </w:r>
      <w:r>
        <w:rPr>
          <w:rFonts w:ascii="Times New Roman" w:hAnsi="Times New Roman" w:cs="Times New Roman"/>
          <w:sz w:val="28"/>
          <w:szCs w:val="28"/>
        </w:rPr>
        <w:t xml:space="preserve">й во всех сферах жизнедеятельности ребенка. </w:t>
      </w:r>
      <w:r w:rsidR="00ED6A44" w:rsidRPr="00E549C1">
        <w:rPr>
          <w:rFonts w:ascii="Times New Roman" w:hAnsi="Times New Roman" w:cs="Times New Roman"/>
          <w:sz w:val="28"/>
          <w:szCs w:val="28"/>
        </w:rPr>
        <w:t xml:space="preserve"> Жизнь в детском саду должна быть яркой, богатой впечатлениями, как хорошая интересная книга, лучшими страницами которой должны стать дни, проведенные в группе. Помочь  детям сделать каждый день незабываемым, открыть детям окно в мир удивительных чудес, оставить яркий след в душе ребён</w:t>
      </w:r>
      <w:r w:rsidR="00343E21" w:rsidRPr="00E549C1">
        <w:rPr>
          <w:rFonts w:ascii="Times New Roman" w:hAnsi="Times New Roman" w:cs="Times New Roman"/>
          <w:sz w:val="28"/>
          <w:szCs w:val="28"/>
        </w:rPr>
        <w:t>ка - цель этой работы. И</w:t>
      </w:r>
      <w:r w:rsidR="00ED6A44" w:rsidRPr="00E549C1">
        <w:rPr>
          <w:rFonts w:ascii="Times New Roman" w:hAnsi="Times New Roman" w:cs="Times New Roman"/>
          <w:sz w:val="28"/>
          <w:szCs w:val="28"/>
        </w:rPr>
        <w:t>гры и пособия направлены на то, чтобы помочь расширить кругозор каждого ребенка на базе ближайшего окружения, создать условия для развития самостоятельной познавательной активности, выражать свои чувства, переживания через игровую деятельность.</w:t>
      </w:r>
      <w:r w:rsidR="00490B2D" w:rsidRPr="00E549C1">
        <w:rPr>
          <w:rFonts w:ascii="Times New Roman" w:hAnsi="Times New Roman" w:cs="Times New Roman"/>
          <w:sz w:val="28"/>
          <w:szCs w:val="28"/>
        </w:rPr>
        <w:t xml:space="preserve"> </w:t>
      </w:r>
      <w:r w:rsidR="0082182E" w:rsidRPr="00E549C1">
        <w:rPr>
          <w:rFonts w:ascii="Times New Roman" w:hAnsi="Times New Roman" w:cs="Times New Roman"/>
          <w:sz w:val="28"/>
          <w:szCs w:val="28"/>
        </w:rPr>
        <w:t>Родители заинтере</w:t>
      </w:r>
      <w:r w:rsidR="00490B2D" w:rsidRPr="00E549C1">
        <w:rPr>
          <w:rFonts w:ascii="Times New Roman" w:hAnsi="Times New Roman" w:cs="Times New Roman"/>
          <w:sz w:val="28"/>
          <w:szCs w:val="28"/>
        </w:rPr>
        <w:t>сованы в развитии у детей сенсорных эталонов, но не знают, как это правильно развивать</w:t>
      </w:r>
      <w:r w:rsidR="0082182E" w:rsidRPr="00E549C1">
        <w:rPr>
          <w:rFonts w:ascii="Times New Roman" w:hAnsi="Times New Roman" w:cs="Times New Roman"/>
          <w:sz w:val="28"/>
          <w:szCs w:val="28"/>
        </w:rPr>
        <w:t>, как правильно играть в современные игры.</w:t>
      </w:r>
    </w:p>
    <w:p w:rsidR="00EF04C0" w:rsidRPr="00BE011C" w:rsidRDefault="00343E21" w:rsidP="00EF04C0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4C0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Pr="00E549C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F04C0" w:rsidRPr="00BE011C">
        <w:rPr>
          <w:rFonts w:ascii="Times New Roman" w:hAnsi="Times New Roman" w:cs="Times New Roman"/>
          <w:sz w:val="28"/>
          <w:szCs w:val="28"/>
        </w:rPr>
        <w:t>Разв</w:t>
      </w:r>
      <w:r w:rsidR="00EF04C0">
        <w:rPr>
          <w:rFonts w:ascii="Times New Roman" w:hAnsi="Times New Roman" w:cs="Times New Roman"/>
          <w:sz w:val="28"/>
          <w:szCs w:val="28"/>
        </w:rPr>
        <w:t>итие познавательных и творческих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 способностей детей.</w:t>
      </w:r>
    </w:p>
    <w:p w:rsidR="00EF04C0" w:rsidRPr="00BE011C" w:rsidRDefault="00EF04C0" w:rsidP="00EF04C0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Развитие интереса к играм, требующим умственного напряжения.</w:t>
      </w:r>
    </w:p>
    <w:p w:rsidR="00343E21" w:rsidRPr="00E549C1" w:rsidRDefault="00EF04C0" w:rsidP="00E41214">
      <w:pPr>
        <w:tabs>
          <w:tab w:val="left" w:pos="79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Воспитание потребности к самостоятельному поиску знаний</w:t>
      </w:r>
    </w:p>
    <w:p w:rsidR="00B71D9B" w:rsidRPr="00E549C1" w:rsidRDefault="00B71D9B" w:rsidP="00E549C1">
      <w:p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E549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73BD8" w:rsidRPr="00E549C1">
        <w:rPr>
          <w:rFonts w:ascii="Times New Roman" w:hAnsi="Times New Roman" w:cs="Times New Roman"/>
          <w:sz w:val="28"/>
          <w:szCs w:val="28"/>
        </w:rPr>
        <w:t xml:space="preserve"> </w:t>
      </w:r>
      <w:r w:rsidRPr="00E549C1">
        <w:rPr>
          <w:rFonts w:ascii="Times New Roman" w:hAnsi="Times New Roman" w:cs="Times New Roman"/>
          <w:sz w:val="28"/>
          <w:szCs w:val="28"/>
        </w:rPr>
        <w:t>ч</w:t>
      </w:r>
      <w:r w:rsidR="00EF04C0">
        <w:rPr>
          <w:rFonts w:ascii="Times New Roman" w:hAnsi="Times New Roman" w:cs="Times New Roman"/>
          <w:sz w:val="28"/>
          <w:szCs w:val="28"/>
        </w:rPr>
        <w:t>тобы достичь поставленной цели</w:t>
      </w:r>
      <w:r w:rsidRPr="00E549C1">
        <w:rPr>
          <w:rFonts w:ascii="Times New Roman" w:hAnsi="Times New Roman" w:cs="Times New Roman"/>
          <w:sz w:val="28"/>
          <w:szCs w:val="28"/>
        </w:rPr>
        <w:t xml:space="preserve">, мною были поставлены </w:t>
      </w:r>
      <w:r w:rsidRPr="00EF04C0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EF04C0">
        <w:rPr>
          <w:rFonts w:ascii="Times New Roman" w:hAnsi="Times New Roman" w:cs="Times New Roman"/>
          <w:b/>
          <w:sz w:val="28"/>
          <w:szCs w:val="28"/>
        </w:rPr>
        <w:t>:</w:t>
      </w:r>
      <w:r w:rsidRPr="00E5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9B" w:rsidRPr="00E549C1" w:rsidRDefault="00EF04C0" w:rsidP="00E549C1">
      <w:pPr>
        <w:pStyle w:val="a4"/>
        <w:numPr>
          <w:ilvl w:val="0"/>
          <w:numId w:val="7"/>
        </w:num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в предметно-пространственной развивающей среде</w:t>
      </w:r>
      <w:r w:rsidR="00B71D9B" w:rsidRPr="00E549C1">
        <w:rPr>
          <w:rFonts w:ascii="Times New Roman" w:hAnsi="Times New Roman" w:cs="Times New Roman"/>
          <w:sz w:val="28"/>
          <w:szCs w:val="28"/>
        </w:rPr>
        <w:t xml:space="preserve"> для обогащения зрительного сенсорного опыта  детей в различных центрах активности в группе, в </w:t>
      </w:r>
      <w:r w:rsidR="00D46215">
        <w:rPr>
          <w:rFonts w:ascii="Times New Roman" w:hAnsi="Times New Roman" w:cs="Times New Roman"/>
          <w:sz w:val="28"/>
          <w:szCs w:val="28"/>
        </w:rPr>
        <w:t>раздевалке</w:t>
      </w:r>
      <w:r w:rsidR="00B71D9B" w:rsidRPr="00E549C1">
        <w:rPr>
          <w:rFonts w:ascii="Times New Roman" w:hAnsi="Times New Roman" w:cs="Times New Roman"/>
          <w:sz w:val="28"/>
          <w:szCs w:val="28"/>
        </w:rPr>
        <w:t>.</w:t>
      </w:r>
    </w:p>
    <w:p w:rsidR="00B71D9B" w:rsidRPr="00E549C1" w:rsidRDefault="00B71D9B" w:rsidP="00E549C1">
      <w:pPr>
        <w:pStyle w:val="a4"/>
        <w:numPr>
          <w:ilvl w:val="0"/>
          <w:numId w:val="7"/>
        </w:num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hAnsi="Times New Roman" w:cs="Times New Roman"/>
          <w:sz w:val="28"/>
          <w:szCs w:val="28"/>
        </w:rPr>
        <w:t>Разработать и использовать в совместной деятельности с детьми игры и упражнения, направленные на обогащение слухового, обонятельного, осязательного, тактично-двигательного чувственного опыта детей.</w:t>
      </w:r>
    </w:p>
    <w:p w:rsidR="00786BA2" w:rsidRPr="00E549C1" w:rsidRDefault="00B71D9B" w:rsidP="00E549C1">
      <w:pPr>
        <w:pStyle w:val="a4"/>
        <w:numPr>
          <w:ilvl w:val="0"/>
          <w:numId w:val="7"/>
        </w:num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hAnsi="Times New Roman" w:cs="Times New Roman"/>
          <w:sz w:val="28"/>
          <w:szCs w:val="28"/>
        </w:rPr>
        <w:lastRenderedPageBreak/>
        <w:t xml:space="preserve">Привлечь родителей к обогащению сенсорного опыта детей через выполнение с ними различных видов </w:t>
      </w:r>
      <w:r w:rsidR="00786BA2" w:rsidRPr="00E549C1">
        <w:rPr>
          <w:rFonts w:ascii="Times New Roman" w:hAnsi="Times New Roman" w:cs="Times New Roman"/>
          <w:sz w:val="28"/>
          <w:szCs w:val="28"/>
        </w:rPr>
        <w:t>деятельности</w:t>
      </w:r>
      <w:r w:rsidRPr="00E54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D9B" w:rsidRPr="00E549C1" w:rsidRDefault="00457FE0" w:rsidP="00E549C1">
      <w:pPr>
        <w:pStyle w:val="a4"/>
        <w:numPr>
          <w:ilvl w:val="0"/>
          <w:numId w:val="7"/>
        </w:num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программу для родителей "Играем вместе</w:t>
      </w:r>
      <w:proofErr w:type="gramStart"/>
      <w:r w:rsidR="00EF04C0">
        <w:rPr>
          <w:rFonts w:ascii="Times New Roman" w:hAnsi="Times New Roman" w:cs="Times New Roman"/>
          <w:sz w:val="28"/>
          <w:szCs w:val="28"/>
        </w:rPr>
        <w:t>.</w:t>
      </w:r>
      <w:r w:rsidR="00B71D9B" w:rsidRPr="00E549C1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EF04C0" w:rsidRPr="00BE011C" w:rsidRDefault="00EF04C0" w:rsidP="00EF04C0">
      <w:pPr>
        <w:tabs>
          <w:tab w:val="left" w:pos="79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Для решения поставленных задач была создана соответствующая</w:t>
      </w:r>
    </w:p>
    <w:p w:rsidR="00EF04C0" w:rsidRDefault="00EF04C0" w:rsidP="00EF04C0">
      <w:pPr>
        <w:tabs>
          <w:tab w:val="left" w:pos="79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24E3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EF04C0" w:rsidRPr="00B524E3" w:rsidRDefault="00EF04C0" w:rsidP="00EF04C0">
      <w:pPr>
        <w:tabs>
          <w:tab w:val="left" w:pos="79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4C0" w:rsidRPr="00BE011C" w:rsidRDefault="00EF04C0" w:rsidP="00E4121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Уголок занимательной математики</w:t>
      </w:r>
    </w:p>
    <w:p w:rsidR="00EF04C0" w:rsidRPr="00BE011C" w:rsidRDefault="00EF04C0" w:rsidP="00E4121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Дидактический стол</w:t>
      </w:r>
    </w:p>
    <w:p w:rsidR="00EF04C0" w:rsidRPr="00BE011C" w:rsidRDefault="00EF04C0" w:rsidP="00E4121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Зона сюжетно-ролевых игр</w:t>
      </w:r>
    </w:p>
    <w:p w:rsidR="00EF04C0" w:rsidRPr="00BE011C" w:rsidRDefault="00EF04C0" w:rsidP="00E4121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Спортивный уголок</w:t>
      </w:r>
    </w:p>
    <w:p w:rsidR="00EF04C0" w:rsidRPr="00BE011C" w:rsidRDefault="00EF04C0" w:rsidP="00E4121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Музыкальный уголок</w:t>
      </w:r>
    </w:p>
    <w:p w:rsidR="00EF04C0" w:rsidRPr="00BE011C" w:rsidRDefault="00EF04C0" w:rsidP="00E4121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Строительный уголок</w:t>
      </w:r>
    </w:p>
    <w:p w:rsidR="00EF04C0" w:rsidRPr="00BE011C" w:rsidRDefault="00EF04C0" w:rsidP="00E4121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Уголок экспериментирования</w:t>
      </w:r>
    </w:p>
    <w:p w:rsidR="00EF04C0" w:rsidRPr="00B524E3" w:rsidRDefault="00EF04C0" w:rsidP="00E41214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24E3">
        <w:rPr>
          <w:rFonts w:ascii="Times New Roman" w:hAnsi="Times New Roman" w:cs="Times New Roman"/>
          <w:sz w:val="28"/>
          <w:szCs w:val="28"/>
        </w:rPr>
        <w:t>Книжный уголок</w:t>
      </w:r>
    </w:p>
    <w:p w:rsidR="00EF04C0" w:rsidRPr="00B524E3" w:rsidRDefault="00EF04C0" w:rsidP="00E41214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E3">
        <w:rPr>
          <w:rFonts w:ascii="Times New Roman" w:hAnsi="Times New Roman" w:cs="Times New Roman"/>
          <w:sz w:val="28"/>
          <w:szCs w:val="28"/>
        </w:rPr>
        <w:t>Уголок творчества</w:t>
      </w:r>
    </w:p>
    <w:p w:rsidR="00EF04C0" w:rsidRPr="00BE011C" w:rsidRDefault="00EF04C0" w:rsidP="00EF0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4C0" w:rsidRPr="00DD25F5" w:rsidRDefault="00EF04C0" w:rsidP="00EF04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64C4">
        <w:rPr>
          <w:rFonts w:ascii="Times New Roman" w:hAnsi="Times New Roman" w:cs="Times New Roman"/>
          <w:sz w:val="28"/>
          <w:szCs w:val="28"/>
        </w:rPr>
        <w:t>Отдельно хочется выделить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BE011C">
        <w:rPr>
          <w:rFonts w:ascii="Times New Roman" w:hAnsi="Times New Roman" w:cs="Times New Roman"/>
          <w:b/>
          <w:sz w:val="28"/>
          <w:szCs w:val="28"/>
        </w:rPr>
        <w:t xml:space="preserve">голок занимательной математики </w:t>
      </w:r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Рамки-вкладыши</w:t>
      </w:r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Пирамидки</w:t>
      </w:r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Мозаики</w:t>
      </w:r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BE011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E011C">
        <w:rPr>
          <w:rFonts w:ascii="Times New Roman" w:hAnsi="Times New Roman" w:cs="Times New Roman"/>
          <w:sz w:val="28"/>
          <w:szCs w:val="28"/>
        </w:rPr>
        <w:t xml:space="preserve">, палочки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</w:t>
      </w:r>
      <w:r w:rsidRPr="00BE011C">
        <w:rPr>
          <w:rFonts w:ascii="Times New Roman" w:hAnsi="Times New Roman" w:cs="Times New Roman"/>
          <w:sz w:val="28"/>
          <w:szCs w:val="28"/>
        </w:rPr>
        <w:t>нера</w:t>
      </w:r>
      <w:proofErr w:type="spellEnd"/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Кубики Никитиных</w:t>
      </w:r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Игры на составление целого из частей (</w:t>
      </w:r>
      <w:proofErr w:type="spellStart"/>
      <w:r w:rsidRPr="00BE011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E011C">
        <w:rPr>
          <w:rFonts w:ascii="Times New Roman" w:hAnsi="Times New Roman" w:cs="Times New Roman"/>
          <w:sz w:val="28"/>
          <w:szCs w:val="28"/>
        </w:rPr>
        <w:t>, разрезные картинки)</w:t>
      </w:r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 xml:space="preserve">Рамки и вкладыши </w:t>
      </w:r>
      <w:proofErr w:type="spellStart"/>
      <w:r w:rsidRPr="00BE011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Лото</w:t>
      </w:r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011C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</w:p>
    <w:p w:rsidR="00EF04C0" w:rsidRPr="00BE011C" w:rsidRDefault="00EF04C0" w:rsidP="00E41214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Шнуровки</w:t>
      </w:r>
    </w:p>
    <w:p w:rsidR="00E41214" w:rsidRPr="00DD25F5" w:rsidRDefault="00EF04C0" w:rsidP="00EF04C0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Бусы</w:t>
      </w:r>
    </w:p>
    <w:p w:rsidR="00EF04C0" w:rsidRPr="00AA663E" w:rsidRDefault="00EF04C0" w:rsidP="00EF04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63E">
        <w:rPr>
          <w:rFonts w:ascii="Times New Roman" w:hAnsi="Times New Roman" w:cs="Times New Roman"/>
          <w:b/>
          <w:sz w:val="28"/>
          <w:szCs w:val="28"/>
          <w:u w:val="single"/>
        </w:rPr>
        <w:t>Формы работы</w:t>
      </w:r>
    </w:p>
    <w:p w:rsidR="00EF04C0" w:rsidRPr="00BE011C" w:rsidRDefault="00EF04C0" w:rsidP="00EF04C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4C0" w:rsidRPr="00BE011C" w:rsidRDefault="00EF04C0" w:rsidP="00E4121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EF04C0" w:rsidRPr="00BE011C" w:rsidRDefault="00EF04C0" w:rsidP="00E4121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lastRenderedPageBreak/>
        <w:t>Художественное творчество</w:t>
      </w:r>
    </w:p>
    <w:p w:rsidR="00EF04C0" w:rsidRPr="00BE011C" w:rsidRDefault="00EF04C0" w:rsidP="00E4121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</w:p>
    <w:p w:rsidR="00EF04C0" w:rsidRPr="00BE011C" w:rsidRDefault="00EF04C0" w:rsidP="00E4121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EF04C0" w:rsidRPr="00BE011C" w:rsidRDefault="00EF04C0" w:rsidP="00E4121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Игры с водой и песком</w:t>
      </w:r>
    </w:p>
    <w:p w:rsidR="00EF04C0" w:rsidRPr="00BE011C" w:rsidRDefault="00EF04C0" w:rsidP="00E4121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F04C0" w:rsidRPr="00BE011C" w:rsidRDefault="00EF04C0" w:rsidP="00E4121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Ознакомление с окружающим миром и природой</w:t>
      </w:r>
    </w:p>
    <w:p w:rsidR="00EF04C0" w:rsidRPr="00BE011C" w:rsidRDefault="00EF04C0" w:rsidP="00E41214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5E0A14" w:rsidRPr="004C5E8E" w:rsidRDefault="00EF04C0" w:rsidP="00EF04C0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Взаимодействие с семьей</w:t>
      </w:r>
    </w:p>
    <w:p w:rsidR="005E0A14" w:rsidRDefault="005E0A14" w:rsidP="00EF04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4C0" w:rsidRDefault="00EF04C0" w:rsidP="005E0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EF04C0" w:rsidRPr="00B524E3" w:rsidRDefault="00EF04C0" w:rsidP="00E412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4C0" w:rsidRPr="00BE011C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4C0" w:rsidRPr="00BE011C">
        <w:rPr>
          <w:rFonts w:ascii="Times New Roman" w:hAnsi="Times New Roman" w:cs="Times New Roman"/>
          <w:sz w:val="28"/>
          <w:szCs w:val="28"/>
        </w:rPr>
        <w:t>В развитии логического мышления дошкольников большую роль играют дидактические игры. Решая задачи, поставленные в дидактической игре; ребенок учится вычленять отдельные признаки предметов, сравнивать, группировать, классифицировать по определенным признакам. Дети учатся рассуждать, делать, выводы, при этом тренируется их внимание, память, развивается произвольное восприятие.</w:t>
      </w:r>
    </w:p>
    <w:p w:rsidR="005E0A14" w:rsidRDefault="005E0A14" w:rsidP="00EF04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4C0" w:rsidRPr="00B524E3" w:rsidRDefault="00EF04C0" w:rsidP="005E0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</w:p>
    <w:p w:rsidR="00EF04C0" w:rsidRPr="00BE011C" w:rsidRDefault="00EF04C0" w:rsidP="00EF04C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F04C0" w:rsidRPr="00BE011C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04C0" w:rsidRPr="00BE011C">
        <w:rPr>
          <w:rFonts w:ascii="Times New Roman" w:hAnsi="Times New Roman" w:cs="Times New Roman"/>
          <w:sz w:val="28"/>
          <w:szCs w:val="28"/>
        </w:rPr>
        <w:t>В формировании личности ребенка неоценимое значение имеют разнообразные виды художественно-творческой деятельности: рисование, лепка, аппликация.</w:t>
      </w:r>
    </w:p>
    <w:p w:rsidR="00EF04C0" w:rsidRPr="00BE011C" w:rsidRDefault="00EF04C0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На занятиях по изобразительной деятельности мы формируем представления детей о форме, цвете, величине, положении в пространстве. Дети сравнивают предметы, находят сходства и различия, то есть производят мыслительные действия.</w:t>
      </w:r>
    </w:p>
    <w:p w:rsidR="00EF04C0" w:rsidRPr="00BE011C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Таким образом, изобразительная деятельность содействует </w:t>
      </w:r>
      <w:proofErr w:type="gramStart"/>
      <w:r w:rsidR="00EF04C0" w:rsidRPr="00BE011C">
        <w:rPr>
          <w:rFonts w:ascii="Times New Roman" w:hAnsi="Times New Roman" w:cs="Times New Roman"/>
          <w:sz w:val="28"/>
          <w:szCs w:val="28"/>
        </w:rPr>
        <w:t>сенсорному</w:t>
      </w:r>
      <w:proofErr w:type="gramEnd"/>
    </w:p>
    <w:p w:rsidR="00EF04C0" w:rsidRDefault="00EF04C0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воспитанию и развитию наглядно-образного мышления.</w:t>
      </w:r>
    </w:p>
    <w:p w:rsidR="005E0A14" w:rsidRDefault="005E0A14" w:rsidP="00EF04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A14" w:rsidRDefault="005E0A14" w:rsidP="00EF04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8E" w:rsidRDefault="004C5E8E" w:rsidP="004C5E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04C0" w:rsidRPr="00B524E3" w:rsidRDefault="00EF04C0" w:rsidP="004C5E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деятельность</w:t>
      </w:r>
    </w:p>
    <w:p w:rsidR="00EF04C0" w:rsidRPr="00BE011C" w:rsidRDefault="00EF04C0" w:rsidP="00EF0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877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4C0" w:rsidRPr="00BE011C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происходит и во время музыкальных занятий. Музыкальный руководитель обращает внимание детей на величину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4C0" w:rsidRPr="00BE011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EF04C0" w:rsidRPr="00BE011C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proofErr w:type="gramEnd"/>
      <w:r w:rsidR="00EF04C0" w:rsidRPr="00BE011C">
        <w:rPr>
          <w:rFonts w:ascii="Times New Roman" w:hAnsi="Times New Roman" w:cs="Times New Roman"/>
          <w:sz w:val="28"/>
          <w:szCs w:val="28"/>
        </w:rPr>
        <w:t>),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4C0" w:rsidRPr="00BE011C">
        <w:rPr>
          <w:rFonts w:ascii="Times New Roman" w:hAnsi="Times New Roman" w:cs="Times New Roman"/>
          <w:sz w:val="28"/>
          <w:szCs w:val="28"/>
        </w:rPr>
        <w:t>(один-много), цвет (пластинки металлофона, платочка, цыпленка), форму (барабан круглый, платочек квадратный).</w:t>
      </w:r>
    </w:p>
    <w:p w:rsidR="005E0A14" w:rsidRDefault="005E0A14" w:rsidP="004C5E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4C0" w:rsidRDefault="00EF04C0" w:rsidP="005E0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B524E3">
        <w:rPr>
          <w:rFonts w:ascii="Times New Roman" w:hAnsi="Times New Roman" w:cs="Times New Roman"/>
          <w:b/>
          <w:sz w:val="28"/>
          <w:szCs w:val="28"/>
        </w:rPr>
        <w:t>кспер</w:t>
      </w:r>
      <w:r>
        <w:rPr>
          <w:rFonts w:ascii="Times New Roman" w:hAnsi="Times New Roman" w:cs="Times New Roman"/>
          <w:b/>
          <w:sz w:val="28"/>
          <w:szCs w:val="28"/>
        </w:rPr>
        <w:t>иментирование</w:t>
      </w:r>
    </w:p>
    <w:p w:rsidR="00EF04C0" w:rsidRPr="00BE011C" w:rsidRDefault="00EF04C0" w:rsidP="00EF0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A14" w:rsidRDefault="00717877" w:rsidP="004C5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Игры с водой и песком помогают организовать познавательно-исследовательскую деятельность. Организовывая игры с песком и водой, мы знакомим не только со свойствами разных предметов, но и закрепляем представления о цвете (ведерко </w:t>
      </w:r>
      <w:proofErr w:type="spellStart"/>
      <w:r w:rsidR="00EF04C0" w:rsidRPr="00BE011C">
        <w:rPr>
          <w:rFonts w:ascii="Times New Roman" w:hAnsi="Times New Roman" w:cs="Times New Roman"/>
          <w:sz w:val="28"/>
          <w:szCs w:val="28"/>
        </w:rPr>
        <w:t>красное-ведерко</w:t>
      </w:r>
      <w:proofErr w:type="spellEnd"/>
      <w:r w:rsidR="00EF04C0" w:rsidRPr="00BE011C">
        <w:rPr>
          <w:rFonts w:ascii="Times New Roman" w:hAnsi="Times New Roman" w:cs="Times New Roman"/>
          <w:sz w:val="28"/>
          <w:szCs w:val="28"/>
        </w:rPr>
        <w:t xml:space="preserve"> желтое, вода красного цвет</w:t>
      </w:r>
      <w:proofErr w:type="gramStart"/>
      <w:r w:rsidR="00EF04C0" w:rsidRPr="00BE01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F04C0" w:rsidRPr="00BE011C">
        <w:rPr>
          <w:rFonts w:ascii="Times New Roman" w:hAnsi="Times New Roman" w:cs="Times New Roman"/>
          <w:sz w:val="28"/>
          <w:szCs w:val="28"/>
        </w:rPr>
        <w:t xml:space="preserve"> вода синего цвета), величине (лопатка большая- совок маленький), форме (шарик круглый).</w:t>
      </w:r>
    </w:p>
    <w:p w:rsidR="005E0A14" w:rsidRDefault="005E0A14" w:rsidP="00EF0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04C0" w:rsidRPr="00B524E3" w:rsidRDefault="00EF04C0" w:rsidP="005E0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EF04C0" w:rsidRPr="00BE011C" w:rsidRDefault="00EF04C0" w:rsidP="00EF0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A14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На занятиях по физической культуре выполняя ОРУ со спортивным </w:t>
      </w:r>
      <w:proofErr w:type="gramStart"/>
      <w:r w:rsidR="00EF04C0" w:rsidRPr="00BE011C">
        <w:rPr>
          <w:rFonts w:ascii="Times New Roman" w:hAnsi="Times New Roman" w:cs="Times New Roman"/>
          <w:sz w:val="28"/>
          <w:szCs w:val="28"/>
        </w:rPr>
        <w:t>инвентарем</w:t>
      </w:r>
      <w:proofErr w:type="gramEnd"/>
      <w:r w:rsidR="00EF04C0" w:rsidRPr="00BE011C">
        <w:rPr>
          <w:rFonts w:ascii="Times New Roman" w:hAnsi="Times New Roman" w:cs="Times New Roman"/>
          <w:sz w:val="28"/>
          <w:szCs w:val="28"/>
        </w:rPr>
        <w:t xml:space="preserve"> мы обращаем внимание детей на цвет (флажка, ленточки, кубика, мешочка с песком), величину (мяча, обруча, шарика), количество (один-много). Расширяем опыт ориентировки в частях собственного тела. Учим двигаться за воспитателем в определенном направлении.</w:t>
      </w:r>
    </w:p>
    <w:p w:rsidR="00EF04C0" w:rsidRPr="00B524E3" w:rsidRDefault="00EF04C0" w:rsidP="005E0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4E3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EF04C0" w:rsidRPr="00BE011C" w:rsidRDefault="00EF04C0" w:rsidP="00EF0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E8E" w:rsidRDefault="00717877" w:rsidP="004C5E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4C0" w:rsidRPr="00BE011C">
        <w:rPr>
          <w:rFonts w:ascii="Times New Roman" w:hAnsi="Times New Roman" w:cs="Times New Roman"/>
          <w:sz w:val="28"/>
          <w:szCs w:val="28"/>
        </w:rPr>
        <w:t>Развитие познавательных интересов детей, расширение опыта ориентировки в окружающем, сенсорное развитие ребенка заложены в процессе воспитательно-образовательной работы с детьми в условиях прогулки. На прогулке наблюдая за объектами окружающего мира мы обращаем внимание детей на величину (елка большая</w:t>
      </w:r>
      <w:r w:rsidR="00E41214">
        <w:rPr>
          <w:rFonts w:ascii="Times New Roman" w:hAnsi="Times New Roman" w:cs="Times New Roman"/>
          <w:sz w:val="28"/>
          <w:szCs w:val="28"/>
        </w:rPr>
        <w:t xml:space="preserve"> </w:t>
      </w:r>
      <w:r w:rsidR="00EF04C0" w:rsidRPr="00BE011C">
        <w:rPr>
          <w:rFonts w:ascii="Times New Roman" w:hAnsi="Times New Roman" w:cs="Times New Roman"/>
          <w:sz w:val="28"/>
          <w:szCs w:val="28"/>
        </w:rPr>
        <w:t>-</w:t>
      </w:r>
      <w:r w:rsidR="00E41214">
        <w:rPr>
          <w:rFonts w:ascii="Times New Roman" w:hAnsi="Times New Roman" w:cs="Times New Roman"/>
          <w:sz w:val="28"/>
          <w:szCs w:val="28"/>
        </w:rPr>
        <w:t xml:space="preserve"> </w:t>
      </w:r>
      <w:r w:rsidR="00EF04C0" w:rsidRPr="00BE011C">
        <w:rPr>
          <w:rFonts w:ascii="Times New Roman" w:hAnsi="Times New Roman" w:cs="Times New Roman"/>
          <w:sz w:val="28"/>
          <w:szCs w:val="28"/>
        </w:rPr>
        <w:t>елочка маленькая, снежный ком большой</w:t>
      </w:r>
      <w:r w:rsidR="00E41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4C0" w:rsidRPr="00BE011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EF04C0" w:rsidRPr="00BE011C">
        <w:rPr>
          <w:rFonts w:ascii="Times New Roman" w:hAnsi="Times New Roman" w:cs="Times New Roman"/>
          <w:sz w:val="28"/>
          <w:szCs w:val="28"/>
        </w:rPr>
        <w:t>нежок маленький), количество (елочка одна</w:t>
      </w:r>
      <w:r w:rsidR="00E41214">
        <w:rPr>
          <w:rFonts w:ascii="Times New Roman" w:hAnsi="Times New Roman" w:cs="Times New Roman"/>
          <w:sz w:val="28"/>
          <w:szCs w:val="28"/>
        </w:rPr>
        <w:t xml:space="preserve"> </w:t>
      </w:r>
      <w:r w:rsidR="004C5E8E">
        <w:rPr>
          <w:rFonts w:ascii="Times New Roman" w:hAnsi="Times New Roman" w:cs="Times New Roman"/>
          <w:sz w:val="28"/>
          <w:szCs w:val="28"/>
        </w:rPr>
        <w:t>- елок много).</w:t>
      </w:r>
    </w:p>
    <w:p w:rsidR="00EF04C0" w:rsidRPr="004C5E8E" w:rsidRDefault="00EF04C0" w:rsidP="004C5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4E3">
        <w:rPr>
          <w:rFonts w:ascii="Times New Roman" w:hAnsi="Times New Roman" w:cs="Times New Roman"/>
          <w:b/>
          <w:sz w:val="28"/>
          <w:szCs w:val="28"/>
        </w:rPr>
        <w:lastRenderedPageBreak/>
        <w:t>Чтение художественной литературы</w:t>
      </w:r>
    </w:p>
    <w:p w:rsidR="00EF04C0" w:rsidRPr="00B524E3" w:rsidRDefault="00717877" w:rsidP="00EF04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4C0" w:rsidRPr="00BE011C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Формировать сенсорные эталоны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 можно и посредством художественного слова. Стихи, сказки, рассказы способствуют формированию представлений о количественных отношениях, величине и ориентировке в пространстве. В любой из сказок будь она авторская или народная, присутствует целый ряд математических понятий. «Три медведя», «Теремок», «Репка» помогут детям запомнить понятия «один и много», «большой и маленький».</w:t>
      </w:r>
    </w:p>
    <w:p w:rsidR="005E0A14" w:rsidRDefault="005E0A14" w:rsidP="00EF04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4C0" w:rsidRDefault="00EF04C0" w:rsidP="005E0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4C4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</w:p>
    <w:p w:rsidR="00EF04C0" w:rsidRPr="00B764C4" w:rsidRDefault="00EF04C0" w:rsidP="00E412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4C0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4C0" w:rsidRPr="00BE011C">
        <w:rPr>
          <w:rFonts w:ascii="Times New Roman" w:hAnsi="Times New Roman" w:cs="Times New Roman"/>
          <w:sz w:val="28"/>
          <w:szCs w:val="28"/>
        </w:rPr>
        <w:t>Для детей игра, которую принято называть «спутником детства», составляет основное содержание жизни, выступает как ведущая деятельность, тесно переплетается с трудом и учением. В игру вовлекаются все стороны личности: ребенок двигается, говорит, воспринимает, думает, в процессе игры активно работают все его психические процессы: мышление, воображение, память, усиливаются эмоциональные и волевые проявления. Игра выступает как важное средство воспитания.</w:t>
      </w:r>
    </w:p>
    <w:p w:rsidR="00717877" w:rsidRPr="00BE011C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4C0" w:rsidRPr="00BE011C" w:rsidRDefault="00717877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сенсорными эталонами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 нам помогает насыщенная и разнообразная предметная среда для сюжетно-ролевых игр.</w:t>
      </w:r>
    </w:p>
    <w:p w:rsidR="00EF04C0" w:rsidRPr="00BE011C" w:rsidRDefault="00717877" w:rsidP="00E4121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04C0" w:rsidRPr="00BE011C">
        <w:rPr>
          <w:rFonts w:ascii="Times New Roman" w:hAnsi="Times New Roman" w:cs="Times New Roman"/>
          <w:sz w:val="28"/>
          <w:szCs w:val="28"/>
        </w:rPr>
        <w:t>Кукольная посуда и тканевые салфетки. Эти атрибуты помогут формированию представлений о цвете, размере, форме. Мы предлагаем в процессе игры подобрать салфетку и посуду по цвету.</w:t>
      </w:r>
    </w:p>
    <w:p w:rsidR="00EF04C0" w:rsidRPr="00B764C4" w:rsidRDefault="00EF04C0" w:rsidP="00E41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Кукольная одежда. С ее помощью закрепляются представления о цвете, размере. Например, большой кукле надо большое платье, а маленькой кукле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1C">
        <w:rPr>
          <w:rFonts w:ascii="Times New Roman" w:hAnsi="Times New Roman" w:cs="Times New Roman"/>
          <w:sz w:val="28"/>
          <w:szCs w:val="28"/>
        </w:rPr>
        <w:t>- маленькое платье.</w:t>
      </w:r>
    </w:p>
    <w:p w:rsidR="00EF04C0" w:rsidRPr="00BE011C" w:rsidRDefault="00717877" w:rsidP="00717877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Дети с удовольствием трансформируют окружающую среду для своих игр. И вот уже кирпичики, кубики, круги превратились в машину, в которой едут пассажиры (большая лиса-маленький лисенок), в машине </w:t>
      </w:r>
      <w:r>
        <w:rPr>
          <w:rFonts w:ascii="Times New Roman" w:hAnsi="Times New Roman" w:cs="Times New Roman"/>
          <w:sz w:val="28"/>
          <w:szCs w:val="28"/>
        </w:rPr>
        <w:t>много пассажиров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 и у </w:t>
      </w:r>
      <w:r w:rsidR="00EF04C0" w:rsidRPr="00BE011C">
        <w:rPr>
          <w:rFonts w:ascii="Times New Roman" w:hAnsi="Times New Roman" w:cs="Times New Roman"/>
          <w:sz w:val="28"/>
          <w:szCs w:val="28"/>
        </w:rPr>
        <w:lastRenderedPageBreak/>
        <w:t>водителя круглый руль красного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помощью различных атрибутов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 (салфетки, посуда, овощи, фрукты) закрепляются форма, размер, количество предметов; умение сравнивать, группировать.</w:t>
      </w:r>
      <w:proofErr w:type="gramEnd"/>
    </w:p>
    <w:p w:rsidR="00717877" w:rsidRDefault="00717877" w:rsidP="00E54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04C0" w:rsidRPr="00BE011C">
        <w:rPr>
          <w:rFonts w:ascii="Times New Roman" w:hAnsi="Times New Roman" w:cs="Times New Roman"/>
          <w:sz w:val="28"/>
          <w:szCs w:val="28"/>
        </w:rPr>
        <w:t xml:space="preserve">Сюжетно-ролевая игра дает возможность детям использовать, закреплять и уточнять математические представления, полученные в процессе жизненного опыта накопления, совместной деятельности </w:t>
      </w:r>
      <w:proofErr w:type="gramStart"/>
      <w:r w:rsidR="00EF04C0" w:rsidRPr="00BE01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F04C0" w:rsidRPr="00BE011C">
        <w:rPr>
          <w:rFonts w:ascii="Times New Roman" w:hAnsi="Times New Roman" w:cs="Times New Roman"/>
          <w:sz w:val="28"/>
          <w:szCs w:val="28"/>
        </w:rPr>
        <w:t xml:space="preserve"> взрослыми и непосредственной образовательной деятельности.</w:t>
      </w:r>
    </w:p>
    <w:p w:rsidR="00E41214" w:rsidRPr="00E41214" w:rsidRDefault="00E41214" w:rsidP="00E54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2F6" w:rsidRDefault="00DD284B" w:rsidP="00044F88">
      <w:pPr>
        <w:spacing w:after="0" w:line="360" w:lineRule="auto"/>
        <w:ind w:right="-18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семьей </w:t>
      </w:r>
    </w:p>
    <w:p w:rsidR="0096388C" w:rsidRPr="00BE011C" w:rsidRDefault="0096388C" w:rsidP="00963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Сенсорное </w:t>
      </w:r>
      <w:r w:rsidRPr="00BE011C">
        <w:rPr>
          <w:rFonts w:ascii="Times New Roman" w:hAnsi="Times New Roman" w:cs="Times New Roman"/>
          <w:sz w:val="28"/>
          <w:szCs w:val="28"/>
        </w:rPr>
        <w:t xml:space="preserve"> развитие ребенка в дошкольном образовательном учреждении не имело бы смысла без сотрудничества с родителями.</w:t>
      </w:r>
    </w:p>
    <w:p w:rsidR="0096388C" w:rsidRPr="0096388C" w:rsidRDefault="0096388C" w:rsidP="00963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Совместный поиск решения проблемы помогает организовать обучение детей и взрослых, которые не только способствуют усвоению математических знаний, но и обогащают духовный мир ребенка, устанавливаю связи между старшими и младшими необходимые для решения жизненных проблем.</w:t>
      </w:r>
    </w:p>
    <w:p w:rsidR="00DD284B" w:rsidRPr="0096388C" w:rsidRDefault="00ED6A44" w:rsidP="0096388C">
      <w:pPr>
        <w:spacing w:after="0" w:line="36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hAnsi="Times New Roman" w:cs="Times New Roman"/>
          <w:sz w:val="28"/>
          <w:szCs w:val="28"/>
        </w:rPr>
        <w:t xml:space="preserve">      Родит</w:t>
      </w:r>
      <w:r w:rsidR="00F91F16" w:rsidRPr="00E549C1">
        <w:rPr>
          <w:rFonts w:ascii="Times New Roman" w:hAnsi="Times New Roman" w:cs="Times New Roman"/>
          <w:sz w:val="28"/>
          <w:szCs w:val="28"/>
        </w:rPr>
        <w:t>ели детей заинтересовались моей</w:t>
      </w:r>
      <w:r w:rsidRPr="00E549C1">
        <w:rPr>
          <w:rFonts w:ascii="Times New Roman" w:hAnsi="Times New Roman" w:cs="Times New Roman"/>
          <w:sz w:val="28"/>
          <w:szCs w:val="28"/>
        </w:rPr>
        <w:t xml:space="preserve"> работой по сенсорному воспитанию и развитию чувственного опыта. </w:t>
      </w:r>
      <w:r w:rsidR="00340B53">
        <w:rPr>
          <w:rFonts w:ascii="Times New Roman" w:hAnsi="Times New Roman" w:cs="Times New Roman"/>
          <w:sz w:val="28"/>
          <w:szCs w:val="28"/>
        </w:rPr>
        <w:t xml:space="preserve">Как </w:t>
      </w:r>
      <w:r w:rsidR="008C26C1">
        <w:rPr>
          <w:rFonts w:ascii="Times New Roman" w:hAnsi="Times New Roman" w:cs="Times New Roman"/>
          <w:sz w:val="28"/>
          <w:szCs w:val="28"/>
        </w:rPr>
        <w:t>правильно играть и развивать своих малышей они не знают и не умеют, поэтому возникла потребность</w:t>
      </w:r>
      <w:r w:rsidR="00411403">
        <w:rPr>
          <w:rFonts w:ascii="Times New Roman" w:hAnsi="Times New Roman" w:cs="Times New Roman"/>
          <w:sz w:val="28"/>
          <w:szCs w:val="28"/>
        </w:rPr>
        <w:t xml:space="preserve"> </w:t>
      </w:r>
      <w:r w:rsidR="0096388C">
        <w:rPr>
          <w:rFonts w:ascii="Times New Roman" w:hAnsi="Times New Roman" w:cs="Times New Roman"/>
          <w:sz w:val="28"/>
          <w:szCs w:val="28"/>
        </w:rPr>
        <w:t xml:space="preserve"> в просвещении родителей</w:t>
      </w:r>
      <w:r w:rsidR="008C26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6B4" w:rsidRPr="00DD284B" w:rsidRDefault="00DD284B" w:rsidP="00DD284B">
      <w:pPr>
        <w:spacing w:line="36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84B">
        <w:rPr>
          <w:rFonts w:ascii="Times New Roman" w:hAnsi="Times New Roman" w:cs="Times New Roman"/>
          <w:b/>
          <w:sz w:val="28"/>
          <w:szCs w:val="28"/>
        </w:rPr>
        <w:t>План совместной работы «Играем вместе</w:t>
      </w:r>
      <w:r w:rsidR="00395D2B" w:rsidRPr="00DD284B">
        <w:rPr>
          <w:rFonts w:ascii="Times New Roman" w:hAnsi="Times New Roman" w:cs="Times New Roman"/>
          <w:b/>
          <w:sz w:val="28"/>
          <w:szCs w:val="28"/>
        </w:rPr>
        <w:t>»</w:t>
      </w:r>
      <w:r w:rsidR="004114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388C" w:rsidRPr="00E41214" w:rsidRDefault="00DD284B" w:rsidP="005E0A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14">
        <w:rPr>
          <w:rFonts w:ascii="Times New Roman" w:hAnsi="Times New Roman" w:cs="Times New Roman"/>
          <w:b/>
          <w:i/>
          <w:sz w:val="28"/>
          <w:szCs w:val="28"/>
        </w:rPr>
        <w:t>1."Сенсорное воспитание – что это</w:t>
      </w:r>
      <w:r w:rsidR="00BF46B4"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</w:p>
    <w:p w:rsidR="00BF46B4" w:rsidRPr="00E549C1" w:rsidRDefault="0009301E" w:rsidP="005E0A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2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14">
        <w:rPr>
          <w:rFonts w:ascii="Times New Roman" w:hAnsi="Times New Roman" w:cs="Times New Roman"/>
          <w:sz w:val="28"/>
          <w:szCs w:val="28"/>
        </w:rPr>
        <w:t>Познакомить с понятием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1214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E41214">
        <w:rPr>
          <w:rFonts w:ascii="Times New Roman" w:hAnsi="Times New Roman" w:cs="Times New Roman"/>
          <w:sz w:val="28"/>
          <w:szCs w:val="28"/>
        </w:rPr>
        <w:t>» и из чего она состоит</w:t>
      </w:r>
      <w:r w:rsidR="00BF46B4" w:rsidRPr="00E549C1">
        <w:rPr>
          <w:rFonts w:ascii="Times New Roman" w:hAnsi="Times New Roman" w:cs="Times New Roman"/>
          <w:sz w:val="28"/>
          <w:szCs w:val="28"/>
        </w:rPr>
        <w:t>.</w:t>
      </w:r>
    </w:p>
    <w:p w:rsidR="0096388C" w:rsidRPr="00E41214" w:rsidRDefault="0009301E" w:rsidP="005E0A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14">
        <w:rPr>
          <w:rFonts w:ascii="Times New Roman" w:hAnsi="Times New Roman" w:cs="Times New Roman"/>
          <w:b/>
          <w:i/>
          <w:sz w:val="28"/>
          <w:szCs w:val="28"/>
        </w:rPr>
        <w:t>2."Значение сенсорных</w:t>
      </w:r>
      <w:r w:rsidR="00BF46B4"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 игр в жизни малыша" </w:t>
      </w:r>
    </w:p>
    <w:p w:rsidR="00BF46B4" w:rsidRPr="00E549C1" w:rsidRDefault="00E41214" w:rsidP="005E0A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21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F46B4" w:rsidRPr="00E549C1">
        <w:rPr>
          <w:rFonts w:ascii="Times New Roman" w:hAnsi="Times New Roman" w:cs="Times New Roman"/>
          <w:sz w:val="28"/>
          <w:szCs w:val="28"/>
        </w:rPr>
        <w:t>онести до родите</w:t>
      </w:r>
      <w:r w:rsidR="0009301E">
        <w:rPr>
          <w:rFonts w:ascii="Times New Roman" w:hAnsi="Times New Roman" w:cs="Times New Roman"/>
          <w:sz w:val="28"/>
          <w:szCs w:val="28"/>
        </w:rPr>
        <w:t>лей значимость сенсорных игр и заданий</w:t>
      </w:r>
      <w:r w:rsidR="00BF46B4" w:rsidRPr="00E549C1">
        <w:rPr>
          <w:rFonts w:ascii="Times New Roman" w:hAnsi="Times New Roman" w:cs="Times New Roman"/>
          <w:sz w:val="28"/>
          <w:szCs w:val="28"/>
        </w:rPr>
        <w:t xml:space="preserve"> в развитии малышей.</w:t>
      </w:r>
      <w:r>
        <w:rPr>
          <w:rFonts w:ascii="Times New Roman" w:hAnsi="Times New Roman" w:cs="Times New Roman"/>
          <w:sz w:val="28"/>
          <w:szCs w:val="28"/>
        </w:rPr>
        <w:t xml:space="preserve"> Показать дидактические игры.</w:t>
      </w:r>
    </w:p>
    <w:p w:rsidR="0096388C" w:rsidRPr="00E41214" w:rsidRDefault="00BF46B4" w:rsidP="005E0A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14">
        <w:rPr>
          <w:rFonts w:ascii="Times New Roman" w:hAnsi="Times New Roman" w:cs="Times New Roman"/>
          <w:b/>
          <w:i/>
          <w:sz w:val="28"/>
          <w:szCs w:val="28"/>
        </w:rPr>
        <w:t>3."</w:t>
      </w:r>
      <w:r w:rsidR="00127F7F"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Игры своими руками" </w:t>
      </w:r>
    </w:p>
    <w:p w:rsidR="00BF46B4" w:rsidRPr="00E549C1" w:rsidRDefault="00127F7F" w:rsidP="005E0A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214">
        <w:rPr>
          <w:rFonts w:ascii="Times New Roman" w:hAnsi="Times New Roman" w:cs="Times New Roman"/>
          <w:b/>
          <w:sz w:val="28"/>
          <w:szCs w:val="28"/>
        </w:rPr>
        <w:t>Цель:</w:t>
      </w:r>
      <w:r w:rsidR="00E41214">
        <w:rPr>
          <w:rFonts w:ascii="Times New Roman" w:hAnsi="Times New Roman" w:cs="Times New Roman"/>
          <w:sz w:val="28"/>
          <w:szCs w:val="28"/>
        </w:rPr>
        <w:t xml:space="preserve"> П</w:t>
      </w:r>
      <w:r w:rsidRPr="00E549C1">
        <w:rPr>
          <w:rFonts w:ascii="Times New Roman" w:hAnsi="Times New Roman" w:cs="Times New Roman"/>
          <w:sz w:val="28"/>
          <w:szCs w:val="28"/>
        </w:rPr>
        <w:t>оказать родителям, как можно и и</w:t>
      </w:r>
      <w:r w:rsidR="00411403">
        <w:rPr>
          <w:rFonts w:ascii="Times New Roman" w:hAnsi="Times New Roman" w:cs="Times New Roman"/>
          <w:sz w:val="28"/>
          <w:szCs w:val="28"/>
        </w:rPr>
        <w:t>з чего сделать игры для малышей в домашних условиях.</w:t>
      </w:r>
    </w:p>
    <w:p w:rsidR="0096388C" w:rsidRPr="00E41214" w:rsidRDefault="00127F7F" w:rsidP="005E0A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4."Блоки </w:t>
      </w:r>
      <w:proofErr w:type="spellStart"/>
      <w:r w:rsidRPr="00E41214">
        <w:rPr>
          <w:rFonts w:ascii="Times New Roman" w:hAnsi="Times New Roman" w:cs="Times New Roman"/>
          <w:b/>
          <w:i/>
          <w:sz w:val="28"/>
          <w:szCs w:val="28"/>
        </w:rPr>
        <w:t>Дьенеша</w:t>
      </w:r>
      <w:proofErr w:type="spellEnd"/>
      <w:r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</w:p>
    <w:p w:rsidR="00127F7F" w:rsidRPr="00E549C1" w:rsidRDefault="00127F7F" w:rsidP="005E0A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21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41214">
        <w:rPr>
          <w:rFonts w:ascii="Times New Roman" w:hAnsi="Times New Roman" w:cs="Times New Roman"/>
          <w:sz w:val="28"/>
          <w:szCs w:val="28"/>
        </w:rPr>
        <w:t xml:space="preserve"> П</w:t>
      </w:r>
      <w:r w:rsidRPr="00E549C1">
        <w:rPr>
          <w:rFonts w:ascii="Times New Roman" w:hAnsi="Times New Roman" w:cs="Times New Roman"/>
          <w:sz w:val="28"/>
          <w:szCs w:val="28"/>
        </w:rPr>
        <w:t xml:space="preserve">ознакомить родителей с развивающей игрой " Блоки </w:t>
      </w:r>
      <w:proofErr w:type="spellStart"/>
      <w:r w:rsidRPr="00E549C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549C1">
        <w:rPr>
          <w:rFonts w:ascii="Times New Roman" w:hAnsi="Times New Roman" w:cs="Times New Roman"/>
          <w:sz w:val="28"/>
          <w:szCs w:val="28"/>
        </w:rPr>
        <w:t>"</w:t>
      </w:r>
      <w:r w:rsidR="00E41214">
        <w:rPr>
          <w:rFonts w:ascii="Times New Roman" w:hAnsi="Times New Roman" w:cs="Times New Roman"/>
          <w:sz w:val="28"/>
          <w:szCs w:val="28"/>
        </w:rPr>
        <w:t xml:space="preserve"> и ее составляющими</w:t>
      </w:r>
    </w:p>
    <w:p w:rsidR="0096388C" w:rsidRPr="00E41214" w:rsidRDefault="0009301E" w:rsidP="005E0A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5. "Палочки </w:t>
      </w:r>
      <w:proofErr w:type="spellStart"/>
      <w:r w:rsidRPr="00E41214">
        <w:rPr>
          <w:rFonts w:ascii="Times New Roman" w:hAnsi="Times New Roman" w:cs="Times New Roman"/>
          <w:b/>
          <w:i/>
          <w:sz w:val="28"/>
          <w:szCs w:val="28"/>
        </w:rPr>
        <w:t>Кюизенера</w:t>
      </w:r>
      <w:proofErr w:type="spellEnd"/>
      <w:r w:rsidR="00127F7F"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" </w:t>
      </w:r>
    </w:p>
    <w:p w:rsidR="00127F7F" w:rsidRPr="00E549C1" w:rsidRDefault="00127F7F" w:rsidP="005E0A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214">
        <w:rPr>
          <w:rFonts w:ascii="Times New Roman" w:hAnsi="Times New Roman" w:cs="Times New Roman"/>
          <w:b/>
          <w:sz w:val="28"/>
          <w:szCs w:val="28"/>
        </w:rPr>
        <w:t>Цель:</w:t>
      </w:r>
      <w:r w:rsidR="00E41214">
        <w:rPr>
          <w:rFonts w:ascii="Times New Roman" w:hAnsi="Times New Roman" w:cs="Times New Roman"/>
          <w:sz w:val="28"/>
          <w:szCs w:val="28"/>
        </w:rPr>
        <w:t xml:space="preserve"> П</w:t>
      </w:r>
      <w:r w:rsidRPr="00E549C1">
        <w:rPr>
          <w:rFonts w:ascii="Times New Roman" w:hAnsi="Times New Roman" w:cs="Times New Roman"/>
          <w:sz w:val="28"/>
          <w:szCs w:val="28"/>
        </w:rPr>
        <w:t>оказать родителям работу</w:t>
      </w:r>
      <w:r w:rsidR="00E4121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09301E">
        <w:rPr>
          <w:rFonts w:ascii="Times New Roman" w:hAnsi="Times New Roman" w:cs="Times New Roman"/>
          <w:sz w:val="28"/>
          <w:szCs w:val="28"/>
        </w:rPr>
        <w:t>,</w:t>
      </w:r>
      <w:r w:rsidRPr="00E549C1">
        <w:rPr>
          <w:rFonts w:ascii="Times New Roman" w:hAnsi="Times New Roman" w:cs="Times New Roman"/>
          <w:sz w:val="28"/>
          <w:szCs w:val="28"/>
        </w:rPr>
        <w:t xml:space="preserve"> используя альбомы</w:t>
      </w:r>
      <w:r w:rsidR="00411403">
        <w:rPr>
          <w:rFonts w:ascii="Times New Roman" w:hAnsi="Times New Roman" w:cs="Times New Roman"/>
          <w:sz w:val="28"/>
          <w:szCs w:val="28"/>
        </w:rPr>
        <w:t>.</w:t>
      </w:r>
    </w:p>
    <w:p w:rsidR="0096388C" w:rsidRPr="00E41214" w:rsidRDefault="0009301E" w:rsidP="005E0A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6."Игры Никитина для малышей» </w:t>
      </w:r>
      <w:r w:rsidR="00127F7F" w:rsidRPr="00E412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301E" w:rsidRPr="00E549C1" w:rsidRDefault="00127F7F" w:rsidP="005E0A14">
      <w:pPr>
        <w:jc w:val="both"/>
        <w:rPr>
          <w:rFonts w:ascii="Times New Roman" w:hAnsi="Times New Roman" w:cs="Times New Roman"/>
          <w:sz w:val="28"/>
          <w:szCs w:val="28"/>
        </w:rPr>
      </w:pPr>
      <w:r w:rsidRPr="00E412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41214">
        <w:rPr>
          <w:rFonts w:ascii="Times New Roman" w:hAnsi="Times New Roman" w:cs="Times New Roman"/>
          <w:sz w:val="28"/>
          <w:szCs w:val="28"/>
        </w:rPr>
        <w:t>П</w:t>
      </w:r>
      <w:r w:rsidRPr="00E549C1">
        <w:rPr>
          <w:rFonts w:ascii="Times New Roman" w:hAnsi="Times New Roman" w:cs="Times New Roman"/>
          <w:sz w:val="28"/>
          <w:szCs w:val="28"/>
        </w:rPr>
        <w:t>оз</w:t>
      </w:r>
      <w:r w:rsidR="0009301E">
        <w:rPr>
          <w:rFonts w:ascii="Times New Roman" w:hAnsi="Times New Roman" w:cs="Times New Roman"/>
          <w:sz w:val="28"/>
          <w:szCs w:val="28"/>
        </w:rPr>
        <w:t>накомить родителей с развива</w:t>
      </w:r>
      <w:r w:rsidR="00E41214">
        <w:rPr>
          <w:rFonts w:ascii="Times New Roman" w:hAnsi="Times New Roman" w:cs="Times New Roman"/>
          <w:sz w:val="28"/>
          <w:szCs w:val="28"/>
        </w:rPr>
        <w:t>ющими играми Никитина</w:t>
      </w:r>
    </w:p>
    <w:p w:rsidR="00B04515" w:rsidRDefault="006D55C3" w:rsidP="00E41214">
      <w:pPr>
        <w:spacing w:after="0" w:line="36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E549C1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E549C1">
        <w:rPr>
          <w:rFonts w:ascii="Times New Roman" w:hAnsi="Times New Roman" w:cs="Times New Roman"/>
          <w:sz w:val="28"/>
          <w:szCs w:val="28"/>
        </w:rPr>
        <w:t xml:space="preserve"> Родителей сблизили совместные занятия, они больше узнали о детях, </w:t>
      </w:r>
      <w:proofErr w:type="gramStart"/>
      <w:r w:rsidRPr="00E549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49C1">
        <w:rPr>
          <w:rFonts w:ascii="Times New Roman" w:hAnsi="Times New Roman" w:cs="Times New Roman"/>
          <w:sz w:val="28"/>
          <w:szCs w:val="28"/>
        </w:rPr>
        <w:t xml:space="preserve"> играх для детей раннего возраста и как эти игры можно сделать собственными руками. </w:t>
      </w:r>
      <w:r w:rsidR="00E41214">
        <w:rPr>
          <w:rFonts w:ascii="Times New Roman" w:hAnsi="Times New Roman" w:cs="Times New Roman"/>
          <w:sz w:val="28"/>
          <w:szCs w:val="28"/>
        </w:rPr>
        <w:t xml:space="preserve">Попробовали на практике сами поиграть в эти игры. </w:t>
      </w:r>
      <w:r w:rsidR="0096388C" w:rsidRPr="00E549C1">
        <w:rPr>
          <w:rFonts w:ascii="Times New Roman" w:hAnsi="Times New Roman" w:cs="Times New Roman"/>
          <w:sz w:val="28"/>
          <w:szCs w:val="28"/>
        </w:rPr>
        <w:t xml:space="preserve">Они стали активными участниками педагогического процесса. Пособия, дидактические игры </w:t>
      </w:r>
      <w:r w:rsidR="0096388C">
        <w:rPr>
          <w:rFonts w:ascii="Times New Roman" w:hAnsi="Times New Roman" w:cs="Times New Roman"/>
          <w:sz w:val="28"/>
          <w:szCs w:val="28"/>
        </w:rPr>
        <w:t xml:space="preserve"> для наших малышей </w:t>
      </w:r>
      <w:r w:rsidR="0096388C" w:rsidRPr="00E549C1">
        <w:rPr>
          <w:rFonts w:ascii="Times New Roman" w:hAnsi="Times New Roman" w:cs="Times New Roman"/>
          <w:sz w:val="28"/>
          <w:szCs w:val="28"/>
        </w:rPr>
        <w:t xml:space="preserve">мы изготовили </w:t>
      </w:r>
      <w:r w:rsidR="0096388C">
        <w:rPr>
          <w:rFonts w:ascii="Times New Roman" w:hAnsi="Times New Roman" w:cs="Times New Roman"/>
          <w:sz w:val="28"/>
          <w:szCs w:val="28"/>
        </w:rPr>
        <w:t>вместе с родителями</w:t>
      </w:r>
      <w:r w:rsidR="0096388C" w:rsidRPr="00E54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214" w:rsidRPr="00323EF3" w:rsidRDefault="00E41214" w:rsidP="00E41214">
      <w:pPr>
        <w:spacing w:after="0" w:line="360" w:lineRule="auto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96388C" w:rsidRDefault="0096388C" w:rsidP="00E549C1">
      <w:pPr>
        <w:spacing w:line="360" w:lineRule="auto"/>
        <w:ind w:right="-1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88C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EF04C0" w:rsidRPr="00BE011C" w:rsidRDefault="00EF04C0" w:rsidP="00EF04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11C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сенсорное воспитание</w:t>
      </w:r>
      <w:r w:rsidRPr="00BE011C">
        <w:rPr>
          <w:rFonts w:ascii="Times New Roman" w:hAnsi="Times New Roman" w:cs="Times New Roman"/>
          <w:sz w:val="28"/>
          <w:szCs w:val="28"/>
        </w:rPr>
        <w:t xml:space="preserve"> как средст</w:t>
      </w:r>
      <w:r>
        <w:rPr>
          <w:rFonts w:ascii="Times New Roman" w:hAnsi="Times New Roman" w:cs="Times New Roman"/>
          <w:sz w:val="28"/>
          <w:szCs w:val="28"/>
        </w:rPr>
        <w:t>во интеллектуального развития</w:t>
      </w:r>
      <w:r w:rsidRPr="00BE011C">
        <w:rPr>
          <w:rFonts w:ascii="Times New Roman" w:hAnsi="Times New Roman" w:cs="Times New Roman"/>
          <w:sz w:val="28"/>
          <w:szCs w:val="28"/>
        </w:rPr>
        <w:t xml:space="preserve"> способствует всестороннему развитию ребенка,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1C">
        <w:rPr>
          <w:rFonts w:ascii="Times New Roman" w:hAnsi="Times New Roman" w:cs="Times New Roman"/>
          <w:sz w:val="28"/>
          <w:szCs w:val="28"/>
        </w:rPr>
        <w:t>развитию умственных и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1C">
        <w:rPr>
          <w:rFonts w:ascii="Times New Roman" w:hAnsi="Times New Roman" w:cs="Times New Roman"/>
          <w:sz w:val="28"/>
          <w:szCs w:val="28"/>
        </w:rPr>
        <w:t>способностей, 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1C">
        <w:rPr>
          <w:rFonts w:ascii="Times New Roman" w:hAnsi="Times New Roman" w:cs="Times New Roman"/>
          <w:sz w:val="28"/>
          <w:szCs w:val="28"/>
        </w:rPr>
        <w:t>интереса</w:t>
      </w:r>
    </w:p>
    <w:p w:rsidR="00EF04C0" w:rsidRPr="00EF04C0" w:rsidRDefault="00EF04C0" w:rsidP="00EF04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11C">
        <w:rPr>
          <w:rFonts w:ascii="Times New Roman" w:hAnsi="Times New Roman" w:cs="Times New Roman"/>
          <w:sz w:val="28"/>
          <w:szCs w:val="28"/>
        </w:rPr>
        <w:t>воображения, памяти, восприятия, коммуникабельности,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11C">
        <w:rPr>
          <w:rFonts w:ascii="Times New Roman" w:hAnsi="Times New Roman" w:cs="Times New Roman"/>
          <w:sz w:val="28"/>
          <w:szCs w:val="28"/>
        </w:rPr>
        <w:t>речи, формирует нравственно-волевые качества.</w:t>
      </w:r>
    </w:p>
    <w:p w:rsidR="00ED6A44" w:rsidRPr="00E549C1" w:rsidRDefault="00EF04C0" w:rsidP="00E549C1">
      <w:p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6A44" w:rsidRPr="00E549C1">
        <w:rPr>
          <w:rFonts w:ascii="Times New Roman" w:hAnsi="Times New Roman" w:cs="Times New Roman"/>
          <w:sz w:val="28"/>
          <w:szCs w:val="28"/>
        </w:rPr>
        <w:t>Целенаправленная, систематическая и планомерная работа по организации сенсорного воспитания с детьми  способствовала решению поставленных задач: были</w:t>
      </w:r>
      <w:r w:rsidR="0096388C">
        <w:rPr>
          <w:rFonts w:ascii="Times New Roman" w:hAnsi="Times New Roman" w:cs="Times New Roman"/>
          <w:sz w:val="28"/>
          <w:szCs w:val="28"/>
        </w:rPr>
        <w:t xml:space="preserve"> созданы условия </w:t>
      </w:r>
      <w:r w:rsidR="00ED6A44" w:rsidRPr="00E549C1">
        <w:rPr>
          <w:rFonts w:ascii="Times New Roman" w:hAnsi="Times New Roman" w:cs="Times New Roman"/>
          <w:sz w:val="28"/>
          <w:szCs w:val="28"/>
        </w:rPr>
        <w:t xml:space="preserve"> в группе, разработан перспективный план по схеме для решения</w:t>
      </w:r>
      <w:r w:rsidR="00261B48">
        <w:rPr>
          <w:rFonts w:ascii="Times New Roman" w:hAnsi="Times New Roman" w:cs="Times New Roman"/>
          <w:sz w:val="28"/>
          <w:szCs w:val="28"/>
        </w:rPr>
        <w:t xml:space="preserve"> задач сенсорного развития</w:t>
      </w:r>
      <w:r w:rsidR="00ED6A44" w:rsidRPr="00E549C1">
        <w:rPr>
          <w:rFonts w:ascii="Times New Roman" w:hAnsi="Times New Roman" w:cs="Times New Roman"/>
          <w:sz w:val="28"/>
          <w:szCs w:val="28"/>
        </w:rPr>
        <w:t>, был обогащен слуховой, обонятельный, осязательный, тактично-двигательный чувственный опыт детей.</w:t>
      </w:r>
    </w:p>
    <w:p w:rsidR="00ED6A44" w:rsidRPr="00E549C1" w:rsidRDefault="00EF04C0" w:rsidP="00E549C1">
      <w:p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6A44" w:rsidRPr="00E549C1">
        <w:rPr>
          <w:rFonts w:ascii="Times New Roman" w:hAnsi="Times New Roman" w:cs="Times New Roman"/>
          <w:sz w:val="28"/>
          <w:szCs w:val="28"/>
        </w:rPr>
        <w:t>В результате моего опыта по сенсорному воспитанию дети научились: находить, называть и</w:t>
      </w:r>
      <w:r w:rsidR="00F91F16" w:rsidRPr="00E549C1">
        <w:rPr>
          <w:rFonts w:ascii="Times New Roman" w:hAnsi="Times New Roman" w:cs="Times New Roman"/>
          <w:sz w:val="28"/>
          <w:szCs w:val="28"/>
        </w:rPr>
        <w:t xml:space="preserve"> различать цвета</w:t>
      </w:r>
      <w:r w:rsidR="00ED6A44" w:rsidRPr="00E549C1">
        <w:rPr>
          <w:rFonts w:ascii="Times New Roman" w:hAnsi="Times New Roman" w:cs="Times New Roman"/>
          <w:sz w:val="28"/>
          <w:szCs w:val="28"/>
        </w:rPr>
        <w:t>; различать громкую и тихую музыку; называть на ощупь предметы.</w:t>
      </w:r>
    </w:p>
    <w:p w:rsidR="005E0A14" w:rsidRPr="00EF04C0" w:rsidRDefault="00EF04C0" w:rsidP="00021805">
      <w:pPr>
        <w:spacing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2F6" w:rsidRPr="00A5718A">
        <w:rPr>
          <w:rFonts w:ascii="Times New Roman" w:hAnsi="Times New Roman" w:cs="Times New Roman"/>
          <w:sz w:val="28"/>
          <w:szCs w:val="28"/>
        </w:rPr>
        <w:t>Р</w:t>
      </w:r>
      <w:r w:rsidR="00395D2B">
        <w:rPr>
          <w:rFonts w:ascii="Times New Roman" w:hAnsi="Times New Roman" w:cs="Times New Roman"/>
          <w:sz w:val="28"/>
          <w:szCs w:val="28"/>
        </w:rPr>
        <w:t>одители</w:t>
      </w:r>
      <w:r w:rsidR="00BB733C" w:rsidRPr="00A5718A">
        <w:rPr>
          <w:rFonts w:ascii="Times New Roman" w:hAnsi="Times New Roman" w:cs="Times New Roman"/>
          <w:sz w:val="28"/>
          <w:szCs w:val="28"/>
        </w:rPr>
        <w:t xml:space="preserve"> познакомились </w:t>
      </w:r>
      <w:r w:rsidR="00BB733C" w:rsidRPr="00E549C1">
        <w:rPr>
          <w:rFonts w:ascii="Times New Roman" w:hAnsi="Times New Roman" w:cs="Times New Roman"/>
          <w:sz w:val="28"/>
          <w:szCs w:val="28"/>
        </w:rPr>
        <w:t>с новыми дидактическими играми, которые помогают развитию сенсорных эталонов</w:t>
      </w:r>
      <w:r w:rsidR="00C2683E" w:rsidRPr="00E549C1">
        <w:rPr>
          <w:rFonts w:ascii="Times New Roman" w:hAnsi="Times New Roman" w:cs="Times New Roman"/>
          <w:sz w:val="28"/>
          <w:szCs w:val="28"/>
        </w:rPr>
        <w:t xml:space="preserve"> и </w:t>
      </w:r>
      <w:r w:rsidR="00261B48">
        <w:rPr>
          <w:rFonts w:ascii="Times New Roman" w:hAnsi="Times New Roman" w:cs="Times New Roman"/>
          <w:sz w:val="28"/>
          <w:szCs w:val="28"/>
        </w:rPr>
        <w:t xml:space="preserve">мелкой </w:t>
      </w:r>
      <w:r w:rsidR="00C2683E" w:rsidRPr="00E549C1">
        <w:rPr>
          <w:rFonts w:ascii="Times New Roman" w:hAnsi="Times New Roman" w:cs="Times New Roman"/>
          <w:sz w:val="28"/>
          <w:szCs w:val="28"/>
        </w:rPr>
        <w:t>моторики</w:t>
      </w:r>
      <w:r w:rsidR="00661594" w:rsidRPr="00E549C1">
        <w:rPr>
          <w:rFonts w:ascii="Times New Roman" w:hAnsi="Times New Roman" w:cs="Times New Roman"/>
          <w:sz w:val="28"/>
          <w:szCs w:val="28"/>
        </w:rPr>
        <w:t xml:space="preserve"> рук. Принимали </w:t>
      </w:r>
      <w:r w:rsidR="00661594" w:rsidRPr="00E549C1">
        <w:rPr>
          <w:rFonts w:ascii="Times New Roman" w:hAnsi="Times New Roman" w:cs="Times New Roman"/>
          <w:sz w:val="28"/>
          <w:szCs w:val="28"/>
        </w:rPr>
        <w:lastRenderedPageBreak/>
        <w:t>активное участие в организации предметно-развивающей среды в группе.</w:t>
      </w:r>
      <w:r w:rsidR="00D46215">
        <w:rPr>
          <w:rFonts w:ascii="Times New Roman" w:hAnsi="Times New Roman" w:cs="Times New Roman"/>
          <w:sz w:val="28"/>
          <w:szCs w:val="28"/>
        </w:rPr>
        <w:t xml:space="preserve"> </w:t>
      </w:r>
      <w:r w:rsidR="008E685D" w:rsidRPr="00E549C1">
        <w:rPr>
          <w:rFonts w:ascii="Times New Roman" w:hAnsi="Times New Roman" w:cs="Times New Roman"/>
          <w:sz w:val="28"/>
          <w:szCs w:val="28"/>
        </w:rPr>
        <w:t>Мой опыт работы еще раз доказал, что формирование сенсорной культуры должно осуществляться не периодически, а систематически и поэтапно совместно с родителям</w:t>
      </w:r>
      <w:r w:rsidR="00DD284B">
        <w:rPr>
          <w:rFonts w:ascii="Times New Roman" w:hAnsi="Times New Roman" w:cs="Times New Roman"/>
          <w:sz w:val="28"/>
          <w:szCs w:val="28"/>
        </w:rPr>
        <w:t>и.</w:t>
      </w:r>
    </w:p>
    <w:sectPr w:rsidR="005E0A14" w:rsidRPr="00EF04C0" w:rsidSect="000218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005"/>
    <w:multiLevelType w:val="hybridMultilevel"/>
    <w:tmpl w:val="04989BB8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B50000A"/>
    <w:multiLevelType w:val="hybridMultilevel"/>
    <w:tmpl w:val="A9F80164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219D"/>
    <w:multiLevelType w:val="hybridMultilevel"/>
    <w:tmpl w:val="F7260834"/>
    <w:lvl w:ilvl="0" w:tplc="3110AB0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6D42"/>
    <w:multiLevelType w:val="multilevel"/>
    <w:tmpl w:val="B45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66768"/>
    <w:multiLevelType w:val="multilevel"/>
    <w:tmpl w:val="D188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27E19"/>
    <w:multiLevelType w:val="hybridMultilevel"/>
    <w:tmpl w:val="A026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0497F"/>
    <w:multiLevelType w:val="hybridMultilevel"/>
    <w:tmpl w:val="9CBC69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86560D"/>
    <w:multiLevelType w:val="multilevel"/>
    <w:tmpl w:val="FF9E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04A94"/>
    <w:multiLevelType w:val="hybridMultilevel"/>
    <w:tmpl w:val="B51E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A67F5"/>
    <w:multiLevelType w:val="hybridMultilevel"/>
    <w:tmpl w:val="E54051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0">
    <w:nsid w:val="70292072"/>
    <w:multiLevelType w:val="hybridMultilevel"/>
    <w:tmpl w:val="E158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6A44"/>
    <w:rsid w:val="000015EB"/>
    <w:rsid w:val="00021805"/>
    <w:rsid w:val="00044F88"/>
    <w:rsid w:val="000529DD"/>
    <w:rsid w:val="000574BC"/>
    <w:rsid w:val="00074786"/>
    <w:rsid w:val="0009301E"/>
    <w:rsid w:val="000B2F66"/>
    <w:rsid w:val="00127F7F"/>
    <w:rsid w:val="001C6467"/>
    <w:rsid w:val="001E30E2"/>
    <w:rsid w:val="002352DE"/>
    <w:rsid w:val="00261B48"/>
    <w:rsid w:val="00265A3B"/>
    <w:rsid w:val="002D2B1A"/>
    <w:rsid w:val="003214D1"/>
    <w:rsid w:val="00323EF3"/>
    <w:rsid w:val="00340B53"/>
    <w:rsid w:val="00343E21"/>
    <w:rsid w:val="00395D2B"/>
    <w:rsid w:val="004012A9"/>
    <w:rsid w:val="00411403"/>
    <w:rsid w:val="00441063"/>
    <w:rsid w:val="00447115"/>
    <w:rsid w:val="00457FE0"/>
    <w:rsid w:val="00490B2D"/>
    <w:rsid w:val="004A3B8B"/>
    <w:rsid w:val="004C5E8E"/>
    <w:rsid w:val="00527714"/>
    <w:rsid w:val="005825AE"/>
    <w:rsid w:val="005A4822"/>
    <w:rsid w:val="005E0A14"/>
    <w:rsid w:val="006012F6"/>
    <w:rsid w:val="00661594"/>
    <w:rsid w:val="00693B02"/>
    <w:rsid w:val="006A2A91"/>
    <w:rsid w:val="006D55C3"/>
    <w:rsid w:val="006F26FA"/>
    <w:rsid w:val="00717877"/>
    <w:rsid w:val="00720E88"/>
    <w:rsid w:val="00786BA2"/>
    <w:rsid w:val="007A4EDC"/>
    <w:rsid w:val="007E5746"/>
    <w:rsid w:val="0082182E"/>
    <w:rsid w:val="00846DF6"/>
    <w:rsid w:val="00877F9F"/>
    <w:rsid w:val="008C26C1"/>
    <w:rsid w:val="008E685D"/>
    <w:rsid w:val="009254FA"/>
    <w:rsid w:val="00933C87"/>
    <w:rsid w:val="00941A21"/>
    <w:rsid w:val="0096388C"/>
    <w:rsid w:val="00990D3F"/>
    <w:rsid w:val="00A12416"/>
    <w:rsid w:val="00A5718A"/>
    <w:rsid w:val="00AB4F3A"/>
    <w:rsid w:val="00AC730A"/>
    <w:rsid w:val="00AE5171"/>
    <w:rsid w:val="00B04515"/>
    <w:rsid w:val="00B11C35"/>
    <w:rsid w:val="00B45DCA"/>
    <w:rsid w:val="00B71D9B"/>
    <w:rsid w:val="00B73BD8"/>
    <w:rsid w:val="00BB0688"/>
    <w:rsid w:val="00BB733C"/>
    <w:rsid w:val="00BE21A8"/>
    <w:rsid w:val="00BE4630"/>
    <w:rsid w:val="00BF46B4"/>
    <w:rsid w:val="00C2683E"/>
    <w:rsid w:val="00C5486E"/>
    <w:rsid w:val="00C83183"/>
    <w:rsid w:val="00C95714"/>
    <w:rsid w:val="00CA629A"/>
    <w:rsid w:val="00D46215"/>
    <w:rsid w:val="00D74278"/>
    <w:rsid w:val="00DD085A"/>
    <w:rsid w:val="00DD25F5"/>
    <w:rsid w:val="00DD284B"/>
    <w:rsid w:val="00E41214"/>
    <w:rsid w:val="00E549C1"/>
    <w:rsid w:val="00E817D1"/>
    <w:rsid w:val="00E91B4F"/>
    <w:rsid w:val="00E9476B"/>
    <w:rsid w:val="00E97B86"/>
    <w:rsid w:val="00ED6A44"/>
    <w:rsid w:val="00EF04C0"/>
    <w:rsid w:val="00F91F16"/>
    <w:rsid w:val="00FC4E68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27714"/>
    <w:rPr>
      <w:i/>
      <w:iCs/>
    </w:rPr>
  </w:style>
  <w:style w:type="character" w:customStyle="1" w:styleId="apple-converted-space">
    <w:name w:val="apple-converted-space"/>
    <w:basedOn w:val="a0"/>
    <w:rsid w:val="00527714"/>
  </w:style>
  <w:style w:type="paragraph" w:styleId="a4">
    <w:name w:val="List Paragraph"/>
    <w:basedOn w:val="a"/>
    <w:uiPriority w:val="34"/>
    <w:qFormat/>
    <w:rsid w:val="00B45DCA"/>
    <w:pPr>
      <w:ind w:left="720"/>
      <w:contextualSpacing/>
    </w:pPr>
  </w:style>
  <w:style w:type="paragraph" w:styleId="a5">
    <w:name w:val="No Spacing"/>
    <w:uiPriority w:val="1"/>
    <w:qFormat/>
    <w:rsid w:val="00A12416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F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A5BA5-E6B7-491B-94C3-EC1448D2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25</cp:revision>
  <dcterms:created xsi:type="dcterms:W3CDTF">2017-02-01T11:18:00Z</dcterms:created>
  <dcterms:modified xsi:type="dcterms:W3CDTF">2017-04-19T11:01:00Z</dcterms:modified>
</cp:coreProperties>
</file>