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D3" w:rsidRDefault="00EA31D3" w:rsidP="00D8729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31D3" w:rsidRDefault="002C77C2" w:rsidP="00990B0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77C2">
        <w:rPr>
          <w:rFonts w:ascii="Times New Roman" w:hAnsi="Times New Roman" w:cs="Times New Roman"/>
          <w:b/>
          <w:bCs/>
          <w:sz w:val="26"/>
          <w:szCs w:val="26"/>
        </w:rPr>
        <w:t>Проект совместной деятельности педагога-психолога и учителя-логопеда для детей</w:t>
      </w:r>
      <w:r w:rsidR="00A81AD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6CFB">
        <w:rPr>
          <w:rFonts w:ascii="Times New Roman" w:hAnsi="Times New Roman" w:cs="Times New Roman"/>
          <w:b/>
          <w:bCs/>
          <w:sz w:val="26"/>
          <w:szCs w:val="26"/>
        </w:rPr>
        <w:t xml:space="preserve">группы компенсирующей направленности </w:t>
      </w:r>
      <w:r w:rsidR="00F60820">
        <w:rPr>
          <w:rFonts w:ascii="Times New Roman" w:hAnsi="Times New Roman" w:cs="Times New Roman"/>
          <w:b/>
          <w:bCs/>
          <w:sz w:val="26"/>
          <w:szCs w:val="26"/>
        </w:rPr>
        <w:t xml:space="preserve">5-7 лет </w:t>
      </w:r>
      <w:r w:rsidR="00A81AD6">
        <w:rPr>
          <w:rFonts w:ascii="Times New Roman" w:hAnsi="Times New Roman" w:cs="Times New Roman"/>
          <w:b/>
          <w:bCs/>
          <w:sz w:val="26"/>
          <w:szCs w:val="26"/>
        </w:rPr>
        <w:t>с тяжелыми нарушениями речи</w:t>
      </w:r>
    </w:p>
    <w:p w:rsidR="00EA31D3" w:rsidRPr="00EA31D3" w:rsidRDefault="00EA31D3" w:rsidP="00EA31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10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D872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Вижу, слышу, говорю</w:t>
      </w:r>
      <w:r w:rsidRPr="00D210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EA31D3" w:rsidRPr="00EA31D3" w:rsidRDefault="00EA31D3" w:rsidP="00EA31D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31D3" w:rsidRPr="00EA31D3" w:rsidRDefault="00EA31D3" w:rsidP="00EA31D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Вид проекта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: познавательно – игровой, творческий</w:t>
      </w: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</w:p>
    <w:p w:rsidR="00EA31D3" w:rsidRPr="00EA31D3" w:rsidRDefault="00EA31D3" w:rsidP="00EA31D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Продолжительность проекта:</w:t>
      </w:r>
      <w:r w:rsidR="00333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долгосрочный (октябрь-апрель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EA31D3" w:rsidRPr="00EA31D3" w:rsidRDefault="00EA31D3" w:rsidP="00EA31D3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Участники проекта: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воспитанники и воспитатели групп компенсирующей направленности, педагог-психолог, учитель- логопед, родители.</w:t>
      </w:r>
    </w:p>
    <w:p w:rsidR="00EA31D3" w:rsidRDefault="00EA31D3" w:rsidP="00EA31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Актуальность темы.</w:t>
      </w:r>
    </w:p>
    <w:p w:rsidR="009E43D9" w:rsidRDefault="009E43D9" w:rsidP="009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9E43D9">
        <w:rPr>
          <w:rFonts w:ascii="Times New Roman" w:hAnsi="Times New Roman" w:cs="Times New Roman"/>
          <w:color w:val="000000" w:themeColor="text1"/>
          <w:sz w:val="26"/>
          <w:szCs w:val="26"/>
        </w:rPr>
        <w:t>Интенсивное развитие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речи играет весьма важную роль в развитии всех психических процессов у дошкольников. Восприятие развивается в этот период, как и во всей дальнейшей жизни детей, в неразрывной связи с развитием речи. </w:t>
      </w:r>
      <w:r w:rsidRPr="009E43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E43D9" w:rsidRDefault="009E43D9" w:rsidP="009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D716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69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Важность развития восприятия в старшем дошкольном возрасте заключается в том, что при его ограниченном функционировании значительно затруднится развитие речи, памяти, мышления, внимания и воображения. Данный </w:t>
      </w:r>
      <w:r w:rsidR="001B4D37">
        <w:rPr>
          <w:rFonts w:ascii="Times New Roman" w:hAnsi="Times New Roman" w:cs="Times New Roman"/>
          <w:color w:val="000000" w:themeColor="text1"/>
          <w:sz w:val="26"/>
          <w:szCs w:val="26"/>
        </w:rPr>
        <w:t>познавательный процесс становит</w:t>
      </w:r>
      <w:r w:rsidR="003C6952">
        <w:rPr>
          <w:rFonts w:ascii="Times New Roman" w:hAnsi="Times New Roman" w:cs="Times New Roman"/>
          <w:color w:val="000000" w:themeColor="text1"/>
          <w:sz w:val="26"/>
          <w:szCs w:val="26"/>
        </w:rPr>
        <w:t>ся необходимым помощником для проявления различных видов мышления, умения образно говорить и придумывать яркие истории.</w:t>
      </w:r>
      <w:r w:rsidR="009E5B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Старший дошкольный возраст отмечается наличием сформированных пространственных представлений. Ребенок хорошо ориентируется в пространстве, воспринимает расстояния и отношения между объектами, умеет наглядно моделировать часть конкретного помещения. Так же способен построить модель сюжета, рассказа или сказки. </w:t>
      </w:r>
    </w:p>
    <w:p w:rsidR="009E43D9" w:rsidRPr="00CD2C8C" w:rsidRDefault="00D716E7" w:rsidP="009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A81A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восприятия отмечается у всех детей с тяжелыми нарушениями речи (далее ТНР). </w:t>
      </w:r>
      <w:r w:rsidR="00674901">
        <w:rPr>
          <w:rFonts w:ascii="Times New Roman" w:hAnsi="Times New Roman" w:cs="Times New Roman"/>
          <w:color w:val="000000" w:themeColor="text1"/>
          <w:sz w:val="26"/>
          <w:szCs w:val="26"/>
        </w:rPr>
        <w:t>В зависимости от того, какой из анализаторов является ведущим, различают зрительное, слуховое, тактильное и другие виды восприятия, нарушение которого имеет свою специфику в зависимости от формы речевого расстройства. У детей с ТНР наблюдается нечеткость слухового восприятия, слабая ориентация в звуковом и слоговом составе слова, что приводит к недостаточности восприятия обращенной речи, замедленности и затрудненности понимания грамматических форм и развернутого текста.</w:t>
      </w:r>
    </w:p>
    <w:p w:rsidR="009E43D9" w:rsidRDefault="009E43D9" w:rsidP="009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43D9" w:rsidRPr="009E43D9" w:rsidRDefault="009E43D9" w:rsidP="009E4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31D3" w:rsidRPr="00EA31D3" w:rsidRDefault="00EA31D3" w:rsidP="00EA3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2545F" w:rsidRPr="0075080B" w:rsidRDefault="00674901" w:rsidP="0075080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A31D3" w:rsidRPr="00EA31D3" w:rsidRDefault="0075080B" w:rsidP="003334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</w:t>
      </w:r>
      <w:r w:rsidR="00EA31D3" w:rsidRPr="00EA31D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Цель: </w:t>
      </w:r>
      <w:r w:rsidR="00EA31D3"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</w:t>
      </w:r>
      <w:r w:rsidR="00834684"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психолого-педагогических условий,</w:t>
      </w:r>
      <w:r w:rsidR="00EA31D3"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</w:t>
      </w:r>
      <w:r w:rsidR="00834684">
        <w:rPr>
          <w:rFonts w:ascii="Times New Roman" w:hAnsi="Times New Roman" w:cs="Times New Roman"/>
          <w:color w:val="000000" w:themeColor="text1"/>
          <w:sz w:val="26"/>
          <w:szCs w:val="26"/>
        </w:rPr>
        <w:t>а развитие зрительного, моторного, тактильного восприятия и восприятия устной речи на сенсомоторном уровне у дошкольников</w:t>
      </w:r>
      <w:r w:rsidR="00AA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5-7 лет</w:t>
      </w:r>
      <w:r w:rsidR="00834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ТНР</w:t>
      </w:r>
      <w:r w:rsidR="00EA31D3"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посредством использования двигательных игро</w:t>
      </w:r>
      <w:r w:rsidR="00C539DA">
        <w:rPr>
          <w:rFonts w:ascii="Times New Roman" w:hAnsi="Times New Roman" w:cs="Times New Roman"/>
          <w:color w:val="000000" w:themeColor="text1"/>
          <w:sz w:val="26"/>
          <w:szCs w:val="26"/>
        </w:rPr>
        <w:t>вых технологий из серии «Играю</w:t>
      </w:r>
      <w:r w:rsidR="00EA31D3"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. Двигаюсь. Учусь». (Большой подвижный лабиринт, VAY TOY игры и др.)</w:t>
      </w:r>
    </w:p>
    <w:p w:rsidR="00EA31D3" w:rsidRPr="00EA31D3" w:rsidRDefault="00EA31D3" w:rsidP="00EA31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Задачи проекта</w:t>
      </w:r>
      <w:r w:rsidRPr="00EA31D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EA31D3" w:rsidRPr="00EA31D3" w:rsidRDefault="00EA31D3" w:rsidP="00EA31D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Для детей:</w:t>
      </w:r>
    </w:p>
    <w:p w:rsidR="00CB7000" w:rsidRDefault="00CB7000" w:rsidP="00CB70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расширять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о цвете, форме, величине предметов, положения их в пространстве.</w:t>
      </w:r>
    </w:p>
    <w:p w:rsidR="00CB7000" w:rsidRPr="00EA31D3" w:rsidRDefault="00CB7000" w:rsidP="00CB70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упражнять в установлении сходства и различия между предметами.</w:t>
      </w:r>
    </w:p>
    <w:p w:rsidR="00DD72FC" w:rsidRPr="00AA6CFB" w:rsidRDefault="00CB7000" w:rsidP="00D453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817B09" w:rsidRPr="00AA6CFB">
        <w:rPr>
          <w:rFonts w:ascii="Times New Roman" w:hAnsi="Times New Roman" w:cs="Times New Roman"/>
          <w:color w:val="000000" w:themeColor="text1"/>
          <w:sz w:val="26"/>
          <w:szCs w:val="26"/>
        </w:rPr>
        <w:t>азвивать</w:t>
      </w:r>
      <w:r w:rsidR="00AA6CFB" w:rsidRPr="00AA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фонематическое</w:t>
      </w:r>
      <w:r w:rsidR="00817B09" w:rsidRPr="00AA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распознавание</w:t>
      </w:r>
      <w:r w:rsidR="00AA6CFB" w:rsidRPr="00AA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звуков речи на слух и превращение их в артикуляторные образы </w:t>
      </w:r>
    </w:p>
    <w:p w:rsidR="00CB7000" w:rsidRPr="0075080B" w:rsidRDefault="00CB7000" w:rsidP="00CB70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080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ормировать полноценное</w:t>
      </w:r>
      <w:r w:rsidRPr="007508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фонематическое восприятие, звуковой анализ и синтез;</w:t>
      </w:r>
    </w:p>
    <w:p w:rsidR="00CB7000" w:rsidRPr="00EA31D3" w:rsidRDefault="00CB7000" w:rsidP="00CB700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обогащать словарный запас;</w:t>
      </w:r>
    </w:p>
    <w:p w:rsidR="00EA31D3" w:rsidRPr="00EA31D3" w:rsidRDefault="00EA31D3" w:rsidP="00D453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способствовать развитию у детей исследовательских умений и навыков;</w:t>
      </w:r>
    </w:p>
    <w:p w:rsidR="00EA31D3" w:rsidRPr="00EA31D3" w:rsidRDefault="00EA31D3" w:rsidP="00D4531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развивать </w:t>
      </w:r>
      <w:r w:rsidR="00AA6C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другие 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познавательные процессы (память, внимание, мышление) и мелкую моторику.</w:t>
      </w:r>
    </w:p>
    <w:p w:rsidR="00EA31D3" w:rsidRPr="001E7212" w:rsidRDefault="00BF3B78" w:rsidP="00BF3B7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1E7212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Этапы реализации проекта:</w:t>
      </w:r>
    </w:p>
    <w:p w:rsidR="00BF3B78" w:rsidRPr="001E7212" w:rsidRDefault="00BF3B78" w:rsidP="00BF3B78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Организационно-подготовительный</w:t>
      </w:r>
      <w:r w:rsidRPr="001E7212">
        <w:rPr>
          <w:sz w:val="26"/>
          <w:szCs w:val="26"/>
        </w:rPr>
        <w:t xml:space="preserve"> </w:t>
      </w:r>
    </w:p>
    <w:p w:rsidR="00CB7000" w:rsidRDefault="00CB7000" w:rsidP="00BF3B78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учение методической литературы.</w:t>
      </w:r>
    </w:p>
    <w:p w:rsidR="00CB7000" w:rsidRDefault="00CB7000" w:rsidP="00BF3B78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 плана</w:t>
      </w:r>
      <w:r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12DCF" w:rsidRDefault="00BF3B78" w:rsidP="00BF3B78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психического и речевого развития дошкольников, обработка результатов. </w:t>
      </w:r>
    </w:p>
    <w:p w:rsidR="00BF3B78" w:rsidRPr="001E7212" w:rsidRDefault="00712DCF" w:rsidP="00BF3B78">
      <w:pPr>
        <w:pStyle w:val="a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родителей.</w:t>
      </w:r>
    </w:p>
    <w:p w:rsidR="00BF3B78" w:rsidRPr="001E7212" w:rsidRDefault="00BF3B78" w:rsidP="00BF3B78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2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Основной </w:t>
      </w:r>
    </w:p>
    <w:p w:rsidR="00BF3B78" w:rsidRPr="00712DCF" w:rsidRDefault="00712DCF" w:rsidP="00712DC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Реализация плана.</w:t>
      </w:r>
    </w:p>
    <w:p w:rsidR="00BF3B78" w:rsidRPr="001E7212" w:rsidRDefault="00BF3B78" w:rsidP="00BF3B78">
      <w:pPr>
        <w:pStyle w:val="a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72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Заключительный</w:t>
      </w:r>
    </w:p>
    <w:p w:rsidR="00712DCF" w:rsidRDefault="00712DCF" w:rsidP="00BF3B78">
      <w:pPr>
        <w:pStyle w:val="aa"/>
        <w:spacing w:after="0" w:line="240" w:lineRule="auto"/>
        <w:ind w:left="14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="00BF3B78"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диагностики</w:t>
      </w:r>
      <w:r w:rsidR="001E7212" w:rsidRPr="001E72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E7212" w:rsidRPr="001E7212">
        <w:rPr>
          <w:sz w:val="26"/>
          <w:szCs w:val="26"/>
        </w:rPr>
        <w:t xml:space="preserve"> </w:t>
      </w:r>
    </w:p>
    <w:p w:rsidR="00712DCF" w:rsidRDefault="00712DCF" w:rsidP="00BF3B78">
      <w:pPr>
        <w:pStyle w:val="aa"/>
        <w:spacing w:after="0" w:line="240" w:lineRule="auto"/>
        <w:ind w:left="14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Опросник для родителей.</w:t>
      </w:r>
      <w:r>
        <w:rPr>
          <w:sz w:val="26"/>
          <w:szCs w:val="26"/>
        </w:rPr>
        <w:t xml:space="preserve"> </w:t>
      </w:r>
    </w:p>
    <w:p w:rsidR="00BF3B78" w:rsidRPr="001E7212" w:rsidRDefault="00712DCF" w:rsidP="00BF3B78">
      <w:pPr>
        <w:pStyle w:val="a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мероприятие.</w:t>
      </w:r>
    </w:p>
    <w:p w:rsidR="00EA31D3" w:rsidRPr="00EA31D3" w:rsidRDefault="00EA31D3" w:rsidP="00EA31D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</w:t>
      </w:r>
      <w:r w:rsidR="001C6DA1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Предполагаемый результат:</w:t>
      </w:r>
    </w:p>
    <w:p w:rsidR="00EA31D3" w:rsidRPr="00EA31D3" w:rsidRDefault="00EA31D3" w:rsidP="001C6DA1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    </w:t>
      </w:r>
      <w:r w:rsidRPr="00016C7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детей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A31D3" w:rsidRDefault="00EA31D3" w:rsidP="00D4531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знают основные цвета</w:t>
      </w:r>
      <w:r w:rsidR="00712D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оттенки</w:t>
      </w: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, геометрические фигуры;</w:t>
      </w:r>
    </w:p>
    <w:p w:rsidR="00712DCF" w:rsidRPr="00EA31D3" w:rsidRDefault="00712DCF" w:rsidP="00D4531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ориентируются в пространстве</w:t>
      </w:r>
      <w:r w:rsidR="00C058B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55A82" w:rsidRDefault="00EA31D3" w:rsidP="00D4531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A31D3">
        <w:rPr>
          <w:rFonts w:ascii="Times New Roman" w:hAnsi="Times New Roman" w:cs="Times New Roman"/>
          <w:color w:val="000000" w:themeColor="text1"/>
          <w:sz w:val="26"/>
          <w:szCs w:val="26"/>
        </w:rPr>
        <w:t>умеют различать цвет, форму и величину предметов;</w:t>
      </w:r>
    </w:p>
    <w:p w:rsidR="00555A82" w:rsidRPr="00555A82" w:rsidRDefault="00EA31D3" w:rsidP="00D4531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5A82">
        <w:rPr>
          <w:rFonts w:ascii="Times New Roman" w:hAnsi="Times New Roman" w:cs="Times New Roman"/>
          <w:color w:val="000000" w:themeColor="text1"/>
          <w:sz w:val="26"/>
          <w:szCs w:val="26"/>
        </w:rPr>
        <w:t>умеют группировать предметы по цвету, форме, величине; сравнивать их.</w:t>
      </w:r>
      <w:r w:rsidR="00555A82" w:rsidRPr="00555A82">
        <w:rPr>
          <w:sz w:val="28"/>
          <w:szCs w:val="28"/>
        </w:rPr>
        <w:t xml:space="preserve"> </w:t>
      </w:r>
    </w:p>
    <w:p w:rsidR="00A702FA" w:rsidRPr="00555A82" w:rsidRDefault="00555A82" w:rsidP="00D4531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55A82">
        <w:rPr>
          <w:rFonts w:ascii="Times New Roman" w:hAnsi="Times New Roman" w:cs="Times New Roman"/>
          <w:sz w:val="26"/>
          <w:szCs w:val="26"/>
        </w:rPr>
        <w:t>определяют: первый, последний звук, количество звуков в слове, наличие или отсутствие заданного звука в слове, придумываю слова с з</w:t>
      </w:r>
      <w:r>
        <w:rPr>
          <w:rFonts w:ascii="Times New Roman" w:hAnsi="Times New Roman" w:cs="Times New Roman"/>
          <w:sz w:val="26"/>
          <w:szCs w:val="26"/>
        </w:rPr>
        <w:t>аданным звуком.</w:t>
      </w:r>
    </w:p>
    <w:p w:rsidR="00D947A7" w:rsidRPr="001C6DA1" w:rsidRDefault="00D947A7" w:rsidP="00D45314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Times New Roman" w:eastAsia="Calibri" w:hAnsi="Times New Roman" w:cs="Times New Roman"/>
          <w:b/>
          <w:i/>
          <w:sz w:val="26"/>
          <w:szCs w:val="28"/>
        </w:rPr>
        <w:t xml:space="preserve">        </w:t>
      </w:r>
      <w:r w:rsidRPr="00D947A7">
        <w:rPr>
          <w:rFonts w:ascii="Times New Roman" w:eastAsia="Calibri" w:hAnsi="Times New Roman" w:cs="Times New Roman"/>
          <w:b/>
          <w:i/>
          <w:sz w:val="26"/>
          <w:szCs w:val="28"/>
        </w:rPr>
        <w:t>Продукты проекта</w:t>
      </w:r>
      <w:r>
        <w:rPr>
          <w:rFonts w:ascii="Times New Roman" w:eastAsia="Calibri" w:hAnsi="Times New Roman" w:cs="Times New Roman"/>
          <w:b/>
          <w:i/>
          <w:sz w:val="26"/>
          <w:szCs w:val="28"/>
        </w:rPr>
        <w:t>:</w:t>
      </w:r>
      <w:r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712DCF">
        <w:rPr>
          <w:rFonts w:ascii="Times New Roman" w:eastAsia="Calibri" w:hAnsi="Times New Roman" w:cs="Times New Roman"/>
          <w:sz w:val="26"/>
          <w:szCs w:val="28"/>
        </w:rPr>
        <w:t xml:space="preserve">цикл </w:t>
      </w:r>
      <w:r w:rsidR="00C058BF">
        <w:rPr>
          <w:rFonts w:ascii="Times New Roman" w:eastAsia="Calibri" w:hAnsi="Times New Roman" w:cs="Times New Roman"/>
          <w:sz w:val="26"/>
          <w:szCs w:val="28"/>
        </w:rPr>
        <w:t>адаптированных</w:t>
      </w:r>
      <w:r w:rsidR="00B929CB">
        <w:rPr>
          <w:rFonts w:ascii="Times New Roman" w:eastAsia="Calibri" w:hAnsi="Times New Roman" w:cs="Times New Roman"/>
          <w:sz w:val="26"/>
          <w:szCs w:val="28"/>
        </w:rPr>
        <w:t xml:space="preserve"> пособий и</w:t>
      </w:r>
      <w:r w:rsidR="00C058BF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712DCF">
        <w:rPr>
          <w:rFonts w:ascii="Times New Roman" w:eastAsia="Calibri" w:hAnsi="Times New Roman" w:cs="Times New Roman"/>
          <w:sz w:val="26"/>
          <w:szCs w:val="28"/>
        </w:rPr>
        <w:t>игр</w:t>
      </w:r>
      <w:r w:rsidR="00B929CB">
        <w:rPr>
          <w:rFonts w:ascii="Times New Roman" w:eastAsia="Calibri" w:hAnsi="Times New Roman" w:cs="Times New Roman"/>
          <w:sz w:val="26"/>
          <w:szCs w:val="28"/>
        </w:rPr>
        <w:t xml:space="preserve"> «Карточки для развития фонематического слуха и слухоречевой памяти»,</w:t>
      </w:r>
      <w:r w:rsidR="00712DCF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712DCF" w:rsidRPr="00B929CB">
        <w:rPr>
          <w:rFonts w:ascii="Times New Roman" w:eastAsia="Calibri" w:hAnsi="Times New Roman" w:cs="Times New Roman"/>
          <w:sz w:val="26"/>
          <w:szCs w:val="28"/>
        </w:rPr>
        <w:t>«</w:t>
      </w:r>
      <w:r w:rsidR="00B929CB">
        <w:rPr>
          <w:rFonts w:ascii="Times New Roman" w:eastAsia="Calibri" w:hAnsi="Times New Roman" w:cs="Times New Roman"/>
          <w:sz w:val="26"/>
          <w:szCs w:val="28"/>
        </w:rPr>
        <w:t>Магазин игрушек</w:t>
      </w:r>
      <w:r w:rsidR="00712DCF" w:rsidRPr="00B929CB">
        <w:rPr>
          <w:rFonts w:ascii="Times New Roman" w:eastAsia="Calibri" w:hAnsi="Times New Roman" w:cs="Times New Roman"/>
          <w:sz w:val="26"/>
          <w:szCs w:val="28"/>
        </w:rPr>
        <w:t>»</w:t>
      </w:r>
      <w:r w:rsidR="00B929CB">
        <w:rPr>
          <w:rFonts w:ascii="Times New Roman" w:eastAsia="Calibri" w:hAnsi="Times New Roman" w:cs="Times New Roman"/>
          <w:sz w:val="26"/>
          <w:szCs w:val="28"/>
        </w:rPr>
        <w:t xml:space="preserve"> (определение первого и последнего звуков в словах)</w:t>
      </w:r>
      <w:r w:rsidR="00712DCF" w:rsidRPr="00B929CB">
        <w:rPr>
          <w:rFonts w:ascii="Times New Roman" w:eastAsia="Calibri" w:hAnsi="Times New Roman" w:cs="Times New Roman"/>
          <w:sz w:val="26"/>
          <w:szCs w:val="28"/>
        </w:rPr>
        <w:t>,</w:t>
      </w:r>
      <w:r w:rsidR="00712DCF">
        <w:rPr>
          <w:rFonts w:ascii="Times New Roman" w:eastAsia="Calibri" w:hAnsi="Times New Roman" w:cs="Times New Roman"/>
          <w:sz w:val="26"/>
          <w:szCs w:val="28"/>
        </w:rPr>
        <w:t xml:space="preserve"> картотека </w:t>
      </w:r>
      <w:r w:rsidR="00C058BF">
        <w:rPr>
          <w:rFonts w:ascii="Times New Roman" w:eastAsia="Calibri" w:hAnsi="Times New Roman" w:cs="Times New Roman"/>
          <w:sz w:val="26"/>
          <w:szCs w:val="28"/>
        </w:rPr>
        <w:t xml:space="preserve">консультаций </w:t>
      </w:r>
      <w:r w:rsidR="00712DCF">
        <w:rPr>
          <w:rFonts w:ascii="Times New Roman" w:eastAsia="Calibri" w:hAnsi="Times New Roman" w:cs="Times New Roman"/>
          <w:sz w:val="26"/>
          <w:szCs w:val="28"/>
        </w:rPr>
        <w:t xml:space="preserve">для родителей, </w:t>
      </w:r>
      <w:r w:rsidR="00C058BF">
        <w:rPr>
          <w:rFonts w:ascii="Times New Roman" w:eastAsia="Calibri" w:hAnsi="Times New Roman" w:cs="Times New Roman"/>
          <w:sz w:val="26"/>
          <w:szCs w:val="28"/>
        </w:rPr>
        <w:t xml:space="preserve">авторские </w:t>
      </w:r>
      <w:r w:rsidR="00712DCF">
        <w:rPr>
          <w:rFonts w:ascii="Times New Roman" w:eastAsia="Calibri" w:hAnsi="Times New Roman" w:cs="Times New Roman"/>
          <w:sz w:val="26"/>
          <w:szCs w:val="28"/>
        </w:rPr>
        <w:t>конспекты занятий, пособия</w:t>
      </w:r>
      <w:r>
        <w:rPr>
          <w:rFonts w:ascii="Times New Roman" w:eastAsia="Calibri" w:hAnsi="Times New Roman" w:cs="Times New Roman"/>
          <w:sz w:val="26"/>
          <w:szCs w:val="28"/>
        </w:rPr>
        <w:t xml:space="preserve"> на развитие </w:t>
      </w:r>
      <w:r w:rsidR="00ED04EE">
        <w:rPr>
          <w:rFonts w:ascii="Times New Roman" w:eastAsia="Calibri" w:hAnsi="Times New Roman" w:cs="Times New Roman"/>
          <w:sz w:val="26"/>
          <w:szCs w:val="28"/>
        </w:rPr>
        <w:t xml:space="preserve">фонематического восприятия и </w:t>
      </w:r>
      <w:r>
        <w:rPr>
          <w:rFonts w:ascii="Times New Roman" w:eastAsia="Calibri" w:hAnsi="Times New Roman" w:cs="Times New Roman"/>
          <w:sz w:val="26"/>
          <w:szCs w:val="28"/>
        </w:rPr>
        <w:t>сенсорных   навыков,</w:t>
      </w:r>
      <w:r w:rsidRPr="00D947A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>п</w:t>
      </w:r>
      <w:r w:rsidRPr="00D947A7">
        <w:rPr>
          <w:rFonts w:ascii="Times New Roman" w:eastAsia="Calibri" w:hAnsi="Times New Roman" w:cs="Times New Roman"/>
          <w:sz w:val="26"/>
          <w:szCs w:val="28"/>
        </w:rPr>
        <w:t>ополнение </w:t>
      </w:r>
      <w:r w:rsidRPr="00D947A7">
        <w:rPr>
          <w:rFonts w:ascii="Times New Roman" w:eastAsia="Calibri" w:hAnsi="Times New Roman" w:cs="Times New Roman"/>
          <w:b/>
          <w:bCs/>
          <w:sz w:val="26"/>
          <w:szCs w:val="28"/>
        </w:rPr>
        <w:t>с</w:t>
      </w:r>
      <w:r w:rsidRPr="00016C7F">
        <w:rPr>
          <w:rFonts w:ascii="Times New Roman" w:eastAsia="Calibri" w:hAnsi="Times New Roman" w:cs="Times New Roman"/>
          <w:bCs/>
          <w:sz w:val="26"/>
          <w:szCs w:val="28"/>
        </w:rPr>
        <w:t>енсорной</w:t>
      </w:r>
      <w:r w:rsidRPr="00D947A7">
        <w:rPr>
          <w:rFonts w:ascii="Times New Roman" w:eastAsia="Calibri" w:hAnsi="Times New Roman" w:cs="Times New Roman"/>
          <w:sz w:val="26"/>
          <w:szCs w:val="28"/>
        </w:rPr>
        <w:t> зоны новым оборудованием, играми.</w:t>
      </w:r>
    </w:p>
    <w:p w:rsidR="00EA31D3" w:rsidRPr="00EA31D3" w:rsidRDefault="00C058BF" w:rsidP="00CD2C8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eastAsia="Calibri" w:hAnsi="Times New Roman" w:cs="Times New Roman"/>
          <w:b/>
          <w:sz w:val="26"/>
          <w:szCs w:val="28"/>
        </w:rPr>
        <w:t>План реализации проекта:</w:t>
      </w:r>
    </w:p>
    <w:tbl>
      <w:tblPr>
        <w:tblStyle w:val="22"/>
        <w:tblW w:w="1020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30"/>
        <w:gridCol w:w="3360"/>
        <w:gridCol w:w="30"/>
        <w:gridCol w:w="2250"/>
        <w:gridCol w:w="1701"/>
      </w:tblGrid>
      <w:tr w:rsidR="00CD2C8C" w:rsidRPr="00EA31D3" w:rsidTr="00CD2C8C">
        <w:trPr>
          <w:trHeight w:val="591"/>
        </w:trPr>
        <w:tc>
          <w:tcPr>
            <w:tcW w:w="2835" w:type="dxa"/>
            <w:vAlign w:val="center"/>
          </w:tcPr>
          <w:p w:rsidR="00CD2C8C" w:rsidRPr="00CD2C8C" w:rsidRDefault="00CD2C8C" w:rsidP="00CD2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D2C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Работа с детьми</w:t>
            </w:r>
          </w:p>
        </w:tc>
        <w:tc>
          <w:tcPr>
            <w:tcW w:w="3390" w:type="dxa"/>
            <w:gridSpan w:val="2"/>
            <w:vAlign w:val="center"/>
          </w:tcPr>
          <w:p w:rsidR="00CD2C8C" w:rsidRPr="00CD2C8C" w:rsidRDefault="00CD2C8C" w:rsidP="00CD2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D2C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Работа с родителями</w:t>
            </w:r>
          </w:p>
        </w:tc>
        <w:tc>
          <w:tcPr>
            <w:tcW w:w="2280" w:type="dxa"/>
            <w:gridSpan w:val="2"/>
            <w:vAlign w:val="center"/>
          </w:tcPr>
          <w:p w:rsidR="00CD2C8C" w:rsidRPr="00CD2C8C" w:rsidRDefault="00CD2C8C" w:rsidP="00CD2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D2C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Работа с педагогами</w:t>
            </w:r>
          </w:p>
        </w:tc>
        <w:tc>
          <w:tcPr>
            <w:tcW w:w="1701" w:type="dxa"/>
            <w:vAlign w:val="center"/>
          </w:tcPr>
          <w:p w:rsidR="00CD2C8C" w:rsidRPr="00CD2C8C" w:rsidRDefault="00CD2C8C" w:rsidP="00CD2C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D2C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Сроки реализации</w:t>
            </w:r>
          </w:p>
        </w:tc>
      </w:tr>
      <w:tr w:rsidR="00CD2C8C" w:rsidRPr="00EA31D3" w:rsidTr="00CD2C8C">
        <w:trPr>
          <w:trHeight w:val="1196"/>
        </w:trPr>
        <w:tc>
          <w:tcPr>
            <w:tcW w:w="2835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 уровня восприятия</w:t>
            </w:r>
          </w:p>
        </w:tc>
        <w:tc>
          <w:tcPr>
            <w:tcW w:w="3390" w:type="dxa"/>
            <w:gridSpan w:val="2"/>
          </w:tcPr>
          <w:p w:rsidR="00CD2C8C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</w:t>
            </w:r>
            <w:r w:rsidRPr="00D947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"Выявление интересов и знаний родителей воспитанников по вопросам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восприятия </w:t>
            </w:r>
            <w:r w:rsidRPr="00D947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дошкольников".</w:t>
            </w:r>
          </w:p>
          <w:p w:rsidR="009B3D23" w:rsidRPr="00D947A7" w:rsidRDefault="009B3D23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«Значение восприятия в жизни дошкольников».</w:t>
            </w:r>
          </w:p>
        </w:tc>
        <w:tc>
          <w:tcPr>
            <w:tcW w:w="2280" w:type="dxa"/>
            <w:gridSpan w:val="2"/>
          </w:tcPr>
          <w:p w:rsidR="00CD2C8C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B3D23" w:rsidRPr="00D947A7" w:rsidRDefault="009B3D23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</w:t>
            </w:r>
          </w:p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2C8C" w:rsidRPr="00EA31D3" w:rsidTr="00CD2C8C">
        <w:tc>
          <w:tcPr>
            <w:tcW w:w="2835" w:type="dxa"/>
          </w:tcPr>
          <w:p w:rsidR="009B3D23" w:rsidRDefault="00CD2C8C" w:rsidP="009B3D2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Игры для зрительного </w:t>
            </w:r>
            <w:r w:rsidR="009B3D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восприятия -</w:t>
            </w:r>
            <w:r w:rsidRPr="001C6D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</w:t>
            </w:r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«Спрячем в домике»</w:t>
            </w:r>
            <w:r w:rsidRPr="001C6D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; </w:t>
            </w:r>
            <w:r w:rsidR="009B3D2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«Найди </w:t>
            </w:r>
            <w:proofErr w:type="spellStart"/>
            <w:r w:rsidR="009B3D23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такой</w:t>
            </w:r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же</w:t>
            </w:r>
            <w:proofErr w:type="spellEnd"/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…»</w:t>
            </w:r>
            <w:r w:rsidR="009B3D23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; </w:t>
            </w:r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«Петушок»</w:t>
            </w:r>
            <w:r w:rsidRPr="001C6D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 </w:t>
            </w:r>
          </w:p>
          <w:p w:rsidR="00CD2C8C" w:rsidRDefault="00CD2C8C" w:rsidP="009B3D2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«Волшебное стеклышко»</w:t>
            </w:r>
            <w:r w:rsidRPr="001C6D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, </w:t>
            </w:r>
            <w:r w:rsidRPr="001C6DA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«Украсим елочку»</w:t>
            </w:r>
            <w:r w:rsidRPr="001C6DA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 и т. д.</w:t>
            </w:r>
          </w:p>
          <w:p w:rsidR="00CD2C8C" w:rsidRDefault="00CD2C8C" w:rsidP="009B3D2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Игры по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lastRenderedPageBreak/>
              <w:t xml:space="preserve">распознаванию неречевых звуков: </w:t>
            </w:r>
            <w:r w:rsidRPr="000225B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«На что похож звук?», «Будь внимателен», «Солнце или дождик»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 «Послушаем тишину» и т. д.</w:t>
            </w:r>
          </w:p>
          <w:p w:rsidR="00B929CB" w:rsidRPr="00EA31D3" w:rsidRDefault="00B929CB" w:rsidP="009B3D2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«Слоги на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дороге»-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А, У,И, Э, АУ, ИЭ, УЭ.</w:t>
            </w:r>
          </w:p>
        </w:tc>
        <w:tc>
          <w:tcPr>
            <w:tcW w:w="3390" w:type="dxa"/>
            <w:gridSpan w:val="2"/>
          </w:tcPr>
          <w:p w:rsidR="00EC0CFC" w:rsidRDefault="00EC0CFC" w:rsidP="00EC0C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Консультации</w:t>
            </w:r>
            <w:r w:rsidRPr="00626C7B">
              <w:rPr>
                <w:rFonts w:ascii="Times New Roman" w:hAnsi="Times New Roman" w:cs="Times New Roman"/>
                <w:bCs/>
                <w:sz w:val="26"/>
                <w:szCs w:val="26"/>
              </w:rPr>
              <w:t>: «Развиваем ребенка в игре»</w:t>
            </w:r>
          </w:p>
          <w:p w:rsidR="00CD2C8C" w:rsidRDefault="00EC0CFC" w:rsidP="00EC0CFC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 w:rsidRPr="00ED04EE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фонематических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процессов у детей с ТНР»</w:t>
            </w:r>
          </w:p>
          <w:p w:rsidR="00117197" w:rsidRDefault="00117197" w:rsidP="00117197">
            <w:pPr>
              <w:tabs>
                <w:tab w:val="left" w:pos="26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197" w:rsidRDefault="00117197" w:rsidP="001171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197" w:rsidRDefault="00117197" w:rsidP="00117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197" w:rsidRDefault="00117197" w:rsidP="001171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197" w:rsidRDefault="00117197" w:rsidP="00117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C8C" w:rsidRPr="00117197" w:rsidRDefault="00CD2C8C" w:rsidP="0011719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gridSpan w:val="2"/>
          </w:tcPr>
          <w:p w:rsidR="00EC0CFC" w:rsidRDefault="00EC0CFC" w:rsidP="00ED04EE">
            <w:pPr>
              <w:tabs>
                <w:tab w:val="left" w:pos="26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Консультация</w:t>
            </w:r>
            <w:r w:rsidR="0011719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17197" w:rsidRPr="00ED04EE">
              <w:rPr>
                <w:rFonts w:ascii="Times New Roman" w:hAnsi="Times New Roman" w:cs="Times New Roman"/>
                <w:sz w:val="26"/>
                <w:szCs w:val="26"/>
              </w:rPr>
              <w:t>«Новые подходы к развитию фонематического восприятия у детей с ТНР»</w:t>
            </w:r>
          </w:p>
          <w:p w:rsidR="00CD2C8C" w:rsidRPr="00EC0CFC" w:rsidRDefault="00CD2C8C" w:rsidP="00EC0C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CD2C8C" w:rsidRPr="00EA31D3" w:rsidTr="00CD2C8C">
        <w:tc>
          <w:tcPr>
            <w:tcW w:w="2835" w:type="dxa"/>
          </w:tcPr>
          <w:p w:rsidR="00B929CB" w:rsidRDefault="00B929CB" w:rsidP="00626C7B">
            <w:pPr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Карточки 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для развития фонематического слуха и слухоречевой памяти</w:t>
            </w: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.</w:t>
            </w:r>
          </w:p>
          <w:p w:rsidR="00B929CB" w:rsidRDefault="00B929CB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«Слоги на дороге» - звуки П-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Пь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, К-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Кь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, </w:t>
            </w:r>
            <w:r w:rsidR="00F13960">
              <w:rPr>
                <w:rFonts w:ascii="Times New Roman" w:eastAsia="Calibri" w:hAnsi="Times New Roman" w:cs="Times New Roman"/>
                <w:sz w:val="26"/>
                <w:szCs w:val="28"/>
              </w:rPr>
              <w:t>Т-</w:t>
            </w:r>
            <w:proofErr w:type="spellStart"/>
            <w:r w:rsidR="00F13960">
              <w:rPr>
                <w:rFonts w:ascii="Times New Roman" w:eastAsia="Calibri" w:hAnsi="Times New Roman" w:cs="Times New Roman"/>
                <w:sz w:val="26"/>
                <w:szCs w:val="28"/>
              </w:rPr>
              <w:t>Ть</w:t>
            </w:r>
            <w:proofErr w:type="spellEnd"/>
            <w:r w:rsidR="00F13960">
              <w:rPr>
                <w:rFonts w:ascii="Times New Roman" w:eastAsia="Calibri" w:hAnsi="Times New Roman" w:cs="Times New Roman"/>
                <w:sz w:val="26"/>
                <w:szCs w:val="28"/>
              </w:rPr>
              <w:t>. Согласные пассажиры.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</w:t>
            </w:r>
          </w:p>
          <w:p w:rsidR="00CD2C8C" w:rsidRPr="00626C7B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626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развития моторики: сенсорные коробки, пальчико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вый театр, вкладыши,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бизиборды</w:t>
            </w:r>
            <w:proofErr w:type="spellEnd"/>
            <w:r w:rsidRPr="00626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игры на липучках.</w:t>
            </w:r>
          </w:p>
          <w:p w:rsidR="00CD2C8C" w:rsidRPr="00626C7B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Игры с цветным конструктором крупного размера.</w:t>
            </w:r>
          </w:p>
          <w:p w:rsidR="00CD2C8C" w:rsidRPr="00626C7B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Мозаика: настольная и напольная.</w:t>
            </w:r>
          </w:p>
          <w:p w:rsidR="00CD2C8C" w:rsidRPr="00EA31D3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26C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Настоль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но-печатные дидактические игры.</w:t>
            </w:r>
          </w:p>
        </w:tc>
        <w:tc>
          <w:tcPr>
            <w:tcW w:w="3390" w:type="dxa"/>
            <w:gridSpan w:val="2"/>
          </w:tcPr>
          <w:p w:rsidR="00EC0CFC" w:rsidRP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игр и пособий для развития все</w:t>
            </w:r>
            <w:r w:rsidR="00416809">
              <w:rPr>
                <w:rFonts w:ascii="Times New Roman" w:hAnsi="Times New Roman" w:cs="Times New Roman"/>
                <w:sz w:val="26"/>
                <w:szCs w:val="26"/>
              </w:rPr>
              <w:t>х видов восприятия.</w:t>
            </w: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CFC" w:rsidRDefault="00EC0CF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17197" w:rsidRDefault="00117197" w:rsidP="00EA31D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2C8C" w:rsidRPr="00EA31D3" w:rsidRDefault="00CD2C8C" w:rsidP="00117197">
            <w:pPr>
              <w:tabs>
                <w:tab w:val="left" w:pos="26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gridSpan w:val="2"/>
          </w:tcPr>
          <w:p w:rsidR="00EC0CFC" w:rsidRDefault="00EC0CFC" w:rsidP="00EC0CFC">
            <w:pP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Консультация: </w:t>
            </w:r>
            <w:r w:rsidRPr="00626C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«Игры для развития восприятия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сенсорных эталонов у детей с ТНР</w:t>
            </w:r>
            <w:r w:rsidRPr="00626C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»</w:t>
            </w:r>
            <w:r w:rsidRPr="00626C7B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ab/>
            </w:r>
          </w:p>
          <w:p w:rsidR="00CD2C8C" w:rsidRPr="00EA31D3" w:rsidRDefault="00CD2C8C" w:rsidP="00EA31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  <w:p w:rsidR="00117197" w:rsidRPr="00EA31D3" w:rsidRDefault="00117197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D2C8C" w:rsidRPr="00EA31D3" w:rsidTr="00CD2C8C">
        <w:trPr>
          <w:trHeight w:val="1794"/>
        </w:trPr>
        <w:tc>
          <w:tcPr>
            <w:tcW w:w="2835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EA31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Проведение игр и использование двигательных игро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вых технологий из серии «Играю</w:t>
            </w:r>
            <w:r w:rsidRPr="00EA31D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Двигаюсь. Учусь». (Большой подвижный лабиринт, VAY TOY игры и др.)</w:t>
            </w:r>
          </w:p>
          <w:p w:rsidR="00CD2C8C" w:rsidRPr="00485940" w:rsidRDefault="00CD2C8C" w:rsidP="008E7E7B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48594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«Подбери такой же», «Подбери по образцу», «Разложи по домикам», «Разноцветные заборчики», «Хлопни в ладоши», «Подбери слово на заданный звук»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, «Внимательные ушки»</w:t>
            </w:r>
            <w:r w:rsidR="00F1396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, «Согласные </w:t>
            </w:r>
            <w:r w:rsidR="00F1396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lastRenderedPageBreak/>
              <w:t>пассажиры»</w:t>
            </w:r>
          </w:p>
        </w:tc>
        <w:tc>
          <w:tcPr>
            <w:tcW w:w="3390" w:type="dxa"/>
            <w:gridSpan w:val="2"/>
          </w:tcPr>
          <w:p w:rsidR="0015698E" w:rsidRDefault="0015698E" w:rsidP="0015698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 «Играем дома»</w:t>
            </w:r>
          </w:p>
          <w:p w:rsidR="0015698E" w:rsidRDefault="0015698E" w:rsidP="0015698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D2C8C" w:rsidRPr="0015698E" w:rsidRDefault="00CD2C8C" w:rsidP="001569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0" w:type="dxa"/>
            <w:gridSpan w:val="2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Pr="00EA31D3" w:rsidRDefault="00CD2C8C" w:rsidP="00626C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CD2C8C" w:rsidRPr="00EA31D3" w:rsidTr="00CD2C8C">
        <w:trPr>
          <w:trHeight w:val="1794"/>
        </w:trPr>
        <w:tc>
          <w:tcPr>
            <w:tcW w:w="2835" w:type="dxa"/>
          </w:tcPr>
          <w:p w:rsidR="00CD2C8C" w:rsidRPr="00485940" w:rsidRDefault="00CD2C8C" w:rsidP="00EA31D3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</w:pPr>
            <w:r w:rsidRPr="0048594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lastRenderedPageBreak/>
              <w:t xml:space="preserve">«Найди пару», «На что похоже?», «Давай представим», «Узнай предмет», «Сделай так», «Найди игрушку»,» Составь картинку», «Зашиваем ковер», «Сложи звуки»,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«Внимательные ушки»</w:t>
            </w:r>
          </w:p>
        </w:tc>
        <w:tc>
          <w:tcPr>
            <w:tcW w:w="3390" w:type="dxa"/>
            <w:gridSpan w:val="2"/>
          </w:tcPr>
          <w:p w:rsidR="00CD2C8C" w:rsidRPr="00EA31D3" w:rsidRDefault="0015698E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Стендовая презентация</w:t>
            </w:r>
          </w:p>
        </w:tc>
        <w:tc>
          <w:tcPr>
            <w:tcW w:w="2280" w:type="dxa"/>
            <w:gridSpan w:val="2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CD2C8C" w:rsidRPr="00EA31D3" w:rsidTr="00CD2C8C">
        <w:trPr>
          <w:trHeight w:val="917"/>
        </w:trPr>
        <w:tc>
          <w:tcPr>
            <w:tcW w:w="2835" w:type="dxa"/>
          </w:tcPr>
          <w:p w:rsidR="00CD2C8C" w:rsidRPr="00485940" w:rsidRDefault="00CD2C8C" w:rsidP="00EA31D3">
            <w:pPr>
              <w:rPr>
                <w:i/>
                <w:sz w:val="26"/>
                <w:szCs w:val="26"/>
              </w:rPr>
            </w:pPr>
            <w:r w:rsidRPr="0048594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«Найди одинаковые», «Разноцветные круги», «Большой – маленький», «Геометрическая палитра», «Геометрические зак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 xml:space="preserve">ладки», «Составь узор из фигур», «Назови первый и последний звук в слове» </w:t>
            </w:r>
            <w:r w:rsidRPr="0048594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«В каком вагоне едет звук»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48594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и др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90" w:type="dxa"/>
            <w:gridSpan w:val="2"/>
          </w:tcPr>
          <w:p w:rsidR="00CD2C8C" w:rsidRPr="00EA31D3" w:rsidRDefault="0015698E" w:rsidP="00C802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Итоговое мероприятие</w:t>
            </w:r>
            <w:r w:rsidR="004168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16809" w:rsidRPr="00626C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«Использование двигательных игро</w:t>
            </w:r>
            <w:r w:rsidR="0041680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вых технологий из серии «Играю</w:t>
            </w:r>
            <w:r w:rsidR="00416809" w:rsidRPr="00626C7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. Двигаюсь. Учусь». (Большой подвижный лабиринт, VAY TOY игры и др.) для развития всех видов восприятия у детей с ОВЗ»</w:t>
            </w:r>
          </w:p>
        </w:tc>
        <w:tc>
          <w:tcPr>
            <w:tcW w:w="2280" w:type="dxa"/>
            <w:gridSpan w:val="2"/>
          </w:tcPr>
          <w:p w:rsidR="00CD2C8C" w:rsidRPr="00EA31D3" w:rsidRDefault="00CD2C8C" w:rsidP="00C8022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CD2C8C" w:rsidRPr="00EA31D3" w:rsidTr="00CD2C8C">
        <w:tc>
          <w:tcPr>
            <w:tcW w:w="2835" w:type="dxa"/>
          </w:tcPr>
          <w:p w:rsidR="00CD2C8C" w:rsidRPr="00063538" w:rsidRDefault="00CD2C8C" w:rsidP="0006353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063538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Дидактические игры с детьми: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48594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6"/>
                <w:szCs w:val="26"/>
              </w:rPr>
              <w:t>«Определи первый, последний звук в слове», «В каком вагоне едет звук», «Собери из звуков слово»</w:t>
            </w:r>
          </w:p>
          <w:p w:rsidR="00CD2C8C" w:rsidRPr="00EA31D3" w:rsidRDefault="00CD2C8C" w:rsidP="00626C7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390" w:type="dxa"/>
            <w:gridSpan w:val="2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0" w:type="dxa"/>
            <w:gridSpan w:val="2"/>
          </w:tcPr>
          <w:p w:rsidR="00CD2C8C" w:rsidRPr="00EA31D3" w:rsidRDefault="0015698E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Выступление на педсовете по реализации проекта</w:t>
            </w:r>
            <w:r w:rsidR="004168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«Методическая копилка»</w:t>
            </w:r>
          </w:p>
        </w:tc>
        <w:tc>
          <w:tcPr>
            <w:tcW w:w="1701" w:type="dxa"/>
          </w:tcPr>
          <w:p w:rsidR="00CD2C8C" w:rsidRPr="00EA31D3" w:rsidRDefault="00416809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CD2C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арт</w:t>
            </w:r>
          </w:p>
        </w:tc>
      </w:tr>
      <w:tr w:rsidR="00CD2C8C" w:rsidRPr="00EA31D3" w:rsidTr="00CD2C8C">
        <w:tc>
          <w:tcPr>
            <w:tcW w:w="2865" w:type="dxa"/>
            <w:gridSpan w:val="2"/>
          </w:tcPr>
          <w:p w:rsidR="00CD2C8C" w:rsidRPr="00EA31D3" w:rsidRDefault="00CD2C8C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0" w:type="dxa"/>
            <w:gridSpan w:val="2"/>
          </w:tcPr>
          <w:p w:rsidR="00CD2C8C" w:rsidRPr="00EA31D3" w:rsidRDefault="00416809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Опросник. </w:t>
            </w:r>
          </w:p>
        </w:tc>
        <w:tc>
          <w:tcPr>
            <w:tcW w:w="2250" w:type="dxa"/>
          </w:tcPr>
          <w:p w:rsidR="00CD2C8C" w:rsidRPr="00EA31D3" w:rsidRDefault="00416809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Мониторинг.</w:t>
            </w:r>
          </w:p>
        </w:tc>
        <w:tc>
          <w:tcPr>
            <w:tcW w:w="1701" w:type="dxa"/>
          </w:tcPr>
          <w:p w:rsidR="00CD2C8C" w:rsidRPr="00EA31D3" w:rsidRDefault="00416809" w:rsidP="00EA31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CD2C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прель</w:t>
            </w:r>
          </w:p>
        </w:tc>
      </w:tr>
    </w:tbl>
    <w:p w:rsidR="00990B00" w:rsidRPr="001B623B" w:rsidRDefault="00990B00" w:rsidP="004E29D2">
      <w:pPr>
        <w:tabs>
          <w:tab w:val="left" w:pos="3855"/>
        </w:tabs>
        <w:rPr>
          <w:rFonts w:ascii="Times New Roman" w:hAnsi="Times New Roman" w:cs="Times New Roman"/>
          <w:sz w:val="26"/>
          <w:szCs w:val="26"/>
        </w:rPr>
        <w:sectPr w:rsidR="00990B00" w:rsidRPr="001B623B" w:rsidSect="00D87295">
          <w:footerReference w:type="default" r:id="rId8"/>
          <w:pgSz w:w="11906" w:h="16838"/>
          <w:pgMar w:top="1103" w:right="568" w:bottom="1134" w:left="567" w:header="708" w:footer="708" w:gutter="0"/>
          <w:pgNumType w:start="61"/>
          <w:cols w:space="708"/>
          <w:docGrid w:linePitch="360"/>
        </w:sectPr>
      </w:pPr>
    </w:p>
    <w:p w:rsidR="004E29D2" w:rsidRDefault="004E29D2" w:rsidP="004E29D2">
      <w:pPr>
        <w:tabs>
          <w:tab w:val="left" w:pos="9000"/>
        </w:tabs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4E29D2" w:rsidRPr="004E29D2" w:rsidRDefault="004E29D2" w:rsidP="004E29D2">
      <w:pPr>
        <w:rPr>
          <w:rFonts w:ascii="Times New Roman" w:hAnsi="Times New Roman" w:cs="Times New Roman"/>
          <w:sz w:val="26"/>
          <w:szCs w:val="26"/>
        </w:rPr>
      </w:pPr>
    </w:p>
    <w:p w:rsidR="0080336C" w:rsidRPr="004E29D2" w:rsidRDefault="004E29D2" w:rsidP="004E29D2">
      <w:pPr>
        <w:tabs>
          <w:tab w:val="left" w:pos="9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80336C" w:rsidRPr="004E29D2" w:rsidSect="0080336C">
      <w:footerReference w:type="default" r:id="rId9"/>
      <w:pgSz w:w="16838" w:h="11906" w:orient="landscape"/>
      <w:pgMar w:top="850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95" w:rsidRDefault="00D87295" w:rsidP="003E7E3B">
      <w:pPr>
        <w:spacing w:after="0" w:line="240" w:lineRule="auto"/>
      </w:pPr>
      <w:r>
        <w:separator/>
      </w:r>
    </w:p>
  </w:endnote>
  <w:endnote w:type="continuationSeparator" w:id="0">
    <w:p w:rsidR="00D87295" w:rsidRDefault="00D87295" w:rsidP="003E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95" w:rsidRDefault="00D8729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85401"/>
      <w:docPartObj>
        <w:docPartGallery w:val="Page Numbers (Bottom of Page)"/>
        <w:docPartUnique/>
      </w:docPartObj>
    </w:sdtPr>
    <w:sdtEndPr/>
    <w:sdtContent>
      <w:p w:rsidR="00D87295" w:rsidRDefault="00D8729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960">
          <w:rPr>
            <w:noProof/>
          </w:rPr>
          <w:t>65</w:t>
        </w:r>
        <w:r>
          <w:fldChar w:fldCharType="end"/>
        </w:r>
      </w:p>
    </w:sdtContent>
  </w:sdt>
  <w:p w:rsidR="00D87295" w:rsidRDefault="00D8729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95" w:rsidRDefault="00D87295" w:rsidP="003E7E3B">
      <w:pPr>
        <w:spacing w:after="0" w:line="240" w:lineRule="auto"/>
      </w:pPr>
      <w:r>
        <w:separator/>
      </w:r>
    </w:p>
  </w:footnote>
  <w:footnote w:type="continuationSeparator" w:id="0">
    <w:p w:rsidR="00D87295" w:rsidRDefault="00D87295" w:rsidP="003E7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9C4"/>
    <w:multiLevelType w:val="hybridMultilevel"/>
    <w:tmpl w:val="FDF2B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6780D"/>
    <w:multiLevelType w:val="hybridMultilevel"/>
    <w:tmpl w:val="D9F2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1A07"/>
    <w:multiLevelType w:val="hybridMultilevel"/>
    <w:tmpl w:val="4586B4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14CC0185"/>
    <w:multiLevelType w:val="multilevel"/>
    <w:tmpl w:val="D2DE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5965"/>
    <w:multiLevelType w:val="multilevel"/>
    <w:tmpl w:val="870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07034"/>
    <w:multiLevelType w:val="multilevel"/>
    <w:tmpl w:val="7486B28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5B4296C"/>
    <w:multiLevelType w:val="hybridMultilevel"/>
    <w:tmpl w:val="B316E4AA"/>
    <w:lvl w:ilvl="0" w:tplc="0419000F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7">
    <w:nsid w:val="2C4D4460"/>
    <w:multiLevelType w:val="hybridMultilevel"/>
    <w:tmpl w:val="B42EF592"/>
    <w:lvl w:ilvl="0" w:tplc="8A566D7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F58F4"/>
    <w:multiLevelType w:val="hybridMultilevel"/>
    <w:tmpl w:val="D444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7092C"/>
    <w:multiLevelType w:val="hybridMultilevel"/>
    <w:tmpl w:val="358E091C"/>
    <w:lvl w:ilvl="0" w:tplc="164486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85854"/>
    <w:multiLevelType w:val="multilevel"/>
    <w:tmpl w:val="C78019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79849F0"/>
    <w:multiLevelType w:val="multilevel"/>
    <w:tmpl w:val="9700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0F5F18"/>
    <w:multiLevelType w:val="hybridMultilevel"/>
    <w:tmpl w:val="D52E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C795E"/>
    <w:multiLevelType w:val="hybridMultilevel"/>
    <w:tmpl w:val="DDEA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B15D01"/>
    <w:multiLevelType w:val="hybridMultilevel"/>
    <w:tmpl w:val="886E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A0F31"/>
    <w:multiLevelType w:val="hybridMultilevel"/>
    <w:tmpl w:val="11DA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766B1"/>
    <w:multiLevelType w:val="hybridMultilevel"/>
    <w:tmpl w:val="2B640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F203FF"/>
    <w:multiLevelType w:val="multilevel"/>
    <w:tmpl w:val="602E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6C0880"/>
    <w:multiLevelType w:val="hybridMultilevel"/>
    <w:tmpl w:val="D444B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11"/>
  </w:num>
  <w:num w:numId="9">
    <w:abstractNumId w:val="16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68"/>
    <w:rsid w:val="00016C7F"/>
    <w:rsid w:val="000225B1"/>
    <w:rsid w:val="00044F04"/>
    <w:rsid w:val="00054985"/>
    <w:rsid w:val="000555D7"/>
    <w:rsid w:val="00063538"/>
    <w:rsid w:val="00067A70"/>
    <w:rsid w:val="001020B4"/>
    <w:rsid w:val="00117197"/>
    <w:rsid w:val="0015698E"/>
    <w:rsid w:val="001B4D37"/>
    <w:rsid w:val="001B623B"/>
    <w:rsid w:val="001C6DA1"/>
    <w:rsid w:val="001D70FC"/>
    <w:rsid w:val="001E7212"/>
    <w:rsid w:val="00200F6B"/>
    <w:rsid w:val="00211745"/>
    <w:rsid w:val="0022545F"/>
    <w:rsid w:val="0022589B"/>
    <w:rsid w:val="00235865"/>
    <w:rsid w:val="0024369D"/>
    <w:rsid w:val="00261EA5"/>
    <w:rsid w:val="00261F0D"/>
    <w:rsid w:val="002A3ECD"/>
    <w:rsid w:val="002B74DE"/>
    <w:rsid w:val="002C77C2"/>
    <w:rsid w:val="002D49D5"/>
    <w:rsid w:val="002F4705"/>
    <w:rsid w:val="003000D3"/>
    <w:rsid w:val="003334BD"/>
    <w:rsid w:val="003450DB"/>
    <w:rsid w:val="00360C85"/>
    <w:rsid w:val="003920FA"/>
    <w:rsid w:val="003977D6"/>
    <w:rsid w:val="003C6952"/>
    <w:rsid w:val="003E7E3B"/>
    <w:rsid w:val="003F311C"/>
    <w:rsid w:val="00410E96"/>
    <w:rsid w:val="00416341"/>
    <w:rsid w:val="00416809"/>
    <w:rsid w:val="00420946"/>
    <w:rsid w:val="00436C9E"/>
    <w:rsid w:val="00446A70"/>
    <w:rsid w:val="00485940"/>
    <w:rsid w:val="00493AC0"/>
    <w:rsid w:val="004D08AF"/>
    <w:rsid w:val="004E1BEE"/>
    <w:rsid w:val="004E29D2"/>
    <w:rsid w:val="004E6DFC"/>
    <w:rsid w:val="004F2A9B"/>
    <w:rsid w:val="004F632F"/>
    <w:rsid w:val="00501D93"/>
    <w:rsid w:val="00502519"/>
    <w:rsid w:val="00537A34"/>
    <w:rsid w:val="005470B9"/>
    <w:rsid w:val="00547E88"/>
    <w:rsid w:val="005504B9"/>
    <w:rsid w:val="00555A82"/>
    <w:rsid w:val="005561E4"/>
    <w:rsid w:val="00563E73"/>
    <w:rsid w:val="005759C5"/>
    <w:rsid w:val="005913EC"/>
    <w:rsid w:val="005A327F"/>
    <w:rsid w:val="005A7EDD"/>
    <w:rsid w:val="005B5446"/>
    <w:rsid w:val="005D4A15"/>
    <w:rsid w:val="006015A4"/>
    <w:rsid w:val="00604B0C"/>
    <w:rsid w:val="00617F0D"/>
    <w:rsid w:val="006211B0"/>
    <w:rsid w:val="00623778"/>
    <w:rsid w:val="00626C7B"/>
    <w:rsid w:val="00656C44"/>
    <w:rsid w:val="00674901"/>
    <w:rsid w:val="00676495"/>
    <w:rsid w:val="006821E0"/>
    <w:rsid w:val="006F2777"/>
    <w:rsid w:val="00704D8A"/>
    <w:rsid w:val="0071056E"/>
    <w:rsid w:val="00712DCF"/>
    <w:rsid w:val="0075080B"/>
    <w:rsid w:val="00757B54"/>
    <w:rsid w:val="007663EF"/>
    <w:rsid w:val="007865AF"/>
    <w:rsid w:val="007956D5"/>
    <w:rsid w:val="007B7C9A"/>
    <w:rsid w:val="007C5332"/>
    <w:rsid w:val="007F30B6"/>
    <w:rsid w:val="0080336C"/>
    <w:rsid w:val="00817B09"/>
    <w:rsid w:val="00822C38"/>
    <w:rsid w:val="0082638A"/>
    <w:rsid w:val="00834684"/>
    <w:rsid w:val="00843C0D"/>
    <w:rsid w:val="00844AC7"/>
    <w:rsid w:val="00845E79"/>
    <w:rsid w:val="00853185"/>
    <w:rsid w:val="0087460B"/>
    <w:rsid w:val="00874ECB"/>
    <w:rsid w:val="008755EC"/>
    <w:rsid w:val="008977B4"/>
    <w:rsid w:val="008A4FFC"/>
    <w:rsid w:val="008B0212"/>
    <w:rsid w:val="008D2C40"/>
    <w:rsid w:val="008E7E7B"/>
    <w:rsid w:val="00905EE1"/>
    <w:rsid w:val="009347C9"/>
    <w:rsid w:val="00935400"/>
    <w:rsid w:val="009576E9"/>
    <w:rsid w:val="00990B00"/>
    <w:rsid w:val="009930A6"/>
    <w:rsid w:val="009B00B1"/>
    <w:rsid w:val="009B3D23"/>
    <w:rsid w:val="009D0DFD"/>
    <w:rsid w:val="009D3C19"/>
    <w:rsid w:val="009D7F44"/>
    <w:rsid w:val="009E43D9"/>
    <w:rsid w:val="009E5B45"/>
    <w:rsid w:val="00A02136"/>
    <w:rsid w:val="00A05C68"/>
    <w:rsid w:val="00A13024"/>
    <w:rsid w:val="00A1677B"/>
    <w:rsid w:val="00A46B4F"/>
    <w:rsid w:val="00A50CB5"/>
    <w:rsid w:val="00A61BBB"/>
    <w:rsid w:val="00A702FA"/>
    <w:rsid w:val="00A81AD6"/>
    <w:rsid w:val="00A84E1F"/>
    <w:rsid w:val="00AA168C"/>
    <w:rsid w:val="00AA6CFB"/>
    <w:rsid w:val="00B0201A"/>
    <w:rsid w:val="00B03839"/>
    <w:rsid w:val="00B3727D"/>
    <w:rsid w:val="00B421AE"/>
    <w:rsid w:val="00B90C1A"/>
    <w:rsid w:val="00B929CB"/>
    <w:rsid w:val="00B973CA"/>
    <w:rsid w:val="00B97FC0"/>
    <w:rsid w:val="00BD47E9"/>
    <w:rsid w:val="00BF3B78"/>
    <w:rsid w:val="00C00A68"/>
    <w:rsid w:val="00C00A99"/>
    <w:rsid w:val="00C058BF"/>
    <w:rsid w:val="00C539DA"/>
    <w:rsid w:val="00C61FA9"/>
    <w:rsid w:val="00C8001E"/>
    <w:rsid w:val="00C80220"/>
    <w:rsid w:val="00CB7000"/>
    <w:rsid w:val="00CC49B8"/>
    <w:rsid w:val="00CD2C8C"/>
    <w:rsid w:val="00CD4DAA"/>
    <w:rsid w:val="00CF08AF"/>
    <w:rsid w:val="00CF60DC"/>
    <w:rsid w:val="00D04106"/>
    <w:rsid w:val="00D21017"/>
    <w:rsid w:val="00D24933"/>
    <w:rsid w:val="00D450A6"/>
    <w:rsid w:val="00D45314"/>
    <w:rsid w:val="00D716E7"/>
    <w:rsid w:val="00D83675"/>
    <w:rsid w:val="00D86FB4"/>
    <w:rsid w:val="00D87295"/>
    <w:rsid w:val="00D91DD5"/>
    <w:rsid w:val="00D947A7"/>
    <w:rsid w:val="00DD72FC"/>
    <w:rsid w:val="00E205D2"/>
    <w:rsid w:val="00E47EFF"/>
    <w:rsid w:val="00E52BC1"/>
    <w:rsid w:val="00EA0455"/>
    <w:rsid w:val="00EA31D3"/>
    <w:rsid w:val="00EB2911"/>
    <w:rsid w:val="00EC0238"/>
    <w:rsid w:val="00EC0CFC"/>
    <w:rsid w:val="00ED04EE"/>
    <w:rsid w:val="00EE06C9"/>
    <w:rsid w:val="00F12929"/>
    <w:rsid w:val="00F13960"/>
    <w:rsid w:val="00F47158"/>
    <w:rsid w:val="00F60820"/>
    <w:rsid w:val="00F66305"/>
    <w:rsid w:val="00F8322A"/>
    <w:rsid w:val="00F849C8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64B9-8CB4-477C-988C-EE56147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FA"/>
  </w:style>
  <w:style w:type="paragraph" w:styleId="1">
    <w:name w:val="heading 1"/>
    <w:basedOn w:val="a"/>
    <w:next w:val="a"/>
    <w:link w:val="10"/>
    <w:qFormat/>
    <w:rsid w:val="00410E96"/>
    <w:pPr>
      <w:keepNext/>
      <w:spacing w:after="0" w:line="240" w:lineRule="auto"/>
      <w:ind w:left="-142" w:firstLine="14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0E9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E96"/>
  </w:style>
  <w:style w:type="table" w:customStyle="1" w:styleId="12">
    <w:name w:val="Сетка таблицы1"/>
    <w:basedOn w:val="a1"/>
    <w:next w:val="a3"/>
    <w:uiPriority w:val="39"/>
    <w:rsid w:val="0041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410E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9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41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10E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Heading21">
    <w:name w:val="Heading 21"/>
    <w:basedOn w:val="a7"/>
    <w:next w:val="Textbody"/>
    <w:rsid w:val="00410E96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spacing w:val="0"/>
      <w:kern w:val="3"/>
      <w:sz w:val="36"/>
      <w:szCs w:val="3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410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10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trong"/>
    <w:basedOn w:val="a0"/>
    <w:uiPriority w:val="22"/>
    <w:qFormat/>
    <w:rsid w:val="00410E96"/>
    <w:rPr>
      <w:b/>
      <w:bCs/>
    </w:rPr>
  </w:style>
  <w:style w:type="paragraph" w:styleId="aa">
    <w:name w:val="List Paragraph"/>
    <w:basedOn w:val="a"/>
    <w:uiPriority w:val="34"/>
    <w:qFormat/>
    <w:rsid w:val="00410E96"/>
    <w:pPr>
      <w:spacing w:after="200" w:line="276" w:lineRule="auto"/>
      <w:ind w:left="720"/>
      <w:contextualSpacing/>
    </w:pPr>
  </w:style>
  <w:style w:type="paragraph" w:styleId="ab">
    <w:name w:val="No Spacing"/>
    <w:link w:val="ac"/>
    <w:uiPriority w:val="1"/>
    <w:qFormat/>
    <w:rsid w:val="00410E96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410E96"/>
  </w:style>
  <w:style w:type="paragraph" w:styleId="HTML">
    <w:name w:val="HTML Preformatted"/>
    <w:basedOn w:val="a"/>
    <w:link w:val="HTML0"/>
    <w:rsid w:val="009D0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0DFD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E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E7E3B"/>
  </w:style>
  <w:style w:type="paragraph" w:styleId="af">
    <w:name w:val="footer"/>
    <w:basedOn w:val="a"/>
    <w:link w:val="af0"/>
    <w:uiPriority w:val="99"/>
    <w:unhideWhenUsed/>
    <w:rsid w:val="003E7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7E3B"/>
  </w:style>
  <w:style w:type="character" w:customStyle="1" w:styleId="14">
    <w:name w:val="Заголовок №1_"/>
    <w:basedOn w:val="a0"/>
    <w:rsid w:val="003E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5">
    <w:name w:val="Заголовок №1"/>
    <w:basedOn w:val="14"/>
    <w:rsid w:val="003E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f1">
    <w:name w:val="Основной текст_"/>
    <w:basedOn w:val="a0"/>
    <w:link w:val="3"/>
    <w:rsid w:val="003E7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basedOn w:val="af1"/>
    <w:rsid w:val="003E7E3B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f1"/>
    <w:rsid w:val="003E7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Заголовок №1 (2)_"/>
    <w:basedOn w:val="a0"/>
    <w:rsid w:val="003E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"/>
    <w:basedOn w:val="120"/>
    <w:rsid w:val="003E7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3E7E3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3E7E3B"/>
    <w:pPr>
      <w:shd w:val="clear" w:color="auto" w:fill="FFFFFF"/>
      <w:spacing w:before="480" w:after="0" w:line="40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3E7E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Body Text"/>
    <w:basedOn w:val="a"/>
    <w:link w:val="af3"/>
    <w:uiPriority w:val="1"/>
    <w:unhideWhenUsed/>
    <w:qFormat/>
    <w:rsid w:val="00C8001E"/>
    <w:pPr>
      <w:widowControl w:val="0"/>
      <w:spacing w:after="0" w:line="240" w:lineRule="auto"/>
      <w:ind w:left="173" w:hanging="34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3">
    <w:name w:val="Основной текст Знак"/>
    <w:basedOn w:val="a0"/>
    <w:link w:val="af2"/>
    <w:uiPriority w:val="1"/>
    <w:rsid w:val="00C8001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C8001E"/>
    <w:pPr>
      <w:widowControl w:val="0"/>
      <w:spacing w:after="0" w:line="240" w:lineRule="auto"/>
    </w:pPr>
    <w:rPr>
      <w:lang w:val="en-US"/>
    </w:rPr>
  </w:style>
  <w:style w:type="character" w:styleId="af4">
    <w:name w:val="Hyperlink"/>
    <w:basedOn w:val="a0"/>
    <w:uiPriority w:val="99"/>
    <w:unhideWhenUsed/>
    <w:rsid w:val="00990B00"/>
    <w:rPr>
      <w:color w:val="0563C1" w:themeColor="hyperlink"/>
      <w:u w:val="single"/>
    </w:rPr>
  </w:style>
  <w:style w:type="character" w:customStyle="1" w:styleId="c1">
    <w:name w:val="c1"/>
    <w:basedOn w:val="a0"/>
    <w:rsid w:val="00990B00"/>
  </w:style>
  <w:style w:type="paragraph" w:customStyle="1" w:styleId="Standard">
    <w:name w:val="Standard"/>
    <w:rsid w:val="00990B0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Style7">
    <w:name w:val="Style7"/>
    <w:basedOn w:val="a"/>
    <w:uiPriority w:val="99"/>
    <w:rsid w:val="009930A6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930A6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9930A6"/>
    <w:rPr>
      <w:rFonts w:ascii="Times New Roman" w:hAnsi="Times New Roman" w:cs="Times New Roman" w:hint="default"/>
      <w:i/>
      <w:iCs/>
      <w:sz w:val="20"/>
      <w:szCs w:val="20"/>
    </w:rPr>
  </w:style>
  <w:style w:type="table" w:customStyle="1" w:styleId="22">
    <w:name w:val="Сетка таблицы2"/>
    <w:basedOn w:val="a1"/>
    <w:next w:val="a3"/>
    <w:uiPriority w:val="59"/>
    <w:rsid w:val="00E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EA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FE90-0D59-4BFB-8921-3E124DAF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DS-46</dc:creator>
  <cp:keywords/>
  <dc:description/>
  <cp:lastModifiedBy>DS-46</cp:lastModifiedBy>
  <cp:revision>27</cp:revision>
  <cp:lastPrinted>2019-10-09T08:02:00Z</cp:lastPrinted>
  <dcterms:created xsi:type="dcterms:W3CDTF">2019-10-09T05:32:00Z</dcterms:created>
  <dcterms:modified xsi:type="dcterms:W3CDTF">2021-11-10T13:45:00Z</dcterms:modified>
</cp:coreProperties>
</file>