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1DABD" w14:textId="77777777" w:rsidR="00277CB5" w:rsidRPr="00E07AC5" w:rsidRDefault="00277CB5" w:rsidP="00277CB5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ЗДОРОВЫЙ ОБРАЗ ЖИЗНИ</w:t>
      </w:r>
    </w:p>
    <w:p w14:paraId="1EC157E8" w14:textId="740FA1B7" w:rsidR="00277CB5" w:rsidRPr="00277CB5" w:rsidRDefault="00277CB5" w:rsidP="00277CB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7CB5">
        <w:rPr>
          <w:rFonts w:ascii="Times New Roman" w:hAnsi="Times New Roman"/>
          <w:b/>
          <w:bCs/>
          <w:color w:val="000000"/>
          <w:sz w:val="32"/>
          <w:szCs w:val="32"/>
        </w:rPr>
        <w:t>Система закаливания – важное условие для воспитания здорового ребёнка</w:t>
      </w:r>
    </w:p>
    <w:p w14:paraId="7A56318D" w14:textId="27221479" w:rsidR="00277CB5" w:rsidRDefault="00277CB5" w:rsidP="00277CB5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Титова</w:t>
      </w:r>
      <w:r w:rsidR="00F5107E">
        <w:rPr>
          <w:rFonts w:ascii="Times New Roman" w:hAnsi="Times New Roman"/>
          <w:b/>
          <w:bCs/>
          <w:iCs/>
          <w:sz w:val="28"/>
          <w:szCs w:val="28"/>
        </w:rPr>
        <w:t xml:space="preserve"> Ульяна Сергеевна</w:t>
      </w:r>
    </w:p>
    <w:p w14:paraId="57B7D8FF" w14:textId="77777777" w:rsidR="00277CB5" w:rsidRPr="00E07AC5" w:rsidRDefault="00277CB5" w:rsidP="00277CB5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430C8255" w14:textId="2D47B76B" w:rsidR="00277CB5" w:rsidRPr="00E07AC5" w:rsidRDefault="00277CB5" w:rsidP="00277CB5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sz w:val="28"/>
          <w:szCs w:val="28"/>
        </w:rPr>
      </w:pPr>
      <w:r w:rsidRPr="00E07AC5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07AC5">
        <w:rPr>
          <w:rFonts w:ascii="Times New Roman" w:hAnsi="Times New Roman"/>
          <w:sz w:val="28"/>
          <w:szCs w:val="28"/>
        </w:rPr>
        <w:t xml:space="preserve">: </w:t>
      </w:r>
      <w:r w:rsidR="00E96301">
        <w:rPr>
          <w:rFonts w:ascii="Times New Roman" w:hAnsi="Times New Roman"/>
          <w:sz w:val="28"/>
          <w:szCs w:val="28"/>
        </w:rPr>
        <w:t>Бокарева З.Н</w:t>
      </w:r>
      <w:r w:rsidRPr="00E07AC5">
        <w:rPr>
          <w:rFonts w:ascii="Times New Roman" w:hAnsi="Times New Roman"/>
          <w:sz w:val="28"/>
          <w:szCs w:val="28"/>
        </w:rPr>
        <w:t>., препод</w:t>
      </w:r>
      <w:r>
        <w:rPr>
          <w:rFonts w:ascii="Times New Roman" w:hAnsi="Times New Roman"/>
          <w:sz w:val="28"/>
          <w:szCs w:val="28"/>
        </w:rPr>
        <w:t>а</w:t>
      </w:r>
      <w:r w:rsidRPr="00E07AC5">
        <w:rPr>
          <w:rFonts w:ascii="Times New Roman" w:hAnsi="Times New Roman"/>
          <w:sz w:val="28"/>
          <w:szCs w:val="28"/>
        </w:rPr>
        <w:t>вател</w:t>
      </w:r>
      <w:r>
        <w:rPr>
          <w:rFonts w:ascii="Times New Roman" w:hAnsi="Times New Roman"/>
          <w:sz w:val="28"/>
          <w:szCs w:val="28"/>
        </w:rPr>
        <w:t>ь</w:t>
      </w:r>
      <w:r w:rsidRPr="00E07AC5">
        <w:rPr>
          <w:rFonts w:ascii="Times New Roman" w:hAnsi="Times New Roman"/>
          <w:sz w:val="28"/>
          <w:szCs w:val="28"/>
        </w:rPr>
        <w:t xml:space="preserve"> высшей категории</w:t>
      </w:r>
    </w:p>
    <w:p w14:paraId="51F0CC99" w14:textId="77777777" w:rsidR="00277CB5" w:rsidRDefault="00277CB5" w:rsidP="00277CB5">
      <w:pPr>
        <w:widowControl w:val="0"/>
        <w:autoSpaceDE w:val="0"/>
        <w:autoSpaceDN w:val="0"/>
        <w:adjustRightInd w:val="0"/>
        <w:spacing w:after="0" w:line="240" w:lineRule="auto"/>
        <w:ind w:left="300"/>
        <w:jc w:val="center"/>
        <w:rPr>
          <w:rFonts w:ascii="Times New Roman" w:hAnsi="Times New Roman"/>
          <w:i/>
          <w:iCs/>
          <w:sz w:val="28"/>
          <w:szCs w:val="28"/>
        </w:rPr>
      </w:pPr>
      <w:r w:rsidRPr="00E07AC5">
        <w:rPr>
          <w:rFonts w:ascii="Times New Roman" w:hAnsi="Times New Roman"/>
          <w:i/>
          <w:iCs/>
          <w:sz w:val="28"/>
          <w:szCs w:val="28"/>
        </w:rPr>
        <w:t>ЕТЖТ- филиал РГУПС</w:t>
      </w:r>
    </w:p>
    <w:p w14:paraId="1FE171A8" w14:textId="77777777" w:rsidR="00DA7009" w:rsidRPr="0011464F" w:rsidRDefault="00DA7009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>Давно известно, что здоровье человека на 10-20% зависит от наследственности, 10-20% - от состояния окружающей среды, 8-12% - от уровня здравоохранения и 50-70% - от образа жизни.</w:t>
      </w:r>
    </w:p>
    <w:p w14:paraId="26D20B08" w14:textId="0A9E682A" w:rsidR="00DA7009" w:rsidRPr="0011464F" w:rsidRDefault="00DA7009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>Здоровый образ жизни – это рациональное питание, занятие спортом, отказ от алкоголя и курения и многое другое. Важную роль играет и закаливание. Закаливание – это научно-обоснованная система использования физических факторов внешней среды для повышения сопротивляемости организма к простудным и инфекционным заболеваниям.</w:t>
      </w:r>
    </w:p>
    <w:p w14:paraId="6A6B8A4E" w14:textId="77777777" w:rsidR="0011464F" w:rsidRDefault="00DA7009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>Закаливание имеет цель повысить сопротивляемость организма к неблагоприятным воздействиям внешней среды. В первую очередь закаливание действует, конечно, на простудные заболевания. Почему именно на них? Все просто. Потому что закаливание вырабатывает устойчивость организма к переохлаждению, а именно переохлаждение и вызывает простудные заболевания. А также закаливание оказывает оздоровляющее действие на организм, повышает тонус нервной системы, улучшает кровообращение, нормализует обмен веществ, увеличивает жизненную емкость легких, мышечную силу, нормализует артериальное давление и другое.</w:t>
      </w:r>
    </w:p>
    <w:p w14:paraId="1D19F2A1" w14:textId="77777777" w:rsidR="0011464F" w:rsidRDefault="0088095C" w:rsidP="0011464F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464F">
        <w:rPr>
          <w:sz w:val="28"/>
          <w:szCs w:val="28"/>
        </w:rPr>
        <w:t>Закаливание не лечит, а предупреждает болезнь, и в этом его важнейшая профилактическая роль. Закаленный человек легко переносит не только жару и холод, но и резкие перемены внешней температуры, которые способны ослабить защитные силы организма.</w:t>
      </w:r>
    </w:p>
    <w:p w14:paraId="5430B65F" w14:textId="77777777" w:rsidR="0011464F" w:rsidRDefault="0088095C" w:rsidP="0011464F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464F">
        <w:rPr>
          <w:sz w:val="28"/>
          <w:szCs w:val="28"/>
        </w:rPr>
        <w:lastRenderedPageBreak/>
        <w:t>Главное же заключается в том, что закаливание приемлемо для любого человека, т.е. им могут заниматься люди любых возрастов независимо от степени физического развития. Закаливание повышает работоспособность и выносливость организма. Закаливающие процедуры нормализуют состояние эмоциональной сферы, делают человека более сдержанным, уравновешенным, они придают бодрость, улучшают настроение. Как считают йоги, закаливание приводит к слиянию организма с природой.</w:t>
      </w:r>
    </w:p>
    <w:p w14:paraId="023F86BC" w14:textId="77777777" w:rsidR="0011464F" w:rsidRDefault="0088095C" w:rsidP="0011464F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464F">
        <w:rPr>
          <w:sz w:val="28"/>
          <w:szCs w:val="28"/>
        </w:rPr>
        <w:t>Основные факторы закаливания — воздух, солнце и вода.</w:t>
      </w:r>
    </w:p>
    <w:p w14:paraId="0E0CD219" w14:textId="77777777" w:rsidR="0011464F" w:rsidRDefault="0011464F" w:rsidP="0011464F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8095C" w:rsidRPr="0011464F">
        <w:rPr>
          <w:sz w:val="28"/>
          <w:szCs w:val="28"/>
        </w:rPr>
        <w:t>ассмотрим, в чем же заключается механизм закаливания.</w:t>
      </w:r>
    </w:p>
    <w:p w14:paraId="2A238B25" w14:textId="77777777" w:rsidR="0011464F" w:rsidRDefault="0088095C" w:rsidP="0011464F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464F">
        <w:rPr>
          <w:sz w:val="28"/>
          <w:szCs w:val="28"/>
        </w:rPr>
        <w:t>Одним из важных факторов внешней среды, в которой живет человек, является её температура. Организм человека должен постоянно поддержи</w:t>
      </w:r>
      <w:r w:rsidR="0011464F">
        <w:rPr>
          <w:sz w:val="28"/>
          <w:szCs w:val="28"/>
        </w:rPr>
        <w:t>ва</w:t>
      </w:r>
      <w:r w:rsidRPr="0011464F">
        <w:rPr>
          <w:sz w:val="28"/>
          <w:szCs w:val="28"/>
        </w:rPr>
        <w:t>ть тепловой баланс при различных внешних температурах. И.П. Павлов писал, что организм может существовать только до тех пор, пока он в каждый момент уравновешивается с окружающими условиями. Как только это равновесие серьёзно нарушается, он перестаёт существовать.</w:t>
      </w:r>
    </w:p>
    <w:p w14:paraId="166834A3" w14:textId="77777777" w:rsidR="0011464F" w:rsidRDefault="0088095C" w:rsidP="0011464F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464F">
        <w:rPr>
          <w:sz w:val="28"/>
          <w:szCs w:val="28"/>
        </w:rPr>
        <w:t>В организме непрерывно происходят окислительные процессы с освобождением энергии, которая в конечном итоге превращается в тепловую, и передаются во внешнюю среду. Процессы теплообразования и теплопередачи регулируются системой терморегуляции в пределах её восстановительных возможностей. Под терморегуляцией понимается совокупность физиологических процессов, направленных на поддержание на определённом уровне относительно постоянной температуры тела человека.</w:t>
      </w:r>
    </w:p>
    <w:p w14:paraId="080C07EA" w14:textId="2FDEEE49" w:rsidR="0088095C" w:rsidRPr="0011464F" w:rsidRDefault="0088095C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sz w:val="28"/>
          <w:szCs w:val="28"/>
        </w:rPr>
        <w:t xml:space="preserve">Особенности терморегуляции организма детей породили еще в далеком прошлом две точки зрения на целесообразность подвергать их чрезмерным холодовым воздействиям. Сторонники одной из них рассматривали такое закаливание в качестве необходимого условия воспитания детей. При этом ссылались на обычаи некоторых народов. Так, скифы купали маленьких детей </w:t>
      </w:r>
      <w:r w:rsidRPr="0011464F">
        <w:rPr>
          <w:sz w:val="28"/>
          <w:szCs w:val="28"/>
        </w:rPr>
        <w:lastRenderedPageBreak/>
        <w:t>в любую погоду. Обычай обтирать новорожденных снегом, обливать маленьких детей холодной водой, купать в утренней росе существовал у якутов, остяков, тунгусов, цыган и др.</w:t>
      </w:r>
    </w:p>
    <w:p w14:paraId="26FC5713" w14:textId="77777777" w:rsidR="0088095C" w:rsidRPr="0011464F" w:rsidRDefault="0088095C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>М. В. Ломоносов резко выступал против попыток представить религиозный обряд крещения, как якобы направленный на закаливание младенцев. Он писал: «Упрямых попов, кои хотят насильно крестить холодной водою, я почитаю палачами, затем что желают после родин и крестин вскоре и похорон для своей корысти». Предельные холодовые нагрузки на организм детей и подростков требуют чрезвычайного напряжения всех физиологических механизмов, всех его защитных сил. И справиться с этой нагрузкой ребенок сможет лишь за счет нарушения деятельности органов и систем, которые непосредственно не участвовали в этой работе. Это так называемая цена приспособления. Наиболее уязвимым в таких ситуациях оказывается головной мозг. Поэтому мы считаем предельные холодовые нагрузки нецелесообразными для растущего организма.</w:t>
      </w:r>
    </w:p>
    <w:p w14:paraId="39A52CED" w14:textId="77777777" w:rsidR="0088095C" w:rsidRPr="0011464F" w:rsidRDefault="0088095C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>Есть достаточно других более легких и безопасных средств закаливания. Все сказанное позволяет отрицательно относиться к «моржеванию» детей и подростков и не рекомендовать данную форму тренировки защитных сил организма.</w:t>
      </w:r>
    </w:p>
    <w:p w14:paraId="502B55B3" w14:textId="77777777" w:rsidR="0011464F" w:rsidRDefault="0088095C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>По мере роста ребенка под влиянием закаливания увеличивается координирующая роль центральной нервной системы на деятельность всех внутренних органов, реакции организма становятся все более экономными, улучшается способность к тренировке. Надо подчеркнуть, что определенная ответная реакция организма вырабатывается только при систематическом повторении и только на данный фактор. На любые новые воздействия дети реагируют как незакаленные.</w:t>
      </w:r>
    </w:p>
    <w:p w14:paraId="538EC128" w14:textId="77777777" w:rsidR="0011464F" w:rsidRDefault="0088095C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 xml:space="preserve">Помимо возрастных особенностей организма, эффект закаливания во многом определяется индивидуальными чертами характера ребенка, </w:t>
      </w:r>
      <w:r w:rsidRPr="0011464F">
        <w:rPr>
          <w:color w:val="000000"/>
          <w:sz w:val="28"/>
          <w:szCs w:val="28"/>
        </w:rPr>
        <w:lastRenderedPageBreak/>
        <w:t>типологическими особенностями его высшей нервной деятельности. В организации закаливания необходимо учитывать индивидуальные особенности детей и подростков, не пренебрегать ими. Так, закаливание детей, у которых ярко выражены сила и уравновешенность нервных процессов, полезно проводить более быстрыми темпами по сравнению с закаливанием детей, в поведении которых обнаруживаются признаки слабости нервных процессов. Если у ребенка преобладает возбуждение, лучше проводить с ним успокаивающие процедуры, а если преобладает торможение, — бодрящие.</w:t>
      </w:r>
      <w:r w:rsidR="0011464F">
        <w:rPr>
          <w:color w:val="000000"/>
          <w:sz w:val="28"/>
          <w:szCs w:val="28"/>
        </w:rPr>
        <w:t xml:space="preserve"> И важно, чтобы во время процедуры у ребенка было хорошее настроение.</w:t>
      </w:r>
    </w:p>
    <w:p w14:paraId="1BDC4147" w14:textId="77777777" w:rsidR="0011464F" w:rsidRDefault="0011464F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>Повышение устойчивости человека к различным неблаго</w:t>
      </w:r>
      <w:r w:rsidRPr="0011464F">
        <w:rPr>
          <w:color w:val="000000"/>
          <w:sz w:val="28"/>
          <w:szCs w:val="28"/>
        </w:rPr>
        <w:softHyphen/>
        <w:t>приятным факторам окружающей среды — основная задача современной медицины. В этом именно и заключается её про</w:t>
      </w:r>
      <w:r w:rsidRPr="0011464F">
        <w:rPr>
          <w:color w:val="000000"/>
          <w:sz w:val="28"/>
          <w:szCs w:val="28"/>
        </w:rPr>
        <w:softHyphen/>
        <w:t>филактическая направленность.</w:t>
      </w:r>
    </w:p>
    <w:p w14:paraId="7B3F6422" w14:textId="77777777" w:rsidR="0011464F" w:rsidRDefault="0011464F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>Закаливание организма — это формирование и совершен</w:t>
      </w:r>
      <w:r w:rsidRPr="0011464F">
        <w:rPr>
          <w:color w:val="000000"/>
          <w:sz w:val="28"/>
          <w:szCs w:val="28"/>
        </w:rPr>
        <w:softHyphen/>
        <w:t>ствование функциональных систем, направленных на повыше</w:t>
      </w:r>
      <w:r w:rsidRPr="0011464F">
        <w:rPr>
          <w:color w:val="000000"/>
          <w:sz w:val="28"/>
          <w:szCs w:val="28"/>
        </w:rPr>
        <w:softHyphen/>
        <w:t>ние иммунитета организма, что в конечном итоге приводит к снижению «простудных» заболеваний.</w:t>
      </w:r>
    </w:p>
    <w:p w14:paraId="3683BC66" w14:textId="77777777" w:rsidR="0011464F" w:rsidRDefault="0011464F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>В механизме закаливания лежит общий адаптационный синдром. Плюсы заключаются в том, что человек получает возможность жить в условиях, ранее несовместимых с жизнью и решать задачи, прежде неразрешимых. Повышается устойчивость к заболеваниям. Закаливание благоприятно действует на весь организм: повышают тонус нервной системы, улучшают кровообращение и обмен веществ, пи облучении поверхности тела в организме возникает ряд фотохимических реакций, влекущих за собой сложные физико-химические превращения в тканях и органах (эти реакции обуславливают благоприятное действие на весь организм).</w:t>
      </w:r>
    </w:p>
    <w:p w14:paraId="5DD67A24" w14:textId="77777777" w:rsidR="0011464F" w:rsidRDefault="0011464F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>К минусам можно отнести лишь невыполнение принципов закаливания, в результате чего наступают различные нарушения в организме.</w:t>
      </w:r>
    </w:p>
    <w:p w14:paraId="6829DD96" w14:textId="77777777" w:rsidR="0011464F" w:rsidRDefault="0011464F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lastRenderedPageBreak/>
        <w:t>С давних времен использовались и сейчас остаются основными и самыми действенными средства закаливания естественные силы природы: солнце, воздух и вода. Наибольший эффект наблюдается от контрастного закаливания, которое включает ножные ванны, обтирание, душ, закаливание в парной.</w:t>
      </w:r>
    </w:p>
    <w:p w14:paraId="0143155C" w14:textId="364AA1B1" w:rsidR="0011464F" w:rsidRPr="0011464F" w:rsidRDefault="0011464F" w:rsidP="0011464F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464F">
        <w:rPr>
          <w:color w:val="000000"/>
          <w:sz w:val="28"/>
          <w:szCs w:val="28"/>
        </w:rPr>
        <w:t>Закаливание чаще всего рассматривается как процесс приспособления организма к меняющимся условиям погоды и климата. Но, говоря о закаливании как средстве физического воспитания, имеется в виду не только приспособление организма, происходящее под влиянием неблагоприятных условий. 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возраста. Оздоровительное значение воздушных, солнечных ванн, водных процедур, несомненно. Закаленные дети меньше болеют, легче переносят заболевания. 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Они не требуют сложной аппаратуры и специальных кабинетов; способы их применения в умелых руках не представляют затруднений.</w:t>
      </w:r>
    </w:p>
    <w:p w14:paraId="05971DD4" w14:textId="7060D76D" w:rsidR="0011464F" w:rsidRDefault="00CA4E80" w:rsidP="00CA4E80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Литература:</w:t>
      </w:r>
    </w:p>
    <w:p w14:paraId="4E357286" w14:textId="1CB204E5" w:rsidR="00CA4E80" w:rsidRDefault="00CA4E80" w:rsidP="00CA4E8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Николаев А.А. Двигательная активность и здоровье человека. Учебное пособие для студентов и преподавателей высших учебных заведений физической культуры. 2018. СГУ.</w:t>
      </w:r>
    </w:p>
    <w:p w14:paraId="2AADB5C4" w14:textId="0D35884B" w:rsidR="00CA4E80" w:rsidRPr="00CA4E80" w:rsidRDefault="00CA4E80" w:rsidP="00CA4E80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Глобальные рекомендации по физической активности для здоровья. Всемирная организация здравоохранения. 2020г.</w:t>
      </w:r>
      <w:bookmarkStart w:id="0" w:name="_GoBack"/>
      <w:bookmarkEnd w:id="0"/>
    </w:p>
    <w:sectPr w:rsidR="00CA4E80" w:rsidRPr="00CA4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6445D"/>
    <w:multiLevelType w:val="hybridMultilevel"/>
    <w:tmpl w:val="B56C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1F"/>
    <w:rsid w:val="0011464F"/>
    <w:rsid w:val="00132C3A"/>
    <w:rsid w:val="00277CB5"/>
    <w:rsid w:val="006777FE"/>
    <w:rsid w:val="0088095C"/>
    <w:rsid w:val="00CA4E80"/>
    <w:rsid w:val="00DA7009"/>
    <w:rsid w:val="00E96301"/>
    <w:rsid w:val="00ED591F"/>
    <w:rsid w:val="00F5107E"/>
    <w:rsid w:val="00F8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0122"/>
  <w15:chartTrackingRefBased/>
  <w15:docId w15:val="{F349172C-4FD1-451B-9831-91B5021C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C3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A700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4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Малютина</dc:creator>
  <cp:keywords/>
  <dc:description/>
  <cp:lastModifiedBy>класс</cp:lastModifiedBy>
  <cp:revision>9</cp:revision>
  <dcterms:created xsi:type="dcterms:W3CDTF">2023-01-23T14:35:00Z</dcterms:created>
  <dcterms:modified xsi:type="dcterms:W3CDTF">2023-04-20T07:15:00Z</dcterms:modified>
</cp:coreProperties>
</file>