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EE" w:rsidRPr="003C5DEE" w:rsidRDefault="00EF43C8" w:rsidP="0027765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277659">
        <w:t xml:space="preserve"> </w:t>
      </w:r>
      <w:r w:rsidR="003C5DEE" w:rsidRPr="003C5D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3C5DEE" w:rsidRPr="003C5DEE" w:rsidRDefault="003C5DEE" w:rsidP="00277659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5D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детский сад №</w:t>
      </w:r>
      <w:r w:rsidR="00277659" w:rsidRPr="002776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C5D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="00BA45E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п. Горнореченский </w:t>
      </w:r>
    </w:p>
    <w:p w:rsidR="003C5DEE" w:rsidRPr="003C5DEE" w:rsidRDefault="003C5DEE" w:rsidP="002776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5DE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Педагогический проект</w:t>
      </w:r>
      <w:r w:rsidR="00277659" w:rsidRPr="0027765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3C5DE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«Россия – Родина моя»</w:t>
      </w:r>
    </w:p>
    <w:p w:rsidR="003C5DE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5D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Разработала:</w:t>
      </w:r>
      <w:r w:rsidR="00277659" w:rsidRPr="002776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Казанцева Надежда Федоровна- воспитатель</w:t>
      </w:r>
    </w:p>
    <w:p w:rsidR="00277659" w:rsidRPr="000D69AE" w:rsidRDefault="00277659" w:rsidP="002776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76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Тип проекта: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информационно-познавательный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творческий, долгосрочный</w:t>
      </w:r>
    </w:p>
    <w:p w:rsidR="00BA45EB" w:rsidRDefault="00277659" w:rsidP="000935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76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 проекта:</w:t>
      </w:r>
      <w:r w:rsidR="00093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="00093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группы, воспитатели, родители 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:rsidR="00BA45EB" w:rsidRDefault="00BA45EB" w:rsidP="00277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A4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A45EB" w:rsidRPr="00BA45EB" w:rsidRDefault="00BA45EB" w:rsidP="00BA45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 реализации проекта:</w:t>
      </w:r>
      <w:r w:rsidRPr="00B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BA45EB" w:rsidRPr="00BA45EB" w:rsidRDefault="00BA45EB" w:rsidP="00277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проекта</w:t>
      </w:r>
      <w:r w:rsidRPr="00B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средней 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родители</w:t>
      </w:r>
    </w:p>
    <w:p w:rsidR="000935A8" w:rsidRDefault="00277659" w:rsidP="00277659">
      <w:pPr>
        <w:pStyle w:val="a6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277659">
        <w:rPr>
          <w:i/>
          <w:iCs/>
          <w:color w:val="010101"/>
          <w:sz w:val="28"/>
          <w:szCs w:val="28"/>
        </w:rPr>
        <w:t xml:space="preserve"> </w:t>
      </w:r>
    </w:p>
    <w:p w:rsidR="00277659" w:rsidRPr="00277659" w:rsidRDefault="00277659" w:rsidP="0027765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7659">
        <w:rPr>
          <w:b/>
          <w:i/>
          <w:iCs/>
          <w:color w:val="010101"/>
          <w:sz w:val="28"/>
          <w:szCs w:val="28"/>
        </w:rPr>
        <w:t>Актуальность проекта</w:t>
      </w:r>
      <w:r w:rsidR="003C5DEE" w:rsidRPr="003C5DEE">
        <w:rPr>
          <w:i/>
          <w:iCs/>
          <w:color w:val="010101"/>
          <w:sz w:val="28"/>
          <w:szCs w:val="28"/>
        </w:rPr>
        <w:t>.</w:t>
      </w:r>
      <w:r w:rsidRPr="00277659">
        <w:rPr>
          <w:color w:val="000000"/>
          <w:sz w:val="28"/>
          <w:szCs w:val="28"/>
        </w:rPr>
        <w:t xml:space="preserve"> С первых лет жизни ребенка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индивидуальности.</w:t>
      </w:r>
      <w:r w:rsidRPr="00277659">
        <w:rPr>
          <w:sz w:val="28"/>
          <w:szCs w:val="28"/>
        </w:rPr>
        <w:t xml:space="preserve">    Воспитание чувства патриотизма у детей – процесс сложный и длительный. Любовь к родной стране, родному краю играют огромную роль в становлении личности ребенка.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</w:t>
      </w:r>
      <w:r w:rsidRPr="00277659">
        <w:rPr>
          <w:color w:val="000000"/>
          <w:sz w:val="28"/>
          <w:szCs w:val="28"/>
        </w:rPr>
        <w:t xml:space="preserve">  Наши дети должны знать традиции национальной культуры, осознавать, понимать и активно участвовать в ее возрождении, самореализовать себя как личностей, любящих свою Родину, свой народ и все, что связано с народной культурой – это формирует устойчивое отношение к культуре родной страны, создавая эмоционально-положительную основу развития патриотических чувств.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59">
        <w:rPr>
          <w:rStyle w:val="c3"/>
          <w:rFonts w:ascii="Times New Roman" w:hAnsi="Times New Roman" w:cs="Times New Roman"/>
          <w:sz w:val="28"/>
          <w:szCs w:val="28"/>
        </w:rPr>
        <w:t>    В связи с этим очевидна неотложность решения острейших проблем воспитания патриотизма в работе с детьми дошкольного возраста.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вызвать у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а непросто навязать знания.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достигнуть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Pr="00EC3C6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эмоциональную среду, причем такие методы, которые не казались бы ребенку скучными, а естественно и гармонично наполняли его мировоззрение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должен осознать себя членом семьи, 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малой родины, потом –гражданином России.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спросят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Родина?»,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задумываясь ответил бы –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«Прежде всего это место где он родился, где его </w:t>
      </w:r>
    </w:p>
    <w:p w:rsidR="00277659" w:rsidRPr="00EC3C66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дом, друзья.»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77659" w:rsidRPr="00277659" w:rsidRDefault="00277659" w:rsidP="002776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решено </w:t>
      </w:r>
      <w:r w:rsidRPr="0027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реализовать проект </w:t>
      </w:r>
      <w:r w:rsidR="00B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«Моя </w:t>
      </w:r>
      <w:r w:rsidR="009F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Родина-Россия!</w:t>
      </w:r>
      <w:r w:rsidRPr="00EC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35A8" w:rsidRDefault="000935A8" w:rsidP="00BA45E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BA45EB" w:rsidRPr="00BA45EB" w:rsidRDefault="00BA45EB" w:rsidP="00BA45E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A45E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Проблема:</w:t>
      </w:r>
    </w:p>
    <w:p w:rsidR="00BA45EB" w:rsidRPr="000D69AE" w:rsidRDefault="00BA45EB" w:rsidP="00BA45EB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воспитания чувства патриотизма, любви к Родине традиционно решается в ДОУ. Но результаты исследования показывают, что у некоторых детей отмечается средний уровень знаний о родной стране, а у некоторых отсутствует познавательный интерес. Поэтому возникла необходимость изменить формы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организации педагогического процесса по ознакомлени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детей с особенностями родного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края.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шением данной проблемы является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проекта: «Моя Родина</w:t>
      </w:r>
      <w:r w:rsidR="00093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Россия».</w:t>
      </w:r>
    </w:p>
    <w:p w:rsidR="0078123A" w:rsidRDefault="0078123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Цель проекта: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Становление национального самосознания и развитие гражданско-патриотических чувств на основе воспитания любви к своему ближайшему окружению и своему Отечеству.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Задачи: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Обучающие: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Знакомить детей с элементами народного быта, русскими народными игрушками, народным творчеством.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Закрепить понятия «Родина», «Малая Родина», «Россия», «Россияне»;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знания о флаге, гербе и гимне России;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представления о том, что Российская Федерация – огромная, многонациональная страна;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 представления о Москве – главном городе, столице России;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Изучать героическое прошлое нашей страны;</w:t>
      </w:r>
    </w:p>
    <w:p w:rsidR="003C5DEE" w:rsidRPr="000935A8" w:rsidRDefault="003C5DEE" w:rsidP="000935A8">
      <w:pPr>
        <w:pStyle w:val="a5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экологическую культуру у детей.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Развивающие:</w:t>
      </w:r>
    </w:p>
    <w:p w:rsidR="003C5DEE" w:rsidRPr="000935A8" w:rsidRDefault="003C5DEE" w:rsidP="000935A8">
      <w:pPr>
        <w:pStyle w:val="a5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патриотические чувства и сознание обучающихся;</w:t>
      </w:r>
    </w:p>
    <w:p w:rsidR="003C5DEE" w:rsidRPr="000935A8" w:rsidRDefault="003C5DEE" w:rsidP="000935A8">
      <w:pPr>
        <w:pStyle w:val="a5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бережное отношение к городу и интерес к доступным </w:t>
      </w:r>
      <w:r w:rsidR="008F57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ребенку явлениям общественной жизни (достопримечательностям, культуре, природе);</w:t>
      </w:r>
    </w:p>
    <w:p w:rsidR="003C5DEE" w:rsidRPr="000935A8" w:rsidRDefault="003C5DEE" w:rsidP="000935A8">
      <w:pPr>
        <w:pStyle w:val="a5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инициативу ребёнка, его творческие способности.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Воспитательные:</w:t>
      </w:r>
    </w:p>
    <w:p w:rsidR="003C5DEE" w:rsidRPr="000935A8" w:rsidRDefault="003C5DEE" w:rsidP="000935A8">
      <w:pPr>
        <w:pStyle w:val="a5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у ребенка любовь и привязанность к своей семье, дому, детскому саду, малой родине;</w:t>
      </w:r>
    </w:p>
    <w:p w:rsidR="003C5DEE" w:rsidRPr="000935A8" w:rsidRDefault="003C5DEE" w:rsidP="000935A8">
      <w:pPr>
        <w:pStyle w:val="a5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у обучающихся ценности гражданственности, патриотизма, толерантности;</w:t>
      </w:r>
    </w:p>
    <w:p w:rsidR="003C5DEE" w:rsidRPr="000935A8" w:rsidRDefault="003C5DEE" w:rsidP="000935A8">
      <w:pPr>
        <w:pStyle w:val="a5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чувство долга перед Родиной, чувство привязанности к тем местам, где человек родился и вырос;</w:t>
      </w:r>
    </w:p>
    <w:p w:rsidR="003C5DEE" w:rsidRPr="000935A8" w:rsidRDefault="003C5DEE" w:rsidP="000935A8">
      <w:pPr>
        <w:pStyle w:val="a5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дружеские взаимоотношения, сотрудничество детей в совместной деятельности.</w:t>
      </w:r>
    </w:p>
    <w:p w:rsidR="000935A8" w:rsidRDefault="000935A8" w:rsidP="003C5DE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C5DEE" w:rsidRPr="000935A8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Педагогич</w:t>
      </w:r>
      <w:r w:rsid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еский проект «Моя Родина-Россия</w:t>
      </w: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для детей среднего дошкольного возраста определяет цели, задачи, основные направления, конкретные мероприятия патриотического воспитания вос</w:t>
      </w:r>
      <w:r w:rsidR="000935A8"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питанников на 2022-2023</w:t>
      </w: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учебный год и направлен на приобщение детей к традициям и ценностям отечественной </w:t>
      </w: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культуры, воспитание гражданско-патриотических чувств, а также ознакомление с достопримечательностями, природой и историей родного края.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представляет собой комплекс организационных, методических и воспитательных мероприятий, направленных на решение основных задач в области культурно-патриотического воспитания.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проекта предполагает совместную деятельность педагогического коллектива детского сада и родителей дошкольников.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Проект предусматривает содержание работы по блокам:</w:t>
      </w:r>
    </w:p>
    <w:p w:rsidR="003C5DEE" w:rsidRPr="000935A8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блок – «Моя семья»</w:t>
      </w:r>
    </w:p>
    <w:p w:rsidR="003C5DEE" w:rsidRPr="000935A8" w:rsidRDefault="0078123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блок – «Мой детский сад</w:t>
      </w:r>
      <w:r w:rsidR="003C5DEE"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78123A" w:rsidRDefault="0078123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блок – «Моя малая Родина»</w:t>
      </w:r>
    </w:p>
    <w:p w:rsidR="0078123A" w:rsidRDefault="0078123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 блок – «Моя страна Россия</w:t>
      </w:r>
      <w:r w:rsidR="003C5DEE" w:rsidRPr="00093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78123A" w:rsidRPr="000D69AE" w:rsidRDefault="0078123A" w:rsidP="0078123A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23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Условиями реализации проекта являются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систематизация материала по теме проекта, изучение методической литературы, подбор произведений детской литературы по программе, обновление развивающей среды в группе. В создании развивающей среды принимают участие не только педагоги, но и дети и их родители, что позволяет вызвать у всех интерес к данной теме.</w:t>
      </w:r>
    </w:p>
    <w:p w:rsidR="0078123A" w:rsidRPr="000D69AE" w:rsidRDefault="0078123A" w:rsidP="0078123A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2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Форма реализации</w:t>
      </w:r>
      <w:r w:rsidRPr="000D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сюжетно-ролевые и дидактические игры, интегрированные занятия, самостоятельная деятельность детей, выставка детского творчества, чтение художественной литературы, потешек, пословиц по теме, составление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ссказов, просмотр презентаций, 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картин, иллюстраций, спортивный досуг, викторины, экскурсии, наблюдения и прогулки, консультации для родителей.</w:t>
      </w:r>
    </w:p>
    <w:p w:rsidR="008F5776" w:rsidRP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57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Предполагаемый </w:t>
      </w:r>
      <w:r w:rsidRPr="008F57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результат:</w:t>
      </w:r>
    </w:p>
    <w:p w:rsid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детей:</w:t>
      </w:r>
    </w:p>
    <w:p w:rsidR="008F5776" w:rsidRPr="000D69AE" w:rsidRDefault="008F5776" w:rsidP="008F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интереса дошкольников к своей семье, к своему поселку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своей стране;</w:t>
      </w:r>
    </w:p>
    <w:p w:rsidR="008F5776" w:rsidRPr="000D69AE" w:rsidRDefault="008F5776" w:rsidP="008F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детьми навыков социального общения с взрослыми и сверстниками;</w:t>
      </w:r>
    </w:p>
    <w:p w:rsidR="008F5776" w:rsidRPr="000D69AE" w:rsidRDefault="008F5776" w:rsidP="008F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родной стране, желание быть патриотом своей Родины;</w:t>
      </w:r>
    </w:p>
    <w:p w:rsidR="008F5776" w:rsidRPr="000D69AE" w:rsidRDefault="008F5776" w:rsidP="008F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нравственных качеств личности: доброты, уважении к старшим, любви к Отчизне;</w:t>
      </w:r>
    </w:p>
    <w:p w:rsidR="008F5776" w:rsidRPr="000D69AE" w:rsidRDefault="008F5776" w:rsidP="008F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историю своей страны, её героев.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 родителей: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родители будут понимать важность воспитания патриотических качеств в дошкольном возрасте.</w:t>
      </w:r>
    </w:p>
    <w:p w:rsid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 педагогов: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уровня педагогического мастерства.</w:t>
      </w:r>
    </w:p>
    <w:p w:rsid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8F5776" w:rsidRP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57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Риски и пути преодоления рисков: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данного проекта возможно возникновение некоторых рисков, которые будут решены следующим путём: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Пассивное отношение родителей к проектной деятельности. Вовлечение пассивных родителей посредством индивидуальных консультаций, отдельных поручений, а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обеспечение материала для творчества.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Недостаточные знания детей для проведения конкретных мероприятий. Предварительная подготовка детей родителями в домашних условиях.</w:t>
      </w:r>
    </w:p>
    <w:p w:rsid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8F5776" w:rsidRPr="008F5776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F57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Принципы реализации проекта: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свободы и самостоятельности.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ребенку самостоятельно определить его отношение к культурным истокам: воспринимать, подражать,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мбинировать, создавать и т. п.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выбирать цель, определиться в мотивах и способах действия, в дальнейшем применении результата данного действия </w:t>
      </w:r>
      <w:r w:rsidRPr="000D6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(деятельности)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самооценке.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гуманно-творческой направленности.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 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элементами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воображение, фантазия, "открытие", озарение и др.,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полезность, новизна; а с другой-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создающий условия для проявления разнохарактерных отношений (дружеских, гуманных, деловых, партнёрских, сотрудничества, сотворчества и др.).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интеграции различных видов деятельности.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принципа интеграции невозможна без "вполне определенного обеспечения", включающего в себя содержание образования, методы его реализации, предметно-развивающую среду.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наглядности.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Широкое представление соответствующей изучаемому материалу 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наглядности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фотографии пейзажей, памятников, достопримечательностей и т. д.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последовательности.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 планирование изучаемо материала последовательно (от простого к сложному).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 занимательности.</w:t>
      </w:r>
    </w:p>
    <w:p w:rsidR="008F5776" w:rsidRPr="000D69AE" w:rsidRDefault="008F5776" w:rsidP="008F577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3C5DEE" w:rsidRPr="00F135E6" w:rsidRDefault="003C5DEE" w:rsidP="003C5DEE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135E6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Приоритетные направления:</w:t>
      </w:r>
    </w:p>
    <w:p w:rsidR="003C5DEE" w:rsidRPr="00F135E6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35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систематического, постепенно усложнявшегося освоения детьми знаний и умений.</w:t>
      </w:r>
    </w:p>
    <w:p w:rsidR="003C5DEE" w:rsidRPr="00F135E6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35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Совместная деятельность педагога и воспитанников.</w:t>
      </w:r>
    </w:p>
    <w:p w:rsidR="003C5DEE" w:rsidRPr="00F135E6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35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Просвещение и педагогическ</w:t>
      </w:r>
      <w:r w:rsidR="00F135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ое сотрудничество с родителями.</w:t>
      </w:r>
    </w:p>
    <w:p w:rsidR="000D39AC" w:rsidRDefault="00F53CAC" w:rsidP="003C5DEE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                             </w:t>
      </w:r>
    </w:p>
    <w:p w:rsidR="003C5DEE" w:rsidRDefault="00F53CAC" w:rsidP="003C5DEE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 xml:space="preserve">    </w:t>
      </w:r>
      <w:r w:rsidR="003C5DEE" w:rsidRPr="00F135E6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Этапы реализации проекта</w:t>
      </w:r>
    </w:p>
    <w:p w:rsidR="00F135E6" w:rsidRDefault="00F135E6" w:rsidP="00F135E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5E6" w:rsidRPr="000D69AE" w:rsidRDefault="00F135E6" w:rsidP="00F53CAC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 Организационно-подготовительный этап.</w:t>
      </w:r>
    </w:p>
    <w:p w:rsidR="00F135E6" w:rsidRPr="000D69AE" w:rsidRDefault="00F135E6" w:rsidP="00F53CAC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темы проекта, постановка целей и задач;  составление плана основного этапа, подбор и разработка  совместной деятельности взрослого и детей: подбор  литературных произведений;  подбор бесед; подготовка методических и дидактических материалов, видео и аудио материалов. Подготовка презентаций по теме проекта.</w:t>
      </w:r>
    </w:p>
    <w:p w:rsidR="00F135E6" w:rsidRDefault="00F135E6" w:rsidP="00F53CAC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родителями:</w:t>
      </w:r>
      <w:r w:rsidRPr="000D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папок – передвижек для родителей по теме проекта, подборка литературы, изготовление лэпбука «Моя Родина Россия»</w:t>
      </w:r>
    </w:p>
    <w:p w:rsidR="00F53CAC" w:rsidRDefault="00F53CAC" w:rsidP="00F53CAC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C5DEE" w:rsidRPr="00F53CAC" w:rsidRDefault="00F53CAC" w:rsidP="00F53CAC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2этап. Основной.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C5DEE" w:rsidRPr="00F53CA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Содержание работы в рамках реализации педагогического проекта «Россия – Родина моя».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Тематическое планирование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целостную картину сведений о России.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Блок «Моя семья»</w:t>
      </w:r>
    </w:p>
    <w:p w:rsidR="00F53CAC" w:rsidRDefault="00F53CAC" w:rsidP="00F53C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3C5DEE"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 ребенка начинается с его семьи, впервые он осознает себя человеком – членом семейного сообщес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тва.</w:t>
      </w:r>
    </w:p>
    <w:p w:rsidR="003C5DEE" w:rsidRPr="00F53CAC" w:rsidRDefault="00F53CAC" w:rsidP="00F53C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3C5DEE"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рамках этого блока дети получают знания о своем ближайшем окружении, семье, у них воспитываются гуманные отношения к своим близким, уточняются представления детей о занятиях, именах близких людей, семейных историях, традициях.</w:t>
      </w:r>
    </w:p>
    <w:p w:rsidR="003C5DEE" w:rsidRPr="00F53CAC" w:rsidRDefault="00F53CAC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3C5DEE"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Семейное изучение своей родословной поможет детям начать осмысление важных моментов: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корни каждого – в истории и традициях семьи;</w:t>
      </w:r>
    </w:p>
    <w:p w:rsidR="003C5DEE" w:rsidRPr="00F53CAC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семья – ячейка общества, хранительница национальных традиций;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счастье семьи – счастье и благополучие народа.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Цель: </w:t>
      </w: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Укрепление связи поколений в семье, уважения к представителям старшего поколения.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Добровольность участия каждого родителя – обязательное требование и условие данной работы.</w:t>
      </w:r>
    </w:p>
    <w:p w:rsidR="003C5DEE" w:rsidRPr="00F53CAC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Задачи:</w:t>
      </w:r>
    </w:p>
    <w:p w:rsidR="00F53CAC" w:rsidRPr="00F53CAC" w:rsidRDefault="003C5DEE" w:rsidP="00F53CAC">
      <w:pPr>
        <w:pStyle w:val="a5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интерес к своим близким, </w:t>
      </w:r>
    </w:p>
    <w:p w:rsidR="003C5DEE" w:rsidRPr="00F53CAC" w:rsidRDefault="003C5DEE" w:rsidP="00F53CAC">
      <w:pPr>
        <w:pStyle w:val="a5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познавательный интерес к представителям старшего поколения.</w:t>
      </w:r>
    </w:p>
    <w:p w:rsidR="003C5DEE" w:rsidRPr="00F53CAC" w:rsidRDefault="003C5DEE" w:rsidP="00F53CAC">
      <w:pPr>
        <w:pStyle w:val="a5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уважение и почитание людей старшего поколения.</w:t>
      </w:r>
    </w:p>
    <w:p w:rsidR="00F53CAC" w:rsidRPr="00F53CAC" w:rsidRDefault="003C5DEE" w:rsidP="00F53CAC">
      <w:pPr>
        <w:pStyle w:val="a5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Обратить внимание на внешние признаки сходства и различия детей, содействовать половой идентификации.</w:t>
      </w:r>
    </w:p>
    <w:p w:rsidR="003C5DEE" w:rsidRPr="00F53CAC" w:rsidRDefault="00F53CAC" w:rsidP="00F53C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Содержание:</w:t>
      </w:r>
    </w:p>
    <w:p w:rsidR="003C5DEE" w:rsidRPr="00F53CAC" w:rsidRDefault="003C5DEE" w:rsidP="00F53CA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Рассматривание фотографий. Беседа о взаимоотношениях в семье. У каждого человека есть семья: папа, мама, брат, сестра. Папа и дедушка – мужчины, брат – мальчик; они носят мужские имена. Мама и бабушка – женщины, сестра – девочка; они носят женские имена. В семье все заботятся друг о друге, друг другу помогают.</w:t>
      </w:r>
    </w:p>
    <w:p w:rsidR="003C5DE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в семье все было хорошо, члены семьи выполняют обязательные правила: желают доброго утра и спокойной ночи, приятных снов, просят прощения за предоставленные неудобства, благодарят за заботу. Семья состоит не только из тех, кто живет в одном доме (квартире), тети, дяди, дедушки, бабушки могут жить в других домах и даже городах.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Деятельность воспитателя, детей и родителей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Беседы «Я и моя семья», «Мама, папа, я – дружная семья», 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 по репродукциям картин известных художников на темы «Семья».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Составление рассказов о своей семье, о профессиях мамы и папы, друзьях и общих играх с ними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художественной литературы З. Александрова «Посидим в тишине», ненецкая народная сказка «Кукушка», «Айога», русские народные сказки «Сестрица Аленушка и братец Иванушка», «Царевна-лягушка», заучивание стихов, пословиц, поговорок про семью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Просмотр мультфильмов «Гуси-лебеди», «Волк и теленок», «Мешок яблок».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Рисование «Моя семья», «Я рисую маму», «Дерево жизни».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Аппликация «Дом, в котором я живу».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Выставка фотографий «Моя семья».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альбома детских рисунков «Я рисую семью».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 семейного творчества «Генеалогическое древо моей семьи».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Участие в праздниках «День Матери», «Международный женский день».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Ожидаемые результаты: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Уважение и почитание людей старшего поколения.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контакта со старшими членами семьи, укрепление семейных традиций, духовное общение детей с пожилыми людьми.</w:t>
      </w:r>
    </w:p>
    <w:p w:rsidR="00A26650" w:rsidRPr="00A26650" w:rsidRDefault="00A26650" w:rsidP="00A2665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Освоение понятий «любовь», «забота», «взаимопонимание».</w:t>
      </w:r>
    </w:p>
    <w:p w:rsidR="003C5DEE" w:rsidRPr="00A26650" w:rsidRDefault="00A26650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26650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Блок «Мой</w:t>
      </w:r>
      <w:r w:rsidR="003C5DEE" w:rsidRPr="00A26650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 детский сад»</w:t>
      </w:r>
    </w:p>
    <w:p w:rsidR="003C5DEE" w:rsidRPr="000E7AF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История детского сада в фотографиях.</w:t>
      </w:r>
    </w:p>
    <w:p w:rsidR="003C5DEE" w:rsidRPr="000E7AF4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взрослые работают. Чтобы дети не оставались дома одни, их приводят в детский сад, где много разных людей: детей и взрослых. Всем им хорошо, когда они заботятся друг о друге, приветливо здороваются, прощаются, благодарят за оказанную услугу, замечают плохое настроение других. В детском саду есть добрые, умные, заботливые люди – воспитатели. Они знают много интересного, могут научить лепить, рисовать, читают книги, играют с детьми. Есть няня – она наводит чистоту, кормит детей. Есть повар – он готовит для детей вкусную еду, заботится о том, чтобы они быстрее выросли.</w:t>
      </w:r>
    </w:p>
    <w:p w:rsidR="000E7AF4" w:rsidRPr="000E7AF4" w:rsidRDefault="003C5DEE" w:rsidP="000E7AF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детский сад дети ходят не только потому, что им нельзя оставаться одним дома, но еще и потому, что в детском саду много интересных занятий, многому можно научиться.</w:t>
      </w:r>
      <w:r w:rsid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детском саду много друзей.</w:t>
      </w:r>
      <w:r w:rsidR="000E7AF4" w:rsidRPr="000E7AF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0E7AF4" w:rsidRP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Рассматривание фотографий с каждым ребенком в отдельности и с подгруппой детей. Узнавание себя и других на фотографиях. Рассказ воспитателя о каждом ласковым и доброжелательным тоном. Дети делятся на мальчиков и девочек. Они во многом похожи: любят играть, слушать интересные истории, петь, танцевать, любят своих родителей, ходят в детский сад. Вместе с тем они отличаются друг от друга: у них разная одежда, разные прически, разные игрушки. Девочки слабее мальчиков – им нужно во всем помогать, уступать место, пропускать вперед. Составление детьми рассказов о своих друзьях.</w:t>
      </w:r>
    </w:p>
    <w:p w:rsidR="003C5DEE" w:rsidRPr="000E7AF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7A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Детский сад – большая дружная семья, в которой все заботятся друг о друге, дружат, занимаются интересными делами.</w:t>
      </w:r>
    </w:p>
    <w:p w:rsidR="003C5DEE" w:rsidRPr="000E7AF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0E7AF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Деятельность воспитателя, детей и родителей</w:t>
      </w:r>
    </w:p>
    <w:p w:rsidR="003C5DEE" w:rsidRPr="005146DA" w:rsidRDefault="003C5DEE" w:rsidP="000E7AF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5DE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«Детский сад – большая семья», «Кто 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нас заботится в детском саду», «Учимся дружить».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 по репродукциям картин извес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тных художников на темы «Друзья», «</w:t>
      </w:r>
      <w:r w:rsidR="005146DA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 любимый детский сад»</w:t>
      </w:r>
    </w:p>
    <w:p w:rsidR="005146DA" w:rsidRPr="005146DA" w:rsidRDefault="003C5DEE" w:rsidP="005146D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художественной литературы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Сказки и рассказы В. Сутеева о дружбе,</w:t>
      </w:r>
      <w:r w:rsidR="005146DA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C5DEE" w:rsidRPr="005146DA" w:rsidRDefault="000E7AF4" w:rsidP="005146D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В.</w:t>
      </w:r>
      <w:r w:rsidR="005146DA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Осеева «Три товарища», 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заучивание стихо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 детский сад, пословиц, поговорок про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дружбу.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смотр мультфильмов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«Каникулы Бонифация», «Пода</w:t>
      </w:r>
      <w:r w:rsidR="000E7AF4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рок для слона»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«Мешок яблок».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Составление </w:t>
      </w:r>
      <w:r w:rsidR="005146DA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рассказов о детском саде, друзьях</w:t>
      </w:r>
    </w:p>
    <w:p w:rsidR="005146DA" w:rsidRPr="005146DA" w:rsidRDefault="005146D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Рисование «Мой друг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», 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Аппликация</w:t>
      </w:r>
      <w:r w:rsidR="005146DA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(коллективная работа) «Мой детский сад»</w:t>
      </w:r>
    </w:p>
    <w:p w:rsidR="005146DA" w:rsidRPr="005146DA" w:rsidRDefault="005146D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Лепка «Мои любимые игрушки»,</w:t>
      </w:r>
    </w:p>
    <w:p w:rsidR="003C5DEE" w:rsidRPr="005146DA" w:rsidRDefault="005146DA" w:rsidP="005146D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 фотоальбома « Детский сад и все все все»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Ожидаемые результаты:</w:t>
      </w:r>
    </w:p>
    <w:p w:rsidR="003C5DEE" w:rsidRPr="005146DA" w:rsidRDefault="005146D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Уважение к сотрудникам детского сада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C5DEE" w:rsidRPr="005146DA" w:rsidRDefault="005146DA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Освоение понятия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«друж</w:t>
      </w: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ба»</w:t>
      </w:r>
      <w:r w:rsidR="003C5DEE"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C5DEE" w:rsidRPr="005146DA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положительных эмоций и чувств от прихода в детский сад.</w:t>
      </w:r>
    </w:p>
    <w:p w:rsidR="003C5DEE" w:rsidRPr="000827A9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827A9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Бл</w:t>
      </w:r>
      <w:r w:rsidR="005146DA" w:rsidRPr="000827A9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ок «Моя малая Родина</w:t>
      </w:r>
      <w:r w:rsidRPr="000827A9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»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трудиться на благо, беречь ее богатства. Базовым этапом формирования у детей любви к Родине следует считать накопление ими социал</w:t>
      </w:r>
      <w:r w:rsidR="005146DA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ьного опыта жизни в своем поселке, городе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приобщение к миру его культуры. Любовь к Отчизне начинается с любви к своей малой Родине – месту, где человек родился.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3C5DEE" w:rsidRPr="00AA150E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края.</w:t>
      </w:r>
    </w:p>
    <w:p w:rsidR="003C5DEE" w:rsidRPr="00AA150E" w:rsidRDefault="00AA150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Знакомясь с родным краем</w:t>
      </w:r>
      <w:r w:rsidR="003C5DEE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его достопримечательностями, ребёнок учится осознавать себя живущим в определённый временной период, в определённых этнокультурных условиях. В этой связи успешность развития ребенка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 знакомстве с малой Родиной</w:t>
      </w:r>
      <w:r w:rsidR="003C5DEE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станет возможной только при условии их активного взаимодействия с окружающим миром эмоционально-практическим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Цель: 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Приобщение дошкольников к и</w:t>
      </w:r>
      <w:r w:rsidR="00AA150E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стории и культуре родного края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AA150E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поселка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местным достопримечательностям, воспитание любви и привязанности к родному краю.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Задачи: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Создать условия для восприятия сведений об историческом прошлом и культурном облике родного края.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Осуществлять ознакомление дошкольников с историческим, культурным, географическим, природно-экологическим своеобразием родного региона.</w:t>
      </w:r>
    </w:p>
    <w:p w:rsidR="003C5DEE" w:rsidRPr="00AA150E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бере</w:t>
      </w:r>
      <w:r w:rsidR="00AA150E"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жное отношение к поселку</w:t>
      </w: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его достопримечательностям, культурным ценностям, природе.</w:t>
      </w:r>
    </w:p>
    <w:p w:rsidR="00B51371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чувство гордости за своих земляков, эмоционально-ценностное отношение к краю.</w:t>
      </w:r>
    </w:p>
    <w:p w:rsidR="003C5DEE" w:rsidRPr="00233C74" w:rsidRDefault="00B51371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 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Горнореченский- это поселок, в котором мы  родились и живем, называем его</w:t>
      </w:r>
      <w:r w:rsidR="003C5DEE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родн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ым. Все любят свою малую родину, тоскуют по ней</w:t>
      </w:r>
      <w:r w:rsidR="003C5DEE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когда уезжают, много делают для того, чтобы он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3C5DEE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стал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лучше. У каждого населенного пункта</w:t>
      </w:r>
      <w:r w:rsidR="003C5DEE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как и у человека, есть имя, день рожден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ия. Достопримечательности поселка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 любимые места в фотографиях 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Деятельность воспитателя, детей и родителей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 «Малая Родина», «Улицы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родного поселка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«Дос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топримечательности Горнореченского», «История родного поселка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патр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иотического центра «Горнореченский и Кавалерово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моя малая Родина» с фотография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 достопримечательностей , символикой 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гербом и флагом.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Совместная деятельность с родителями «Мой домашний адрес».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Просмотр видеоролика 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«Моя малая Родина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233C74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Чтение художественной литературы С. Михалков «Моя улица», 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чтение стихов местных авторов Г.Николайчук « Здравствуй. Родина моя светлая!». « Кавалерово – край зеленый» 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Прослушивание песен Ю. Антонова «Есть улиц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 центральные…»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Выставка детских рисунков «Моя Родина».</w:t>
      </w:r>
    </w:p>
    <w:p w:rsidR="003C5DEE" w:rsidRPr="00233C74" w:rsidRDefault="00233C74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Экскурсия по поселку</w:t>
      </w:r>
      <w:r w:rsidR="003C5DEE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родителями.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Ожидаемые результаты:</w:t>
      </w:r>
    </w:p>
    <w:p w:rsidR="003C5DEE" w:rsidRPr="00233C74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Становлени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чувства гордости за свой поселок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за людей, участвовавших в его создании, за его неповторимую красоту.</w:t>
      </w:r>
    </w:p>
    <w:p w:rsidR="003C5DEE" w:rsidRPr="00233C74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Расширение и систематизация знаний детей об истор</w:t>
      </w:r>
      <w:r w:rsidR="00233C74"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 возникновения родного поселка</w:t>
      </w:r>
      <w:r w:rsidRPr="00233C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Блок «Родная страна»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Русская история богата яркими событиями, пронизана великой силой духа, богатырскими подвигами, воспетыми в летописях, легендах, былинах, музыке, архитектуре, живописи, поэзии.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Знакомство детей с родной страной,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родной страны, родного края, полученные в детстве, нередко остаются в памяти человека на всю жизнь. Любовь к близким людям, к детскому саду, к родному селу и родной стране играют огромную роль в становлении личности ребенка.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Цель: </w:t>
      </w: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Сформировать целостное представление о своей стране, выделить основные символы России и ее столицы.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Задачи: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представления о России как о родной стране, о Москве как о столице России.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Воспитать гражданско-патриотические чувства через изучение государственной символики России.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чувства привязанности к своему родному краю, своей малой родине на основе приобщения к родной природе, культуре и традициям.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чувство гордости за свою страну, ее историю и народа.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Темы: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1. «Моя страна»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Моя страна – моя Россия. Государственные символы России, знакомство с гербом, флагом и гимном. Россия – многонациональная страна, где разные народы проживают в мире и согласии. Москва – столица России, главные город государства. Достопримечательности Москвы.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Выдающиеся люди, прославившие Россию. Развивать интерес к прошлому страны, воспитывать уважение к выдающимся людям, желание быть полезным своей Родине.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Российская Армия, защитники государства, военные профессии. Армия создана для защиты страны. Воспитывать в детях отвагу, мужество, желание защищать тех, кто нуждается в помощи. Поддерживать в мальчиках желание быть похожими на русских воинов – защитников. Способствовать развитию духовно-православного отношения к миру, пониманию защиты малых и слабых как долга.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Великая Отечественная война в истории страны. Познакомить детей с боевыми наградами, которыми награждали воинов во время Великой Отечественной Войны, воспитывать уважение к ратным подвигам бойцов и командиров, гордость за свой народ, любовь к Родине.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2. «Природа»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Разнообразие животного и растительного мира страны – природные и климатические зоны. Познакомить с природными богатствами России.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Деятельность воспитателя, детей и родителей</w:t>
      </w:r>
    </w:p>
    <w:p w:rsidR="003C5DEE" w:rsidRPr="00402C67" w:rsidRDefault="003C5DEE" w:rsidP="003C5DE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 «Россия – страна, в которой я живу», «Москва – столица России», «Государственная символика Российской Федерации», «Природа России», «Защитники Родины в годы Великой Отечественной войны».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Чтение художественной литературы и прослушивание песен о родной стране.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 чтецов «Моя Родина».</w:t>
      </w:r>
    </w:p>
    <w:p w:rsidR="003C5DEE" w:rsidRPr="00402C67" w:rsidRDefault="00402C67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Просмотр презентации «Богатства моей страны», «Россия – родина моя!».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Участие в акции «Бессме</w:t>
      </w:r>
      <w:r w:rsidR="00402C67"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ртный полк», «Письмо ветерану»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уголка патриотического воспитания «Москва – столица России», «Государственная символика Российской Федерации».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выставки «Великая Отечественная война».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Ожидаемые результаты: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интереса к историческому прошлому нашего города и к неповторимой природе родного края;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Приобретение детьми исследовательских навыков;</w:t>
      </w:r>
    </w:p>
    <w:p w:rsidR="003C5DEE" w:rsidRPr="00402C67" w:rsidRDefault="003C5DEE" w:rsidP="003C5DE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2C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разносторонних знаний о родной стране, любви и бережного отношения к Родине.</w:t>
      </w:r>
    </w:p>
    <w:p w:rsidR="00EF43C8" w:rsidRPr="00EF43C8" w:rsidRDefault="00EF43C8" w:rsidP="000D39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F43C8" w:rsidRPr="000D39AC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39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позволяет не просто повысить интерес детей к своей стране</w:t>
      </w:r>
      <w:r w:rsidR="000D3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родному краю, своей малой Родине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 рамках одного проекта не представляется возможным охватить все проблемы патриотического воспитания в образовательном пространстве ДОУ. Проект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 необходимость дальнейшей работы в этом направлении.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проекта бала достигнута основная цель - у детей появился интерес</w:t>
      </w:r>
      <w:r w:rsidR="00DA3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своей Родине</w:t>
      </w: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желание узнавать культуру своего народа.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познакомились с традициями и обычаями своего народа; знают и узнают русский народный костюм, научились различать жанры устного народного творчества, виды декоративно-прикладного искусства.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способствовал обогащению эмоциональной и интеллектуальной сферы дошкольников, развитию творческих способностей детей, развитию эстетического восприятия.</w:t>
      </w:r>
    </w:p>
    <w:p w:rsidR="00EF43C8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3C8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2E96" w:rsidRDefault="00A62E96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2E96" w:rsidRDefault="00A62E96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888" w:rsidRDefault="00DA388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888" w:rsidRDefault="00DA388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888" w:rsidRDefault="00DA388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62E96" w:rsidRDefault="00A62E96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3C8" w:rsidRPr="00EF43C8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Список л</w:t>
      </w:r>
      <w:r w:rsidRPr="00EF43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итературы: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Алешина А. Н., «Ознакомление с окружающим миром». – М: ТЦ Сфера.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БаранниковаО. Н. «Уроки гражданственности и патриотизма в детском саду: Практическое пособие». – М: АРКТИ, 2007г.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Вераксы Н. Е. «Основная образовательная программа дошкольного образования «От рождения до школы». Мозаика- синтез, М: 2015г.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Головин Н. «Моя первая история». –М, 1993г.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Данилина Г. Н. «Дошкольнику – об истории и культуре России»: Пособие для реализации государственной программы «Патриотическое воспитание граждан Российской Федерации»- М: АРКТИ, 2005г.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Дегтярев А. Я. «История российского флага: легенды, факты, споры», М: ТОО Интелтех, Воскресенье, 1994г.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Ковалева Г. А. «Воспитывая маленького гражданина».- М: АРКТИ, 2005г.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Кондрыкинская Л. А. «Дошкольникам о защитниках Отечества». Методическое пособие по патриотическому воспитанию в ДОУ. – М: ТЦ Сфера, 2006г.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Мы живем в России. Гражданско – патриотическое воспитание дошкольников Н. Г. Зеленова, Л. Е. Осипова М., 2007г.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Новиков С. В., Новикова Е. П. «Родная история». –М: Эксмо, 2004г.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Нравственное воспитание в детском саду. В. Г. Нечаевой.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Ривина Е. К. «Герб и флаг России: Знакомим дошкольников и младших школьников с Государственными символами». –М: АРКТИ, 2002г.</w:t>
      </w:r>
    </w:p>
    <w:p w:rsidR="00EF43C8" w:rsidRPr="000D69AE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Соловьев В. «История для детей и взрослых».- М: Белый город, 2003г.</w:t>
      </w:r>
    </w:p>
    <w:p w:rsidR="00EF43C8" w:rsidRDefault="00EF43C8" w:rsidP="00EF43C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Я и мир. Конспекты занятий по социально – нравственному воспитанию детей дошкольного возраста, Мосалова Л. Л., – СПб. : детство-Пресс, 2011г</w:t>
      </w:r>
    </w:p>
    <w:p w:rsidR="00B016BC" w:rsidRPr="00402C67" w:rsidRDefault="00B016BC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6BC" w:rsidRPr="00402C67" w:rsidSect="00F1375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C68"/>
    <w:multiLevelType w:val="hybridMultilevel"/>
    <w:tmpl w:val="A4F61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6257C2">
      <w:numFmt w:val="bullet"/>
      <w:lvlText w:val="•"/>
      <w:lvlJc w:val="left"/>
      <w:pPr>
        <w:ind w:left="2854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C3909"/>
    <w:multiLevelType w:val="hybridMultilevel"/>
    <w:tmpl w:val="F2B0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D24E9"/>
    <w:multiLevelType w:val="hybridMultilevel"/>
    <w:tmpl w:val="7FB824B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E71998"/>
    <w:multiLevelType w:val="multilevel"/>
    <w:tmpl w:val="2718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60FA"/>
    <w:multiLevelType w:val="hybridMultilevel"/>
    <w:tmpl w:val="1FC4F0E4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60A0EAD"/>
    <w:multiLevelType w:val="multilevel"/>
    <w:tmpl w:val="83A4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31BFF"/>
    <w:multiLevelType w:val="hybridMultilevel"/>
    <w:tmpl w:val="5986F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A31558"/>
    <w:multiLevelType w:val="hybridMultilevel"/>
    <w:tmpl w:val="FA62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710"/>
    <w:multiLevelType w:val="multilevel"/>
    <w:tmpl w:val="B20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85980"/>
    <w:multiLevelType w:val="multilevel"/>
    <w:tmpl w:val="3E8AA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C197E"/>
    <w:multiLevelType w:val="hybridMultilevel"/>
    <w:tmpl w:val="904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1DE6"/>
    <w:multiLevelType w:val="multilevel"/>
    <w:tmpl w:val="801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9437A"/>
    <w:multiLevelType w:val="multilevel"/>
    <w:tmpl w:val="B23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F7D94"/>
    <w:multiLevelType w:val="multilevel"/>
    <w:tmpl w:val="E6A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A60C1"/>
    <w:multiLevelType w:val="multilevel"/>
    <w:tmpl w:val="3E8AA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87EE2"/>
    <w:multiLevelType w:val="hybridMultilevel"/>
    <w:tmpl w:val="E04C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40434"/>
    <w:multiLevelType w:val="multilevel"/>
    <w:tmpl w:val="F67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8034F5"/>
    <w:multiLevelType w:val="multilevel"/>
    <w:tmpl w:val="92D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407C1"/>
    <w:multiLevelType w:val="multilevel"/>
    <w:tmpl w:val="4E3A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43170"/>
    <w:multiLevelType w:val="multilevel"/>
    <w:tmpl w:val="983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75DF4"/>
    <w:multiLevelType w:val="hybridMultilevel"/>
    <w:tmpl w:val="490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9077B"/>
    <w:multiLevelType w:val="hybridMultilevel"/>
    <w:tmpl w:val="53DA55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7100CF"/>
    <w:multiLevelType w:val="hybridMultilevel"/>
    <w:tmpl w:val="A2BA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08D"/>
    <w:multiLevelType w:val="multilevel"/>
    <w:tmpl w:val="D4C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548D"/>
    <w:multiLevelType w:val="hybridMultilevel"/>
    <w:tmpl w:val="F2A2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10B4B"/>
    <w:multiLevelType w:val="multilevel"/>
    <w:tmpl w:val="D3E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A002E"/>
    <w:multiLevelType w:val="multilevel"/>
    <w:tmpl w:val="031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B931C2"/>
    <w:multiLevelType w:val="multilevel"/>
    <w:tmpl w:val="27F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997ED6"/>
    <w:multiLevelType w:val="hybridMultilevel"/>
    <w:tmpl w:val="F592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C75F8"/>
    <w:multiLevelType w:val="hybridMultilevel"/>
    <w:tmpl w:val="25CAF85C"/>
    <w:lvl w:ilvl="0" w:tplc="93E2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B24A6"/>
    <w:multiLevelType w:val="multilevel"/>
    <w:tmpl w:val="4DEE2C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27"/>
  </w:num>
  <w:num w:numId="5">
    <w:abstractNumId w:val="23"/>
  </w:num>
  <w:num w:numId="6">
    <w:abstractNumId w:val="29"/>
  </w:num>
  <w:num w:numId="7">
    <w:abstractNumId w:val="10"/>
  </w:num>
  <w:num w:numId="8">
    <w:abstractNumId w:val="1"/>
  </w:num>
  <w:num w:numId="9">
    <w:abstractNumId w:val="4"/>
  </w:num>
  <w:num w:numId="10">
    <w:abstractNumId w:val="21"/>
  </w:num>
  <w:num w:numId="11">
    <w:abstractNumId w:val="2"/>
  </w:num>
  <w:num w:numId="12">
    <w:abstractNumId w:val="13"/>
  </w:num>
  <w:num w:numId="13">
    <w:abstractNumId w:val="20"/>
  </w:num>
  <w:num w:numId="14">
    <w:abstractNumId w:val="25"/>
  </w:num>
  <w:num w:numId="15">
    <w:abstractNumId w:val="0"/>
  </w:num>
  <w:num w:numId="16">
    <w:abstractNumId w:val="3"/>
  </w:num>
  <w:num w:numId="17">
    <w:abstractNumId w:val="6"/>
  </w:num>
  <w:num w:numId="18">
    <w:abstractNumId w:val="22"/>
  </w:num>
  <w:num w:numId="19">
    <w:abstractNumId w:val="11"/>
  </w:num>
  <w:num w:numId="20">
    <w:abstractNumId w:val="12"/>
  </w:num>
  <w:num w:numId="21">
    <w:abstractNumId w:val="18"/>
  </w:num>
  <w:num w:numId="22">
    <w:abstractNumId w:val="5"/>
  </w:num>
  <w:num w:numId="23">
    <w:abstractNumId w:val="8"/>
  </w:num>
  <w:num w:numId="24">
    <w:abstractNumId w:val="26"/>
  </w:num>
  <w:num w:numId="25">
    <w:abstractNumId w:val="16"/>
  </w:num>
  <w:num w:numId="26">
    <w:abstractNumId w:val="24"/>
  </w:num>
  <w:num w:numId="27">
    <w:abstractNumId w:val="15"/>
  </w:num>
  <w:num w:numId="28">
    <w:abstractNumId w:val="7"/>
  </w:num>
  <w:num w:numId="29">
    <w:abstractNumId w:val="14"/>
  </w:num>
  <w:num w:numId="30">
    <w:abstractNumId w:val="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BB5"/>
    <w:rsid w:val="00015C7A"/>
    <w:rsid w:val="000435F2"/>
    <w:rsid w:val="00046A44"/>
    <w:rsid w:val="00046FF7"/>
    <w:rsid w:val="000647A9"/>
    <w:rsid w:val="00066BA6"/>
    <w:rsid w:val="00067654"/>
    <w:rsid w:val="000827A9"/>
    <w:rsid w:val="000935A8"/>
    <w:rsid w:val="000B1826"/>
    <w:rsid w:val="000B64AB"/>
    <w:rsid w:val="000C2C05"/>
    <w:rsid w:val="000C3BA1"/>
    <w:rsid w:val="000D39AC"/>
    <w:rsid w:val="000E1200"/>
    <w:rsid w:val="000E7AF4"/>
    <w:rsid w:val="00116E57"/>
    <w:rsid w:val="00125C5F"/>
    <w:rsid w:val="00190107"/>
    <w:rsid w:val="001A070A"/>
    <w:rsid w:val="001A1417"/>
    <w:rsid w:val="001B48D9"/>
    <w:rsid w:val="001C41E2"/>
    <w:rsid w:val="001F080A"/>
    <w:rsid w:val="0020315D"/>
    <w:rsid w:val="00233C74"/>
    <w:rsid w:val="00235727"/>
    <w:rsid w:val="00237BB9"/>
    <w:rsid w:val="0026462B"/>
    <w:rsid w:val="00273B74"/>
    <w:rsid w:val="00277659"/>
    <w:rsid w:val="002A3DBE"/>
    <w:rsid w:val="002C009C"/>
    <w:rsid w:val="002E74AF"/>
    <w:rsid w:val="00307BB5"/>
    <w:rsid w:val="00312E26"/>
    <w:rsid w:val="00352284"/>
    <w:rsid w:val="003753DF"/>
    <w:rsid w:val="00385B40"/>
    <w:rsid w:val="003C5DEE"/>
    <w:rsid w:val="003E1B07"/>
    <w:rsid w:val="00402C67"/>
    <w:rsid w:val="00413041"/>
    <w:rsid w:val="00426895"/>
    <w:rsid w:val="00444118"/>
    <w:rsid w:val="004A4DD7"/>
    <w:rsid w:val="004D39C2"/>
    <w:rsid w:val="005146DA"/>
    <w:rsid w:val="005234C3"/>
    <w:rsid w:val="00532487"/>
    <w:rsid w:val="00532701"/>
    <w:rsid w:val="005577A6"/>
    <w:rsid w:val="005935B5"/>
    <w:rsid w:val="0059364F"/>
    <w:rsid w:val="005977DC"/>
    <w:rsid w:val="005D5CBD"/>
    <w:rsid w:val="005D6122"/>
    <w:rsid w:val="005E11FE"/>
    <w:rsid w:val="00623ED4"/>
    <w:rsid w:val="00656BD3"/>
    <w:rsid w:val="006734AD"/>
    <w:rsid w:val="00686315"/>
    <w:rsid w:val="006F213A"/>
    <w:rsid w:val="006F7632"/>
    <w:rsid w:val="00730D9C"/>
    <w:rsid w:val="00734F28"/>
    <w:rsid w:val="0076089D"/>
    <w:rsid w:val="00764608"/>
    <w:rsid w:val="0077260B"/>
    <w:rsid w:val="007809B5"/>
    <w:rsid w:val="0078123A"/>
    <w:rsid w:val="00785C4A"/>
    <w:rsid w:val="00786357"/>
    <w:rsid w:val="007B469F"/>
    <w:rsid w:val="007B55F4"/>
    <w:rsid w:val="008477CE"/>
    <w:rsid w:val="008563CF"/>
    <w:rsid w:val="00883E52"/>
    <w:rsid w:val="0089086F"/>
    <w:rsid w:val="008C254A"/>
    <w:rsid w:val="008D5023"/>
    <w:rsid w:val="008E2662"/>
    <w:rsid w:val="008F5776"/>
    <w:rsid w:val="008F5DCE"/>
    <w:rsid w:val="00920498"/>
    <w:rsid w:val="009265AB"/>
    <w:rsid w:val="00930733"/>
    <w:rsid w:val="00934A5D"/>
    <w:rsid w:val="009610F7"/>
    <w:rsid w:val="00980C0B"/>
    <w:rsid w:val="009A46B7"/>
    <w:rsid w:val="009B0B24"/>
    <w:rsid w:val="009C44EF"/>
    <w:rsid w:val="009D1923"/>
    <w:rsid w:val="009E3D56"/>
    <w:rsid w:val="009F6BA3"/>
    <w:rsid w:val="009F7247"/>
    <w:rsid w:val="00A26650"/>
    <w:rsid w:val="00A579EA"/>
    <w:rsid w:val="00A62E96"/>
    <w:rsid w:val="00A87415"/>
    <w:rsid w:val="00A90886"/>
    <w:rsid w:val="00AA150E"/>
    <w:rsid w:val="00AA5984"/>
    <w:rsid w:val="00B016BC"/>
    <w:rsid w:val="00B37EA1"/>
    <w:rsid w:val="00B51371"/>
    <w:rsid w:val="00B57070"/>
    <w:rsid w:val="00B703CB"/>
    <w:rsid w:val="00B95D52"/>
    <w:rsid w:val="00BA45EB"/>
    <w:rsid w:val="00BE1E1D"/>
    <w:rsid w:val="00C06F07"/>
    <w:rsid w:val="00C616F3"/>
    <w:rsid w:val="00C804F4"/>
    <w:rsid w:val="00C82E68"/>
    <w:rsid w:val="00CA0FE5"/>
    <w:rsid w:val="00CB389A"/>
    <w:rsid w:val="00CB594A"/>
    <w:rsid w:val="00CE13AE"/>
    <w:rsid w:val="00D302C8"/>
    <w:rsid w:val="00D3367E"/>
    <w:rsid w:val="00D47BA6"/>
    <w:rsid w:val="00D77EC4"/>
    <w:rsid w:val="00D94C05"/>
    <w:rsid w:val="00DA3888"/>
    <w:rsid w:val="00DB7C10"/>
    <w:rsid w:val="00DD115C"/>
    <w:rsid w:val="00DE15A9"/>
    <w:rsid w:val="00DE2C4A"/>
    <w:rsid w:val="00DE5979"/>
    <w:rsid w:val="00DE790D"/>
    <w:rsid w:val="00E006C1"/>
    <w:rsid w:val="00E06958"/>
    <w:rsid w:val="00E11DAC"/>
    <w:rsid w:val="00E20558"/>
    <w:rsid w:val="00E216FD"/>
    <w:rsid w:val="00E21DE1"/>
    <w:rsid w:val="00E32735"/>
    <w:rsid w:val="00E40A96"/>
    <w:rsid w:val="00E65752"/>
    <w:rsid w:val="00E76EA1"/>
    <w:rsid w:val="00E85B8D"/>
    <w:rsid w:val="00E91586"/>
    <w:rsid w:val="00E94B80"/>
    <w:rsid w:val="00EC0D1B"/>
    <w:rsid w:val="00EC3C66"/>
    <w:rsid w:val="00EC5460"/>
    <w:rsid w:val="00ED2E51"/>
    <w:rsid w:val="00ED6D24"/>
    <w:rsid w:val="00ED762E"/>
    <w:rsid w:val="00EF43C8"/>
    <w:rsid w:val="00F135E6"/>
    <w:rsid w:val="00F1375D"/>
    <w:rsid w:val="00F2134F"/>
    <w:rsid w:val="00F37BF6"/>
    <w:rsid w:val="00F53CAC"/>
    <w:rsid w:val="00F90FD7"/>
    <w:rsid w:val="00FA2A83"/>
    <w:rsid w:val="00FB42CE"/>
    <w:rsid w:val="00FB7443"/>
    <w:rsid w:val="00FD64E9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689E"/>
  <w15:docId w15:val="{A1817031-D8E0-4F69-B36B-F7C0933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D"/>
  </w:style>
  <w:style w:type="paragraph" w:styleId="1">
    <w:name w:val="heading 1"/>
    <w:basedOn w:val="a"/>
    <w:link w:val="10"/>
    <w:uiPriority w:val="9"/>
    <w:qFormat/>
    <w:rsid w:val="00780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62B"/>
    <w:pPr>
      <w:ind w:left="720"/>
      <w:contextualSpacing/>
    </w:p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78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7809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09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0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basedOn w:val="a"/>
    <w:link w:val="aa"/>
    <w:uiPriority w:val="1"/>
    <w:qFormat/>
    <w:rsid w:val="007809B5"/>
    <w:pPr>
      <w:spacing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809B5"/>
    <w:rPr>
      <w:rFonts w:asciiTheme="majorHAnsi" w:hAnsiTheme="majorHAnsi" w:cstheme="majorBidi"/>
      <w:lang w:val="en-US" w:bidi="en-US"/>
    </w:rPr>
  </w:style>
  <w:style w:type="character" w:customStyle="1" w:styleId="c3">
    <w:name w:val="c3"/>
    <w:basedOn w:val="a0"/>
    <w:rsid w:val="00E40A96"/>
  </w:style>
  <w:style w:type="character" w:styleId="ab">
    <w:name w:val="Strong"/>
    <w:basedOn w:val="a0"/>
    <w:uiPriority w:val="22"/>
    <w:qFormat/>
    <w:rsid w:val="00D3367E"/>
    <w:rPr>
      <w:b/>
      <w:bCs/>
    </w:rPr>
  </w:style>
  <w:style w:type="character" w:styleId="ac">
    <w:name w:val="Emphasis"/>
    <w:basedOn w:val="a0"/>
    <w:uiPriority w:val="20"/>
    <w:qFormat/>
    <w:rsid w:val="008477CE"/>
    <w:rPr>
      <w:i/>
      <w:iCs/>
    </w:rPr>
  </w:style>
  <w:style w:type="paragraph" w:customStyle="1" w:styleId="c2">
    <w:name w:val="c2"/>
    <w:basedOn w:val="a"/>
    <w:rsid w:val="001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6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C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1C41E2"/>
  </w:style>
  <w:style w:type="character" w:customStyle="1" w:styleId="c11">
    <w:name w:val="c11"/>
    <w:basedOn w:val="a0"/>
    <w:rsid w:val="00B016BC"/>
  </w:style>
  <w:style w:type="character" w:customStyle="1" w:styleId="c1">
    <w:name w:val="c1"/>
    <w:basedOn w:val="a0"/>
    <w:rsid w:val="00B016BC"/>
  </w:style>
  <w:style w:type="character" w:customStyle="1" w:styleId="c9">
    <w:name w:val="c9"/>
    <w:basedOn w:val="a0"/>
    <w:rsid w:val="00B016BC"/>
  </w:style>
  <w:style w:type="character" w:customStyle="1" w:styleId="c20">
    <w:name w:val="c20"/>
    <w:basedOn w:val="a0"/>
    <w:rsid w:val="00B016BC"/>
  </w:style>
  <w:style w:type="character" w:customStyle="1" w:styleId="c21">
    <w:name w:val="c21"/>
    <w:basedOn w:val="a0"/>
    <w:rsid w:val="00B016BC"/>
  </w:style>
  <w:style w:type="paragraph" w:customStyle="1" w:styleId="c5">
    <w:name w:val="c5"/>
    <w:basedOn w:val="a"/>
    <w:rsid w:val="004A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53DF"/>
  </w:style>
  <w:style w:type="character" w:customStyle="1" w:styleId="c27">
    <w:name w:val="c27"/>
    <w:basedOn w:val="a0"/>
    <w:rsid w:val="003753DF"/>
  </w:style>
  <w:style w:type="character" w:customStyle="1" w:styleId="c7">
    <w:name w:val="c7"/>
    <w:basedOn w:val="a0"/>
    <w:rsid w:val="003753DF"/>
  </w:style>
  <w:style w:type="character" w:customStyle="1" w:styleId="c0">
    <w:name w:val="c0"/>
    <w:basedOn w:val="a0"/>
    <w:rsid w:val="0037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6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7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3124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0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B129-8238-4B8C-9D1C-7B419B4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85</cp:revision>
  <dcterms:created xsi:type="dcterms:W3CDTF">2020-05-01T05:41:00Z</dcterms:created>
  <dcterms:modified xsi:type="dcterms:W3CDTF">2023-09-18T09:11:00Z</dcterms:modified>
</cp:coreProperties>
</file>