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FA" w:rsidRPr="00715AFA" w:rsidRDefault="00715AFA" w:rsidP="00067A8E">
      <w:r w:rsidRPr="00715AFA">
        <w:t>Всероссийский конкурс «Будьте здоровы» (для студентов - медиков)</w:t>
      </w:r>
    </w:p>
    <w:p w:rsidR="00715AFA" w:rsidRPr="00715AFA" w:rsidRDefault="00715AFA" w:rsidP="00067A8E">
      <w:r w:rsidRPr="00715AFA">
        <w:t>Статья. Тема материала: «Женское бесплодие»</w:t>
      </w:r>
    </w:p>
    <w:p w:rsidR="00715AFA" w:rsidRPr="00715AFA" w:rsidRDefault="00715AFA" w:rsidP="00067A8E">
      <w:r w:rsidRPr="00715AFA">
        <w:t>Пилюгина Виктория Михайловна – обучающаяся ЕТЖТ - филиал РГУПС</w:t>
      </w:r>
    </w:p>
    <w:p w:rsidR="00715AFA" w:rsidRDefault="00715AFA" w:rsidP="00067A8E">
      <w:r w:rsidRPr="00715AFA">
        <w:t>Куратор: Бокарева Зоя Николаевна – преподаватель высшей категории ЕТЖТ - филиал РГУПС</w:t>
      </w:r>
      <w:r>
        <w:t xml:space="preserve">, город Елец, Липецкой области </w:t>
      </w:r>
    </w:p>
    <w:p w:rsidR="00715AFA" w:rsidRPr="00715AFA" w:rsidRDefault="00715AFA" w:rsidP="00067A8E">
      <w:pPr>
        <w:rPr>
          <w:b/>
        </w:rPr>
      </w:pPr>
      <w:r w:rsidRPr="00715AFA">
        <w:t>Большинство людей утверждают, что каждая женщина должна выйти замуж и стать мамой. Они считают это легким и осуждают тех, кто сомневается или не хочет становиться матерью. Близкие и родственники часто задают вопросы в духе "А когда у вас будут дети? " и даже не подозревают, что у пары может быть проблема бесплодия.</w:t>
      </w:r>
    </w:p>
    <w:p w:rsidR="00067A8E" w:rsidRPr="00067A8E" w:rsidRDefault="00067A8E" w:rsidP="00067A8E">
      <w:r w:rsidRPr="00067A8E">
        <w:t>Бесплодие - это медицинское состояние, при котором не возникает беременности после 12 месяцев регулярных попыток зачатия при отсутствии использования контрацептивов. Женщины старше 35 лет получают этот диагноз уже через 6 месяцев.</w:t>
      </w:r>
    </w:p>
    <w:p w:rsidR="00067A8E" w:rsidRPr="00067A8E" w:rsidRDefault="00067A8E" w:rsidP="00067A8E">
      <w:r w:rsidRPr="00067A8E">
        <w:t>Процент случаев бесплодия различается в зависимости от возрастной группы среди замужних женщин в возрасте от 18 до 44 лет:</w:t>
      </w:r>
      <w:r w:rsidRPr="00067A8E">
        <w:br/>
        <w:t>- в возрасте от 20 до 24 лет бесплодие встречается у 1, 7% женщин;</w:t>
      </w:r>
      <w:r w:rsidRPr="00067A8E">
        <w:br/>
        <w:t>- в возрасте от 25 до 29 лет этот процент увеличивается до 3, 3%;</w:t>
      </w:r>
      <w:r w:rsidRPr="00067A8E">
        <w:br/>
        <w:t>- в возрасте от 30 до 34 лет риск бесплодия составляет 6, 3%;</w:t>
      </w:r>
      <w:r w:rsidRPr="00067A8E">
        <w:br/>
        <w:t>- в возрасте от 35 до 39 лет бесплодие наблюдается в 6% случаев;</w:t>
      </w:r>
      <w:r w:rsidRPr="00067A8E">
        <w:br/>
        <w:t>- в возрасте от 40 до 44 лет этот показатель составляет 5, 8%.</w:t>
      </w:r>
    </w:p>
    <w:p w:rsidR="00067A8E" w:rsidRPr="00067A8E" w:rsidRDefault="00067A8E" w:rsidP="00067A8E">
      <w:r w:rsidRPr="00067A8E">
        <w:t>На данный момент в нашей стране нет точных данных о распространенности бесплодия среди женатых пар.</w:t>
      </w:r>
    </w:p>
    <w:p w:rsidR="00067A8E" w:rsidRPr="00067A8E" w:rsidRDefault="00067A8E" w:rsidP="00067A8E">
      <w:r w:rsidRPr="00067A8E">
        <w:t>Основные причины бесплодия у женщин могут быть врожденными или приобретенными.</w:t>
      </w:r>
    </w:p>
    <w:p w:rsidR="00067A8E" w:rsidRPr="00067A8E" w:rsidRDefault="00067A8E" w:rsidP="00067A8E">
      <w:r w:rsidRPr="00067A8E">
        <w:t>Среди врожденных проблем можно выделить: пороки развития половых органов, гипоплазия матки, удвоение матки, а также наличие перегородок в полости и шейке матки.</w:t>
      </w:r>
    </w:p>
    <w:p w:rsidR="00067A8E" w:rsidRPr="00067A8E" w:rsidRDefault="00067A8E" w:rsidP="00067A8E">
      <w:r w:rsidRPr="00067A8E">
        <w:t>Среди приобретенных причин бесплодия: воспалительные заболевания, которые приводят к заболеванию маточных труб (самая распространенная причина), эндометрит, воспаление полости матки и придатков, гонорейная или хламидиозная инфекция, новообразования матки и эндометрия (миомы матки или полипы), а также нарушение работы органов, отвечающих за гормональный баланс. Кроме того, проведение абортов или операций на матке и придатках также может стать причиной бесплодия.</w:t>
      </w:r>
    </w:p>
    <w:p w:rsidR="00067A8E" w:rsidRPr="00067A8E" w:rsidRDefault="00067A8E" w:rsidP="00067A8E">
      <w:r w:rsidRPr="00067A8E">
        <w:t>Вторичное бесплодие возникает, когда женщина, ранее уже забеременевшая, больше не может забеременеть. Чаще всего такая ситуация связана с возрастом и ранее перенесенными заболеваниями.</w:t>
      </w:r>
    </w:p>
    <w:p w:rsidR="00067A8E" w:rsidRPr="00067A8E" w:rsidRDefault="00067A8E" w:rsidP="00067A8E">
      <w:r w:rsidRPr="00067A8E">
        <w:t>Бесплодие от противозачаточных таблеток</w:t>
      </w:r>
    </w:p>
    <w:p w:rsidR="00067A8E" w:rsidRPr="00067A8E" w:rsidRDefault="00067A8E" w:rsidP="00067A8E">
      <w:r w:rsidRPr="00067A8E">
        <w:t>Большинство оральных контрацептивов не вызывает бесплодие. Осложнения после их применения очень редки и чаще всего зависят от наличия у женщины уже имеющихся заболеваний, таких как эндометриоз, миома или гипоплазия эндометрия. Вскольку риск очень низкий, лекарства для контрацепции продолжают использоваться без особых опасений.</w:t>
      </w:r>
    </w:p>
    <w:p w:rsidR="00067A8E" w:rsidRPr="00067A8E" w:rsidRDefault="00067A8E" w:rsidP="00067A8E">
      <w:r w:rsidRPr="00067A8E">
        <w:t>Психологические причины бесплодия</w:t>
      </w:r>
    </w:p>
    <w:p w:rsidR="00067A8E" w:rsidRPr="00067A8E" w:rsidRDefault="00067A8E" w:rsidP="00067A8E">
      <w:r w:rsidRPr="00067A8E">
        <w:lastRenderedPageBreak/>
        <w:t>Стресс и психологические факторы могут оказывать влияние на бесплодие у женщин. Сильные нервные перегрузки могут нарушить менструальный цикл и снизить возможность забеременеть.</w:t>
      </w:r>
    </w:p>
    <w:p w:rsidR="00067A8E" w:rsidRPr="00067A8E" w:rsidRDefault="00067A8E" w:rsidP="00067A8E">
      <w:r w:rsidRPr="00067A8E">
        <w:t>Возможность зачатия также зависит от генетических факторов.</w:t>
      </w:r>
    </w:p>
    <w:p w:rsidR="00067A8E" w:rsidRDefault="00067A8E" w:rsidP="00067A8E">
      <w:r w:rsidRPr="00067A8E">
        <w:t xml:space="preserve">Генетическое бесплодие может быть вызвано повреждением генетической структуры яйцеклеток. </w:t>
      </w:r>
    </w:p>
    <w:p w:rsidR="00067A8E" w:rsidRPr="00067A8E" w:rsidRDefault="00067A8E" w:rsidP="00067A8E">
      <w:r w:rsidRPr="00067A8E">
        <w:t>У взрослых людей возм</w:t>
      </w:r>
      <w:r>
        <w:t xml:space="preserve">ожно повреждение хромосом из-за </w:t>
      </w:r>
      <w:r w:rsidRPr="00067A8E">
        <w:t>радиации, химических веществ, загрязнения окружающей среды или неправильного образа жизни, включая употребление наркотических средств. У женщин генетическое бесплодие может быть вызвано различными факторами, включая нарушение процесса созревания яйцеклетки, врожденные хромосомные аномалии, аномалии числа половых хромосом, а также синдромы и мутации, которые приводят к нарушению функций яичников. Дополнительно, молекулярно-генетические нарушения, такие как генетические мутации, могут привести к бесплодию из-за повреждения свертывающей системы крови или нарушенной способности эндометрия к имплантации.</w:t>
      </w:r>
    </w:p>
    <w:p w:rsidR="00067A8E" w:rsidRPr="00067A8E" w:rsidRDefault="00067A8E" w:rsidP="00067A8E">
      <w:r w:rsidRPr="00067A8E">
        <w:t>Около 10% случаев бесплодия связано с генетическими аномалиями, преимущественно с отклонениями количества и состава хромосом. Женщины страдают от таких патологий чаще всего после 40 лет.</w:t>
      </w:r>
    </w:p>
    <w:p w:rsidR="00067A8E" w:rsidRPr="00067A8E" w:rsidRDefault="00067A8E" w:rsidP="00067A8E">
      <w:r w:rsidRPr="00067A8E">
        <w:t>Лечение бесплодия</w:t>
      </w:r>
    </w:p>
    <w:p w:rsidR="00067A8E" w:rsidRPr="00067A8E" w:rsidRDefault="00067A8E" w:rsidP="00067A8E">
      <w:r w:rsidRPr="00067A8E">
        <w:t>Методы лечения с применением лекарств</w:t>
      </w:r>
    </w:p>
    <w:p w:rsidR="00067A8E" w:rsidRPr="00067A8E" w:rsidRDefault="00067A8E" w:rsidP="00067A8E">
      <w:r w:rsidRPr="00067A8E">
        <w:t>Для женщин, у которых уровни эстрадиола и пролактина находятся в норме, но овуляция отсутствует, рекомендуется использовать препараты, которые способствуют выработке гонадотропинов. При эндометриозе последних стадий перед проведением экстракорпорального оплодотворения применяют аналоги гормона гонадотропин-рилизинга.</w:t>
      </w:r>
    </w:p>
    <w:p w:rsidR="00067A8E" w:rsidRPr="00067A8E" w:rsidRDefault="00067A8E" w:rsidP="00067A8E">
      <w:r w:rsidRPr="00067A8E">
        <w:t>Хирургические методы лечения</w:t>
      </w:r>
    </w:p>
    <w:p w:rsidR="00067A8E" w:rsidRPr="00067A8E" w:rsidRDefault="00067A8E" w:rsidP="00067A8E">
      <w:r w:rsidRPr="00067A8E">
        <w:t>Гистероскопия и/или гистерорезектоскопия являются основными методами для диагностики и лечения таких заболеваний, как полип эндометрия, внутриматочные синехии, субмукозная миома матки и другие патологии полости матки. Иногда требуется одновременное проведение гистероскопии и лапароскопии.</w:t>
      </w:r>
    </w:p>
    <w:p w:rsidR="00067A8E" w:rsidRPr="00067A8E" w:rsidRDefault="00067A8E" w:rsidP="00067A8E">
      <w:r w:rsidRPr="00067A8E">
        <w:t>Вспомогательные репродуктивные технологии</w:t>
      </w:r>
    </w:p>
    <w:p w:rsidR="00067A8E" w:rsidRPr="00067A8E" w:rsidRDefault="00067A8E" w:rsidP="00067A8E">
      <w:r w:rsidRPr="00067A8E">
        <w:t>Для лечения бесплодия как у мужчин, так и у женщин, наиболее эффективные методы – это вспомогательные репродуктивные технологии. Это включает экстракорпоральное оплодотворение, инъекцию сперматозоидов в цитоплазму ооцита и другие процедуры.</w:t>
      </w:r>
    </w:p>
    <w:p w:rsidR="00067A8E" w:rsidRDefault="00067A8E" w:rsidP="00067A8E">
      <w:r w:rsidRPr="00067A8E">
        <w:t>Профилактика бесплодия</w:t>
      </w:r>
    </w:p>
    <w:p w:rsidR="00067A8E" w:rsidRPr="00067A8E" w:rsidRDefault="00067A8E" w:rsidP="00067A8E">
      <w:pPr>
        <w:ind w:firstLine="0"/>
      </w:pPr>
      <w:r>
        <w:t xml:space="preserve">     В</w:t>
      </w:r>
      <w:r w:rsidRPr="00067A8E">
        <w:t>ажно придерживаться здорового образа жизни и проходить регулярные медицинские осмотры. Это поможет не только предотвратить заболевания, которые могут привести к бесплодию, но и обнаружить их вовремя для успешного лечения и поддержания будущего здоровья и спокойствия.</w:t>
      </w:r>
      <w:r w:rsidRPr="00067A8E">
        <w:br/>
        <w:t xml:space="preserve">Для достижения желаемой беременности необходимо своевременно обратиться к врачу и следить за соблюдением баланса между сном и </w:t>
      </w:r>
      <w:r w:rsidRPr="00067A8E">
        <w:lastRenderedPageBreak/>
        <w:t>бодрствованием. Также важно поддерживать нормальный вес, поскольку его повышение или снижение могут стать причиной бесплодия. Кроме того, ведение менструального календаря и обращение к врачу при первых признаках нарушений являются неотъемлемой частью этого процесса.</w:t>
      </w:r>
    </w:p>
    <w:p w:rsidR="00067A8E" w:rsidRPr="00067A8E" w:rsidRDefault="00067A8E" w:rsidP="00067A8E">
      <w:r w:rsidRPr="00067A8E">
        <w:t>Следует избегать вредных привычек и минимизировать психоэмоциональные и физические нагрузки на организм. Использование контрацептивов перед планированием беременности также будет полезным шагом на пути к достижению заветной цели - желаемой беременности</w:t>
      </w:r>
    </w:p>
    <w:p w:rsidR="00067A8E" w:rsidRPr="00067A8E" w:rsidRDefault="00067A8E" w:rsidP="00067A8E">
      <w:r w:rsidRPr="00067A8E">
        <w:t>Из прочитанной вами статьи следует, что женское бесплодие является актуальной проблемой. Согласно мировым данным репродуктивный потенциал женского населения снижается увеличивая число бесплодных пар. В настоящее время состояние репродуктивного здоровья населения является предметом интереса не только медицины, но и общественности и выделяется своей общественно политической значимостью.</w:t>
      </w:r>
    </w:p>
    <w:p w:rsidR="00715AFA" w:rsidRPr="00715AFA" w:rsidRDefault="00715AFA" w:rsidP="00067A8E">
      <w:pPr>
        <w:rPr>
          <w:lang w:eastAsia="ru-RU"/>
        </w:rPr>
      </w:pPr>
      <w:r w:rsidRPr="00715AFA">
        <w:rPr>
          <w:lang w:eastAsia="ru-RU"/>
        </w:rPr>
        <w:t>Литература:</w:t>
      </w:r>
    </w:p>
    <w:p w:rsidR="00715AFA" w:rsidRPr="00067A8E" w:rsidRDefault="00067A8E" w:rsidP="00067A8E">
      <w:pPr>
        <w:rPr>
          <w:szCs w:val="28"/>
        </w:rPr>
      </w:pPr>
      <w:r w:rsidRPr="00067A8E">
        <w:rPr>
          <w:szCs w:val="28"/>
        </w:rPr>
        <w:t xml:space="preserve">1. </w:t>
      </w:r>
      <w:r w:rsidR="00715AFA" w:rsidRPr="00067A8E">
        <w:rPr>
          <w:szCs w:val="28"/>
        </w:rPr>
        <w:t>Геворкян М.А., Манухин И.Б., Манухина Е.И. «Современные технологии в лечении женского бесплодия. Руководство для врачей», 2022г;</w:t>
      </w:r>
    </w:p>
    <w:p w:rsidR="00067A8E" w:rsidRPr="00067A8E" w:rsidRDefault="00067A8E" w:rsidP="00067A8E">
      <w:pPr>
        <w:ind w:firstLine="0"/>
        <w:rPr>
          <w:szCs w:val="28"/>
          <w:lang w:eastAsia="ru-RU"/>
        </w:rPr>
      </w:pPr>
      <w:r w:rsidRPr="00067A8E">
        <w:rPr>
          <w:rFonts w:eastAsia="Times New Roman"/>
          <w:szCs w:val="28"/>
          <w:lang w:eastAsia="ru-RU"/>
        </w:rPr>
        <w:t xml:space="preserve">     2. </w:t>
      </w:r>
      <w:r w:rsidR="00715AFA" w:rsidRPr="00067A8E">
        <w:rPr>
          <w:szCs w:val="28"/>
          <w:lang w:eastAsia="ru-RU"/>
        </w:rPr>
        <w:t>Министерство здравоохранения РФ «Женское бесплодие. Клинические рекомендации», 24.06.2021;</w:t>
      </w:r>
    </w:p>
    <w:p w:rsidR="00715AFA" w:rsidRPr="00067A8E" w:rsidRDefault="00067A8E" w:rsidP="00067A8E">
      <w:pPr>
        <w:ind w:firstLine="0"/>
        <w:rPr>
          <w:lang w:eastAsia="ru-RU"/>
        </w:rPr>
      </w:pPr>
      <w:r w:rsidRPr="00067A8E">
        <w:rPr>
          <w:szCs w:val="28"/>
        </w:rPr>
        <w:t xml:space="preserve">    3.</w:t>
      </w:r>
      <w:r w:rsidR="00715AFA" w:rsidRPr="00067A8E">
        <w:rPr>
          <w:szCs w:val="28"/>
        </w:rPr>
        <w:t>Подзолкова Н.М., Колода Ю.А., Шамугия Н.И. «Бесплодие. Диагностика, современные</w:t>
      </w:r>
      <w:r w:rsidR="00715AFA" w:rsidRPr="0065397F">
        <w:t xml:space="preserve"> методы лечения», 2019г.</w:t>
      </w:r>
    </w:p>
    <w:p w:rsidR="00715AFA" w:rsidRPr="00715AFA" w:rsidRDefault="00715AFA" w:rsidP="00067A8E"/>
    <w:p w:rsidR="00715AFA" w:rsidRDefault="00715AFA" w:rsidP="00067A8E"/>
    <w:p w:rsidR="00715AFA" w:rsidRPr="00715AFA" w:rsidRDefault="00715AFA" w:rsidP="00067A8E"/>
    <w:p w:rsidR="002740E2" w:rsidRDefault="002740E2" w:rsidP="00067A8E"/>
    <w:sectPr w:rsidR="002740E2" w:rsidSect="00274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840D3"/>
    <w:multiLevelType w:val="hybridMultilevel"/>
    <w:tmpl w:val="3C66A120"/>
    <w:lvl w:ilvl="0" w:tplc="66F09E8E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01A42"/>
    <w:multiLevelType w:val="hybridMultilevel"/>
    <w:tmpl w:val="23BA1672"/>
    <w:lvl w:ilvl="0" w:tplc="FB4082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5AFA"/>
    <w:rsid w:val="00067A8E"/>
    <w:rsid w:val="002740E2"/>
    <w:rsid w:val="005E1C6C"/>
    <w:rsid w:val="00715AFA"/>
    <w:rsid w:val="00916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8E"/>
    <w:pPr>
      <w:spacing w:after="0" w:line="240" w:lineRule="auto"/>
      <w:ind w:firstLine="360"/>
      <w:jc w:val="both"/>
    </w:pPr>
  </w:style>
  <w:style w:type="paragraph" w:styleId="1">
    <w:name w:val="heading 1"/>
    <w:basedOn w:val="a"/>
    <w:link w:val="10"/>
    <w:uiPriority w:val="9"/>
    <w:qFormat/>
    <w:rsid w:val="00715AF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AFA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15AFA"/>
    <w:pPr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2023-10-16T17:15:00Z</dcterms:created>
  <dcterms:modified xsi:type="dcterms:W3CDTF">2023-10-16T18:40:00Z</dcterms:modified>
</cp:coreProperties>
</file>